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3B" w:rsidRDefault="00A352A5">
      <w:pPr>
        <w:spacing w:after="270" w:line="435" w:lineRule="exact"/>
        <w:jc w:val="center"/>
        <w:textAlignment w:val="baseline"/>
        <w:rPr>
          <w:rFonts w:eastAsia="Times New Roman"/>
          <w:color w:val="6A79C4"/>
          <w:spacing w:val="-1"/>
          <w:sz w:val="28"/>
          <w:lang w:val="pl-PL"/>
        </w:rPr>
      </w:pPr>
      <w:proofErr w:type="spellStart"/>
      <w:r>
        <w:rPr>
          <w:rFonts w:eastAsia="Times New Roman"/>
          <w:color w:val="6A79C4"/>
          <w:spacing w:val="-1"/>
          <w:sz w:val="28"/>
          <w:lang w:val="pl-PL"/>
        </w:rPr>
        <w:t>klb</w:t>
      </w:r>
      <w:proofErr w:type="spellEnd"/>
      <w:r>
        <w:rPr>
          <w:rFonts w:eastAsia="Times New Roman"/>
          <w:color w:val="6A79C4"/>
          <w:spacing w:val="-1"/>
          <w:sz w:val="28"/>
          <w:lang w:val="pl-PL"/>
        </w:rPr>
        <w:t xml:space="preserve"> .e6,;202 </w:t>
      </w:r>
      <w:r>
        <w:rPr>
          <w:rFonts w:eastAsia="Times New Roman"/>
          <w:i/>
          <w:color w:val="6A79C4"/>
          <w:spacing w:val="-1"/>
          <w:sz w:val="28"/>
          <w:lang w:val="pl-PL"/>
        </w:rPr>
        <w:t>.</w:t>
      </w:r>
      <w:r>
        <w:rPr>
          <w:rFonts w:eastAsia="Times New Roman"/>
          <w:i/>
          <w:color w:val="6A79C4"/>
          <w:spacing w:val="-1"/>
          <w:sz w:val="28"/>
          <w:vertAlign w:val="superscript"/>
          <w:lang w:val="pl-PL"/>
        </w:rPr>
        <w:t>4,5</w:t>
      </w:r>
      <w:r>
        <w:rPr>
          <w:rFonts w:eastAsia="Times New Roman"/>
          <w:i/>
          <w:color w:val="635B8C"/>
          <w:spacing w:val="-1"/>
          <w:sz w:val="28"/>
          <w:lang w:val="pl-PL"/>
        </w:rPr>
        <w:t xml:space="preserve"> •</w:t>
      </w:r>
      <w:r>
        <w:rPr>
          <w:rFonts w:eastAsia="Times New Roman"/>
          <w:i/>
          <w:color w:val="6A79C4"/>
          <w:spacing w:val="-1"/>
          <w:sz w:val="28"/>
          <w:lang w:val="pl-PL"/>
        </w:rPr>
        <w:t xml:space="preserve"> 0W02 4</w:t>
      </w:r>
    </w:p>
    <w:p w:rsidR="00F2143B" w:rsidRDefault="00F2143B">
      <w:pPr>
        <w:spacing w:after="270" w:line="435" w:lineRule="exact"/>
        <w:sectPr w:rsidR="00F2143B">
          <w:pgSz w:w="11904" w:h="16838"/>
          <w:pgMar w:top="0" w:right="4218" w:bottom="0" w:left="4666" w:header="720" w:footer="720" w:gutter="0"/>
          <w:cols w:space="708"/>
        </w:sectPr>
      </w:pPr>
    </w:p>
    <w:p w:rsidR="00F2143B" w:rsidRDefault="00A352A5">
      <w:pPr>
        <w:shd w:val="solid" w:color="747676" w:fill="747676"/>
        <w:spacing w:after="188" w:line="544" w:lineRule="exact"/>
        <w:ind w:left="144"/>
        <w:textAlignment w:val="baseline"/>
        <w:rPr>
          <w:rFonts w:ascii="Arial" w:eastAsia="Arial" w:hAnsi="Arial"/>
          <w:b/>
          <w:color w:val="FFFFFF"/>
          <w:spacing w:val="-56"/>
          <w:w w:val="155"/>
          <w:sz w:val="46"/>
          <w:lang w:val="pl-PL"/>
        </w:rPr>
      </w:pPr>
      <w:r>
        <w:rPr>
          <w:rFonts w:ascii="Arial" w:eastAsia="Arial" w:hAnsi="Arial"/>
          <w:b/>
          <w:color w:val="FFFFFF"/>
          <w:spacing w:val="-56"/>
          <w:w w:val="155"/>
          <w:sz w:val="46"/>
          <w:lang w:val="pl-PL"/>
        </w:rPr>
        <w:lastRenderedPageBreak/>
        <w:t>PLAN/</w:t>
      </w:r>
    </w:p>
    <w:p w:rsidR="00F2143B" w:rsidRDefault="00A352A5">
      <w:pPr>
        <w:spacing w:before="1" w:after="257" w:line="225" w:lineRule="exact"/>
        <w:jc w:val="center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Poznań, 2021-06-18</w:t>
      </w:r>
    </w:p>
    <w:p w:rsidR="00F2143B" w:rsidRDefault="00F2143B">
      <w:pPr>
        <w:spacing w:before="1" w:after="257" w:line="225" w:lineRule="exact"/>
        <w:sectPr w:rsidR="00F2143B">
          <w:type w:val="continuous"/>
          <w:pgSz w:w="11904" w:h="16838"/>
          <w:pgMar w:top="0" w:right="126" w:bottom="0" w:left="7718" w:header="720" w:footer="720" w:gutter="0"/>
          <w:cols w:space="708"/>
        </w:sectPr>
      </w:pPr>
    </w:p>
    <w:p w:rsidR="00F2143B" w:rsidRDefault="00A352A5">
      <w:pPr>
        <w:spacing w:line="220" w:lineRule="exact"/>
        <w:textAlignment w:val="baseline"/>
        <w:rPr>
          <w:rFonts w:ascii="Arial" w:eastAsia="Arial" w:hAnsi="Arial"/>
          <w:color w:val="000000"/>
          <w:sz w:val="20"/>
          <w:u w:val="single"/>
          <w:lang w:val="pl-PL"/>
        </w:rPr>
      </w:pPr>
      <w:r>
        <w:rPr>
          <w:rFonts w:ascii="Arial" w:eastAsia="Arial" w:hAnsi="Arial"/>
          <w:color w:val="000000"/>
          <w:sz w:val="20"/>
          <w:u w:val="single"/>
          <w:lang w:val="pl-PL"/>
        </w:rPr>
        <w:lastRenderedPageBreak/>
        <w:t xml:space="preserve">Prowadzący instalacje: </w:t>
      </w:r>
    </w:p>
    <w:p w:rsidR="00F2143B" w:rsidRDefault="00A352A5">
      <w:pPr>
        <w:spacing w:before="50" w:line="225" w:lineRule="exact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80" type="#_x0000_t202" style="position:absolute;margin-left:205.2pt;margin-top:115.9pt;width:154.8pt;height:58.8pt;z-index:-251686400;mso-wrap-distance-left:0;mso-wrap-distance-right:0;mso-position-horizontal-relative:page;mso-position-vertical-relative:page" filled="f" stroked="f">
            <v:textbox inset="0,0,0,0">
              <w:txbxContent>
                <w:p w:rsidR="00F2143B" w:rsidRDefault="00A352A5">
                  <w:pPr>
                    <w:spacing w:before="109" w:line="251" w:lineRule="exact"/>
                    <w:ind w:left="864" w:hanging="792"/>
                    <w:textAlignment w:val="baseline"/>
                    <w:rPr>
                      <w:rFonts w:eastAsia="Times New Roman"/>
                      <w:b/>
                      <w:color w:val="939CD4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939CD4"/>
                      <w:lang w:val="pl-PL"/>
                    </w:rPr>
                    <w:t>STAROSTWO POWIATOWE WE WRZEŚNI</w:t>
                  </w:r>
                </w:p>
                <w:p w:rsidR="00F2143B" w:rsidRDefault="00A352A5">
                  <w:pPr>
                    <w:spacing w:before="281" w:line="334" w:lineRule="exact"/>
                    <w:ind w:left="72"/>
                    <w:jc w:val="center"/>
                    <w:textAlignment w:val="baseline"/>
                    <w:rPr>
                      <w:rFonts w:ascii="Arial Narrow" w:eastAsia="Arial Narrow" w:hAnsi="Arial Narrow"/>
                      <w:color w:val="E68BAD"/>
                      <w:spacing w:val="4"/>
                      <w:sz w:val="27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E68BAD"/>
                      <w:spacing w:val="4"/>
                      <w:sz w:val="27"/>
                      <w:lang w:val="pl-PL"/>
                    </w:rPr>
                    <w:t xml:space="preserve">21. 06. </w:t>
                  </w:r>
                  <w:r>
                    <w:rPr>
                      <w:rFonts w:ascii="Arial" w:eastAsia="Arial" w:hAnsi="Arial"/>
                      <w:color w:val="E68BAD"/>
                      <w:spacing w:val="4"/>
                      <w:sz w:val="23"/>
                      <w:lang w:val="pl-PL"/>
                    </w:rPr>
                    <w:t>2021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9" type="#_x0000_t202" style="position:absolute;margin-left:205.2pt;margin-top:174.7pt;width:161.3pt;height:44.8pt;z-index:-251685376;mso-wrap-distance-left:0;mso-wrap-distance-right:0;mso-position-horizontal-relative:page;mso-position-vertical-relative:page" filled="f" stroked="f">
            <v:textbox inset="0,0,0,0">
              <w:txbxContent>
                <w:p w:rsidR="00F2143B" w:rsidRDefault="00A352A5">
                  <w:pPr>
                    <w:tabs>
                      <w:tab w:val="left" w:pos="1728"/>
                      <w:tab w:val="left" w:leader="dot" w:pos="3024"/>
                    </w:tabs>
                    <w:spacing w:before="243" w:line="284" w:lineRule="exact"/>
                    <w:ind w:left="72"/>
                    <w:textAlignment w:val="baseline"/>
                    <w:rPr>
                      <w:rFonts w:eastAsia="Times New Roman"/>
                      <w:color w:val="939CD4"/>
                      <w:spacing w:val="5"/>
                      <w:sz w:val="17"/>
                      <w:lang w:val="pl-PL"/>
                    </w:rPr>
                  </w:pPr>
                  <w:r>
                    <w:rPr>
                      <w:rFonts w:eastAsia="Times New Roman"/>
                      <w:color w:val="939CD4"/>
                      <w:spacing w:val="5"/>
                      <w:sz w:val="17"/>
                      <w:lang w:val="pl-PL"/>
                    </w:rPr>
                    <w:t>L. dz.</w:t>
                  </w:r>
                  <w:r>
                    <w:rPr>
                      <w:rFonts w:eastAsia="Times New Roman"/>
                      <w:color w:val="939CD4"/>
                      <w:spacing w:val="5"/>
                      <w:sz w:val="17"/>
                      <w:lang w:val="pl-PL"/>
                    </w:rPr>
                    <w:tab/>
                  </w:r>
                  <w:r>
                    <w:rPr>
                      <w:rFonts w:ascii="Arial Narrow" w:eastAsia="Arial Narrow" w:hAnsi="Arial Narrow"/>
                      <w:color w:val="939CD4"/>
                      <w:spacing w:val="5"/>
                      <w:sz w:val="15"/>
                      <w:lang w:val="pl-PL"/>
                    </w:rPr>
                    <w:t xml:space="preserve">OŚĆ </w:t>
                  </w:r>
                  <w:proofErr w:type="spellStart"/>
                  <w:r>
                    <w:rPr>
                      <w:rFonts w:ascii="Arial Narrow" w:eastAsia="Arial Narrow" w:hAnsi="Arial Narrow"/>
                      <w:color w:val="939CD4"/>
                      <w:spacing w:val="5"/>
                      <w:sz w:val="15"/>
                      <w:lang w:val="pl-PL"/>
                    </w:rPr>
                    <w:t>ZaŁ</w:t>
                  </w:r>
                  <w:proofErr w:type="spellEnd"/>
                  <w:r>
                    <w:rPr>
                      <w:rFonts w:ascii="Arial Narrow" w:eastAsia="Arial Narrow" w:hAnsi="Arial Narrow"/>
                      <w:color w:val="000000"/>
                      <w:spacing w:val="5"/>
                      <w:sz w:val="15"/>
                      <w:lang w:val="pl-PL"/>
                    </w:rPr>
                    <w:t xml:space="preserve"> </w:t>
                  </w:r>
                  <w:r>
                    <w:rPr>
                      <w:rFonts w:ascii="Arial Narrow" w:eastAsia="Arial Narrow" w:hAnsi="Arial Narrow"/>
                      <w:color w:val="000000"/>
                      <w:spacing w:val="5"/>
                      <w:sz w:val="15"/>
                      <w:lang w:val="pl-PL"/>
                    </w:rPr>
                    <w:tab/>
                    <w:t xml:space="preserve"> </w:t>
                  </w:r>
                </w:p>
                <w:p w:rsidR="00F2143B" w:rsidRDefault="00A352A5">
                  <w:pPr>
                    <w:tabs>
                      <w:tab w:val="left" w:leader="dot" w:pos="1368"/>
                    </w:tabs>
                    <w:spacing w:before="95" w:line="209" w:lineRule="exact"/>
                    <w:ind w:left="72"/>
                    <w:textAlignment w:val="baseline"/>
                    <w:rPr>
                      <w:rFonts w:ascii="Arial" w:eastAsia="Arial" w:hAnsi="Arial"/>
                      <w:color w:val="939CD4"/>
                      <w:spacing w:val="6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939CD4"/>
                      <w:spacing w:val="6"/>
                      <w:sz w:val="20"/>
                      <w:lang w:val="pl-PL"/>
                    </w:rPr>
                    <w:t xml:space="preserve">Podpis </w:t>
                  </w:r>
                  <w:r>
                    <w:rPr>
                      <w:rFonts w:ascii="Arial" w:eastAsia="Arial" w:hAnsi="Arial"/>
                      <w:color w:val="939CD4"/>
                      <w:spacing w:val="6"/>
                      <w:sz w:val="20"/>
                      <w:lang w:val="pl-PL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8" type="#_x0000_t202" style="position:absolute;margin-left:205.2pt;margin-top:219.5pt;width:329.75pt;height:44.5pt;z-index:-251684352;mso-wrap-distance-left:0;mso-wrap-distance-right:0;mso-position-horizontal-relative:page;mso-position-vertical-relative:page" filled="f" stroked="f">
            <v:textbox inset="0,0,0,0">
              <w:txbxContent>
                <w:p w:rsidR="00F2143B" w:rsidRDefault="00A352A5">
                  <w:pPr>
                    <w:spacing w:line="447" w:lineRule="exact"/>
                    <w:ind w:left="1440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32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  <w:lang w:val="pl-PL"/>
                    </w:rPr>
                    <w:t xml:space="preserve">Starostwo Powiatowe we Wrześni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32"/>
                      <w:lang w:val="pl-PL"/>
                    </w:rPr>
                    <w:t>Wydział Środowiska i Rolnictwa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77" style="position:absolute;z-index:251673088;mso-position-horizontal-relative:page;mso-position-vertical-relative:page" from="367.7pt,115.9pt" to="367.7pt,204.05pt" strokecolor="#b1b8df" strokeweight=".5pt">
            <w10:wrap anchorx="page" anchory="page"/>
          </v:line>
        </w:pict>
      </w:r>
      <w:r>
        <w:pict>
          <v:line id="_x0000_s1076" style="position:absolute;z-index:251674112;mso-position-horizontal-relative:page;mso-position-vertical-relative:page" from="206.15pt,118.55pt" to="206.15pt,220.85pt" strokecolor="#a6afde" strokeweight=".7pt">
            <w10:wrap anchorx="page" anchory="page"/>
          </v:line>
        </w:pict>
      </w:r>
      <w:r>
        <w:pict>
          <v:line id="_x0000_s1075" style="position:absolute;z-index:251675136;mso-position-horizontal-relative:page;mso-position-vertical-relative:page" from="205.2pt,117.35pt" to="367.5pt,117.35pt" strokecolor="#b5bcde" strokeweight=".7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20"/>
          <w:lang w:val="pl-PL"/>
        </w:rPr>
        <w:t>P4 Sp. z o. o.</w:t>
      </w:r>
    </w:p>
    <w:p w:rsidR="00F2143B" w:rsidRDefault="00A352A5">
      <w:pPr>
        <w:spacing w:before="34" w:line="225" w:lineRule="exact"/>
        <w:textAlignment w:val="baseline"/>
        <w:rPr>
          <w:rFonts w:ascii="Arial" w:eastAsia="Arial" w:hAnsi="Arial"/>
          <w:color w:val="000000"/>
          <w:spacing w:val="-2"/>
          <w:sz w:val="20"/>
          <w:lang w:val="pl-PL"/>
        </w:rPr>
      </w:pPr>
      <w:r>
        <w:rPr>
          <w:rFonts w:ascii="Arial" w:eastAsia="Arial" w:hAnsi="Arial"/>
          <w:color w:val="000000"/>
          <w:spacing w:val="-2"/>
          <w:sz w:val="20"/>
          <w:lang w:val="pl-PL"/>
        </w:rPr>
        <w:t>ul. Wynalazek 1</w:t>
      </w:r>
    </w:p>
    <w:p w:rsidR="00F2143B" w:rsidRDefault="00A352A5">
      <w:pPr>
        <w:spacing w:before="40" w:line="225" w:lineRule="exact"/>
        <w:textAlignment w:val="baseline"/>
        <w:rPr>
          <w:rFonts w:ascii="Arial" w:eastAsia="Arial" w:hAnsi="Arial"/>
          <w:color w:val="000000"/>
          <w:spacing w:val="-5"/>
          <w:sz w:val="20"/>
          <w:lang w:val="pl-PL"/>
        </w:rPr>
      </w:pPr>
      <w:r>
        <w:rPr>
          <w:rFonts w:ascii="Arial" w:eastAsia="Arial" w:hAnsi="Arial"/>
          <w:color w:val="000000"/>
          <w:spacing w:val="-5"/>
          <w:sz w:val="20"/>
          <w:lang w:val="pl-PL"/>
        </w:rPr>
        <w:t>02 — 677 Warszawa</w:t>
      </w:r>
    </w:p>
    <w:p w:rsidR="00F2143B" w:rsidRDefault="00A352A5">
      <w:pPr>
        <w:spacing w:before="276" w:after="1551" w:line="254" w:lineRule="exact"/>
        <w:textAlignment w:val="baseline"/>
        <w:rPr>
          <w:rFonts w:ascii="Arial" w:eastAsia="Arial" w:hAnsi="Arial"/>
          <w:color w:val="000000"/>
          <w:spacing w:val="2"/>
          <w:sz w:val="20"/>
          <w:u w:val="single"/>
          <w:lang w:val="pl-PL"/>
        </w:rPr>
      </w:pPr>
      <w:r>
        <w:pict>
          <v:line id="_x0000_s1074" style="position:absolute;z-index:251676160;mso-position-horizontal-relative:page;mso-position-vertical-relative:page" from="206.9pt,219.85pt" to="276.55pt,219.85pt" strokecolor="#b7bfdc" strokeweight=".7pt">
            <w10:wrap anchorx="page" anchory="page"/>
          </v:line>
        </w:pict>
      </w:r>
      <w:r>
        <w:pict>
          <v:line id="_x0000_s1073" style="position:absolute;z-index:251677184;mso-position-horizontal-relative:page;mso-position-vertical-relative:page" from="282.5pt,185.3pt" to="326.45pt,185.3pt" strokecolor="#b6bdda" strokeweight=".5pt">
            <w10:wrap anchorx="page" anchory="page"/>
          </v:line>
        </w:pict>
      </w:r>
      <w:r>
        <w:rPr>
          <w:rFonts w:ascii="Arial" w:eastAsia="Arial" w:hAnsi="Arial"/>
          <w:color w:val="000000"/>
          <w:spacing w:val="2"/>
          <w:sz w:val="20"/>
          <w:u w:val="single"/>
          <w:lang w:val="pl-PL"/>
        </w:rPr>
        <w:t xml:space="preserve">Adres do korespondencji: </w:t>
      </w:r>
      <w:r>
        <w:rPr>
          <w:rFonts w:ascii="Arial" w:eastAsia="Arial" w:hAnsi="Arial"/>
          <w:color w:val="000000"/>
          <w:spacing w:val="2"/>
          <w:sz w:val="20"/>
          <w:lang w:val="pl-PL"/>
        </w:rPr>
        <w:t>P4 Sp. z o. o. ul. Roosevelta 18, 60-829 Poznań</w:t>
      </w:r>
    </w:p>
    <w:p w:rsidR="00F2143B" w:rsidRDefault="00F2143B">
      <w:pPr>
        <w:spacing w:before="276" w:after="1551" w:line="254" w:lineRule="exact"/>
        <w:sectPr w:rsidR="00F2143B">
          <w:type w:val="continuous"/>
          <w:pgSz w:w="11904" w:h="16838"/>
          <w:pgMar w:top="0" w:right="8266" w:bottom="0" w:left="1378" w:header="720" w:footer="720" w:gutter="0"/>
          <w:cols w:space="708"/>
        </w:sectPr>
      </w:pPr>
    </w:p>
    <w:p w:rsidR="00F2143B" w:rsidRDefault="00A352A5">
      <w:pPr>
        <w:spacing w:before="1" w:line="229" w:lineRule="exact"/>
        <w:ind w:left="504"/>
        <w:textAlignment w:val="baseline"/>
        <w:rPr>
          <w:rFonts w:ascii="Arial" w:eastAsia="Arial" w:hAnsi="Arial"/>
          <w:b/>
          <w:color w:val="000000"/>
          <w:spacing w:val="1"/>
          <w:sz w:val="20"/>
          <w:u w:val="single"/>
          <w:lang w:val="pl-PL"/>
        </w:rPr>
      </w:pPr>
      <w:r>
        <w:rPr>
          <w:rFonts w:ascii="Arial" w:eastAsia="Arial" w:hAnsi="Arial"/>
          <w:b/>
          <w:color w:val="000000"/>
          <w:spacing w:val="1"/>
          <w:sz w:val="20"/>
          <w:u w:val="single"/>
          <w:lang w:val="pl-PL"/>
        </w:rPr>
        <w:lastRenderedPageBreak/>
        <w:t>dotyczy stacji bazowej telefonii komórkowej operatora P4 Sp. z o. o. WRZ3005</w:t>
      </w:r>
    </w:p>
    <w:p w:rsidR="00F2143B" w:rsidRDefault="00A352A5">
      <w:pPr>
        <w:spacing w:before="424" w:line="230" w:lineRule="exact"/>
        <w:ind w:left="504" w:right="216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Na podstawie art. 152 ust. 6 ust. 1 lit c) ustawy z dnia 27 kwietnia 2001 r. Prawo ochrony środowiska (tj. Dz. U. z 2020 r. poz. 1219 z </w:t>
      </w:r>
      <w:hyperlink r:id="rId6">
        <w:proofErr w:type="spellStart"/>
        <w:r>
          <w:rPr>
            <w:rFonts w:ascii="Arial" w:eastAsia="Arial" w:hAnsi="Arial"/>
            <w:color w:val="0000FF"/>
            <w:sz w:val="20"/>
            <w:u w:val="single"/>
            <w:lang w:val="pl-PL"/>
          </w:rPr>
          <w:t>późn</w:t>
        </w:r>
        <w:proofErr w:type="spellEnd"/>
        <w:r>
          <w:rPr>
            <w:rFonts w:ascii="Arial" w:eastAsia="Arial" w:hAnsi="Arial"/>
            <w:color w:val="0000FF"/>
            <w:sz w:val="20"/>
            <w:u w:val="single"/>
            <w:lang w:val="pl-PL"/>
          </w:rPr>
          <w:t>. zm</w:t>
        </w:r>
      </w:hyperlink>
      <w:r>
        <w:rPr>
          <w:rFonts w:ascii="Arial" w:eastAsia="Arial" w:hAnsi="Arial"/>
          <w:color w:val="000000"/>
          <w:sz w:val="20"/>
          <w:lang w:val="pl-PL"/>
        </w:rPr>
        <w:t>.) zwanej dalej w skrócie POŚ a także zgodnie z wymogami Rozporządzenie Minist</w:t>
      </w:r>
      <w:r>
        <w:rPr>
          <w:rFonts w:ascii="Arial" w:eastAsia="Arial" w:hAnsi="Arial"/>
          <w:color w:val="000000"/>
          <w:sz w:val="20"/>
          <w:lang w:val="pl-PL"/>
        </w:rPr>
        <w:t>ra Środowiska z dnia 2 lipca 2010 r. w sprawie rodzajów instalacji, których eksploatacja wymaga zgłoszenia (</w:t>
      </w:r>
      <w:proofErr w:type="spellStart"/>
      <w:r>
        <w:rPr>
          <w:rFonts w:ascii="Arial" w:eastAsia="Arial" w:hAnsi="Arial"/>
          <w:color w:val="000000"/>
          <w:sz w:val="20"/>
          <w:lang w:val="pl-PL"/>
        </w:rPr>
        <w:t>t.j</w:t>
      </w:r>
      <w:proofErr w:type="spellEnd"/>
      <w:r>
        <w:rPr>
          <w:rFonts w:ascii="Arial" w:eastAsia="Arial" w:hAnsi="Arial"/>
          <w:color w:val="000000"/>
          <w:sz w:val="20"/>
          <w:lang w:val="pl-PL"/>
        </w:rPr>
        <w:t>. Dz. U. z 2019 r. poz. 1510)</w:t>
      </w:r>
    </w:p>
    <w:p w:rsidR="00F2143B" w:rsidRDefault="00A352A5">
      <w:pPr>
        <w:spacing w:before="224" w:after="187" w:line="231" w:lineRule="exact"/>
        <w:ind w:left="504" w:right="216"/>
        <w:jc w:val="both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 xml:space="preserve">P4 Sp. z o. o. z siedzibą w Warszawie </w:t>
      </w:r>
      <w:r>
        <w:rPr>
          <w:rFonts w:ascii="Arial" w:eastAsia="Arial" w:hAnsi="Arial"/>
          <w:color w:val="000000"/>
          <w:sz w:val="20"/>
          <w:lang w:val="pl-PL"/>
        </w:rPr>
        <w:t>przedkłada organowi właściwemu do przyjęcia zgłoszenia informacje o zmianie w</w:t>
      </w:r>
      <w:r>
        <w:rPr>
          <w:rFonts w:ascii="Arial" w:eastAsia="Arial" w:hAnsi="Arial"/>
          <w:color w:val="000000"/>
          <w:sz w:val="20"/>
          <w:lang w:val="pl-PL"/>
        </w:rPr>
        <w:t xml:space="preserve"> zakresie danych lub informacji, o których mowa w art. 152 ust. 2 POŚ dotyczących instalacji wytwarzających pole elektromagnetyczne:</w:t>
      </w:r>
    </w:p>
    <w:p w:rsidR="00F2143B" w:rsidRDefault="00A352A5">
      <w:pPr>
        <w:pBdr>
          <w:top w:val="single" w:sz="5" w:space="2" w:color="464646"/>
          <w:left w:val="single" w:sz="5" w:space="7" w:color="7D7D7D"/>
          <w:bottom w:val="single" w:sz="5" w:space="0" w:color="484848"/>
          <w:right w:val="single" w:sz="5" w:space="0" w:color="7A7A7A"/>
        </w:pBdr>
        <w:spacing w:after="232" w:line="230" w:lineRule="exact"/>
        <w:ind w:left="552"/>
        <w:textAlignment w:val="baseline"/>
        <w:rPr>
          <w:rFonts w:ascii="Arial" w:eastAsia="Arial" w:hAnsi="Arial"/>
          <w:color w:val="000000"/>
          <w:sz w:val="20"/>
          <w:u w:val="single"/>
          <w:lang w:val="pl-PL"/>
        </w:rPr>
      </w:pPr>
      <w:r>
        <w:rPr>
          <w:rFonts w:ascii="Arial" w:eastAsia="Arial" w:hAnsi="Arial"/>
          <w:color w:val="000000"/>
          <w:sz w:val="20"/>
          <w:u w:val="single"/>
          <w:lang w:val="pl-PL"/>
        </w:rPr>
        <w:t>ul. Sikorskiego 36, działka nr 3820/13, AM 27, 62-300 Września, gm. Września, pow. wrzesiński</w:t>
      </w:r>
    </w:p>
    <w:p w:rsidR="00F2143B" w:rsidRDefault="00A352A5">
      <w:pPr>
        <w:spacing w:line="229" w:lineRule="exact"/>
        <w:ind w:left="504" w:right="216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P4 sp. z O.O. przedkłada informację o zmianach w instalacji z wykorzystaniem formularza będącego załącznikiem do Rozporządzenia Ministra Środowiska z dnia 2 lipca 2010 r. w sprawie zgłoszenia instalacji wytwarzających pola elektromagnetyczne (Dz. U. Nr 130</w:t>
      </w:r>
      <w:r>
        <w:rPr>
          <w:rFonts w:ascii="Arial" w:eastAsia="Arial" w:hAnsi="Arial"/>
          <w:color w:val="000000"/>
          <w:sz w:val="20"/>
          <w:lang w:val="pl-PL"/>
        </w:rPr>
        <w:t>, poz. 879), które utraciło moc (obowiązywało do dnia 1 stycznia 2021 roku), podkreślając, iż czyni to, pomimo brak obowiązku, aby zakres zmian był czytelny dla organu.</w:t>
      </w:r>
    </w:p>
    <w:p w:rsidR="00F2143B" w:rsidRDefault="00A352A5">
      <w:pPr>
        <w:spacing w:before="215" w:line="225" w:lineRule="exact"/>
        <w:ind w:right="144"/>
        <w:jc w:val="right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Z poważaniem</w:t>
      </w:r>
    </w:p>
    <w:p w:rsidR="00F2143B" w:rsidRDefault="00A352A5">
      <w:pPr>
        <w:spacing w:before="39" w:line="229" w:lineRule="exact"/>
        <w:ind w:left="504"/>
        <w:textAlignment w:val="baseline"/>
        <w:rPr>
          <w:rFonts w:ascii="Arial" w:eastAsia="Arial" w:hAnsi="Arial"/>
          <w:b/>
          <w:color w:val="000000"/>
          <w:sz w:val="20"/>
          <w:u w:val="single"/>
          <w:lang w:val="pl-PL"/>
        </w:rPr>
      </w:pPr>
      <w:proofErr w:type="spellStart"/>
      <w:r>
        <w:rPr>
          <w:rFonts w:ascii="Arial" w:eastAsia="Arial" w:hAnsi="Arial"/>
          <w:b/>
          <w:color w:val="000000"/>
          <w:sz w:val="20"/>
          <w:u w:val="single"/>
          <w:lang w:val="pl-PL"/>
        </w:rPr>
        <w:t>Załaczniki</w:t>
      </w:r>
      <w:proofErr w:type="spellEnd"/>
      <w:r>
        <w:rPr>
          <w:rFonts w:ascii="Arial" w:eastAsia="Arial" w:hAnsi="Arial"/>
          <w:b/>
          <w:color w:val="000000"/>
          <w:sz w:val="20"/>
          <w:u w:val="single"/>
          <w:lang w:val="pl-PL"/>
        </w:rPr>
        <w:t xml:space="preserve">: </w:t>
      </w:r>
    </w:p>
    <w:p w:rsidR="00F2143B" w:rsidRDefault="00A352A5">
      <w:pPr>
        <w:numPr>
          <w:ilvl w:val="0"/>
          <w:numId w:val="1"/>
        </w:numPr>
        <w:tabs>
          <w:tab w:val="clear" w:pos="360"/>
          <w:tab w:val="left" w:pos="1296"/>
        </w:tabs>
        <w:spacing w:before="173" w:line="225" w:lineRule="exact"/>
        <w:ind w:left="936"/>
        <w:textAlignment w:val="baseline"/>
        <w:rPr>
          <w:rFonts w:ascii="Arial" w:eastAsia="Arial" w:hAnsi="Arial"/>
          <w:color w:val="000000"/>
          <w:spacing w:val="-9"/>
          <w:sz w:val="20"/>
          <w:lang w:val="pl-PL"/>
        </w:rPr>
      </w:pPr>
      <w:r>
        <w:rPr>
          <w:rFonts w:ascii="Arial" w:eastAsia="Arial" w:hAnsi="Arial"/>
          <w:color w:val="000000"/>
          <w:spacing w:val="-9"/>
          <w:sz w:val="20"/>
          <w:lang w:val="pl-PL"/>
        </w:rPr>
        <w:t>Formularz danych przedmiotowej instalacji wytwarzającej promieniowanie elektromagnetyczne.</w:t>
      </w:r>
    </w:p>
    <w:p w:rsidR="00F2143B" w:rsidRDefault="00A352A5">
      <w:pPr>
        <w:numPr>
          <w:ilvl w:val="0"/>
          <w:numId w:val="1"/>
        </w:numPr>
        <w:tabs>
          <w:tab w:val="clear" w:pos="360"/>
          <w:tab w:val="left" w:pos="1296"/>
        </w:tabs>
        <w:spacing w:before="43" w:line="225" w:lineRule="exact"/>
        <w:ind w:left="936"/>
        <w:textAlignment w:val="baseline"/>
        <w:rPr>
          <w:rFonts w:ascii="Arial" w:eastAsia="Arial" w:hAnsi="Arial"/>
          <w:color w:val="000000"/>
          <w:spacing w:val="-9"/>
          <w:sz w:val="20"/>
          <w:lang w:val="pl-PL"/>
        </w:rPr>
      </w:pPr>
      <w:r>
        <w:rPr>
          <w:rFonts w:ascii="Arial" w:eastAsia="Arial" w:hAnsi="Arial"/>
          <w:color w:val="000000"/>
          <w:spacing w:val="-9"/>
          <w:sz w:val="20"/>
          <w:lang w:val="pl-PL"/>
        </w:rPr>
        <w:t>Sprawozdanie z pomiarów pól elektromagnetycznych przedmiotowej instalacji.</w:t>
      </w:r>
    </w:p>
    <w:p w:rsidR="00F2143B" w:rsidRDefault="00A352A5">
      <w:pPr>
        <w:numPr>
          <w:ilvl w:val="0"/>
          <w:numId w:val="1"/>
        </w:numPr>
        <w:tabs>
          <w:tab w:val="clear" w:pos="360"/>
          <w:tab w:val="left" w:pos="1296"/>
        </w:tabs>
        <w:spacing w:before="38" w:line="225" w:lineRule="exact"/>
        <w:ind w:left="936"/>
        <w:textAlignment w:val="baseline"/>
        <w:rPr>
          <w:rFonts w:ascii="Arial" w:eastAsia="Arial" w:hAnsi="Arial"/>
          <w:color w:val="000000"/>
          <w:spacing w:val="-9"/>
          <w:sz w:val="20"/>
          <w:lang w:val="pl-PL"/>
        </w:rPr>
      </w:pPr>
      <w:r>
        <w:rPr>
          <w:rFonts w:ascii="Arial" w:eastAsia="Arial" w:hAnsi="Arial"/>
          <w:color w:val="000000"/>
          <w:spacing w:val="-9"/>
          <w:sz w:val="20"/>
          <w:lang w:val="pl-PL"/>
        </w:rPr>
        <w:t>Notarialnie potwierdzone pełnomocnictwo do reprezentowania prowadzącego instalację.</w:t>
      </w:r>
    </w:p>
    <w:p w:rsidR="00F2143B" w:rsidRDefault="00A352A5">
      <w:pPr>
        <w:numPr>
          <w:ilvl w:val="0"/>
          <w:numId w:val="1"/>
        </w:numPr>
        <w:tabs>
          <w:tab w:val="clear" w:pos="360"/>
          <w:tab w:val="left" w:pos="1296"/>
        </w:tabs>
        <w:spacing w:before="44" w:line="225" w:lineRule="exact"/>
        <w:ind w:left="936"/>
        <w:textAlignment w:val="baseline"/>
        <w:rPr>
          <w:rFonts w:ascii="Arial" w:eastAsia="Arial" w:hAnsi="Arial"/>
          <w:color w:val="000000"/>
          <w:spacing w:val="-9"/>
          <w:sz w:val="20"/>
          <w:lang w:val="pl-PL"/>
        </w:rPr>
      </w:pPr>
      <w:r>
        <w:rPr>
          <w:rFonts w:ascii="Arial" w:eastAsia="Arial" w:hAnsi="Arial"/>
          <w:color w:val="000000"/>
          <w:spacing w:val="-9"/>
          <w:sz w:val="20"/>
          <w:lang w:val="pl-PL"/>
        </w:rPr>
        <w:t>Potwierdzenia wniesienia opiaty skarbowej.</w:t>
      </w:r>
    </w:p>
    <w:p w:rsidR="00F2143B" w:rsidRDefault="00A352A5">
      <w:pPr>
        <w:spacing w:before="460" w:line="229" w:lineRule="exact"/>
        <w:ind w:left="504"/>
        <w:textAlignment w:val="baseline"/>
        <w:rPr>
          <w:rFonts w:ascii="Arial" w:eastAsia="Arial" w:hAnsi="Arial"/>
          <w:b/>
          <w:color w:val="000000"/>
          <w:sz w:val="20"/>
          <w:u w:val="single"/>
          <w:lang w:val="pl-PL"/>
        </w:rPr>
      </w:pPr>
      <w:r>
        <w:rPr>
          <w:rFonts w:ascii="Arial" w:eastAsia="Arial" w:hAnsi="Arial"/>
          <w:b/>
          <w:color w:val="000000"/>
          <w:sz w:val="20"/>
          <w:u w:val="single"/>
          <w:lang w:val="pl-PL"/>
        </w:rPr>
        <w:t>Do wiadomości:</w:t>
      </w:r>
      <w:r>
        <w:rPr>
          <w:rFonts w:ascii="Arial" w:eastAsia="Arial" w:hAnsi="Arial"/>
          <w:color w:val="000000"/>
          <w:sz w:val="20"/>
          <w:lang w:val="pl-PL"/>
        </w:rPr>
        <w:t xml:space="preserve"> Państwowy Wojewódzki Inspektor Sanitarny</w:t>
      </w:r>
    </w:p>
    <w:p w:rsidR="00F2143B" w:rsidRDefault="00A352A5">
      <w:pPr>
        <w:spacing w:before="1618" w:line="59" w:lineRule="exact"/>
        <w:jc w:val="center"/>
        <w:textAlignment w:val="baseline"/>
        <w:rPr>
          <w:rFonts w:ascii="Arial Narrow" w:eastAsia="Arial Narrow" w:hAnsi="Arial Narrow"/>
          <w:color w:val="000000"/>
          <w:spacing w:val="4"/>
          <w:sz w:val="15"/>
          <w:lang w:val="pl-PL"/>
        </w:rPr>
      </w:pPr>
      <w:r>
        <w:rPr>
          <w:rFonts w:ascii="Arial Narrow" w:eastAsia="Arial Narrow" w:hAnsi="Arial Narrow"/>
          <w:color w:val="000000"/>
          <w:spacing w:val="4"/>
          <w:sz w:val="15"/>
          <w:lang w:val="pl-PL"/>
        </w:rPr>
        <w:t xml:space="preserve">P4 Sp. z o.o. ul. Wynalazek 1, 02.677 Warszawa, XIII </w:t>
      </w:r>
      <w:proofErr w:type="spellStart"/>
      <w:r>
        <w:rPr>
          <w:rFonts w:ascii="Arial Narrow" w:eastAsia="Arial Narrow" w:hAnsi="Arial Narrow"/>
          <w:color w:val="000000"/>
          <w:spacing w:val="4"/>
          <w:sz w:val="15"/>
          <w:lang w:val="pl-PL"/>
        </w:rPr>
        <w:t>Wydzial</w:t>
      </w:r>
      <w:proofErr w:type="spellEnd"/>
      <w:r>
        <w:rPr>
          <w:rFonts w:ascii="Arial Narrow" w:eastAsia="Arial Narrow" w:hAnsi="Arial Narrow"/>
          <w:color w:val="000000"/>
          <w:spacing w:val="4"/>
          <w:sz w:val="15"/>
          <w:lang w:val="pl-PL"/>
        </w:rPr>
        <w:t xml:space="preserve"> Gospodarczy Krajowego Rejestru Sadowego</w:t>
      </w:r>
    </w:p>
    <w:p w:rsidR="00F2143B" w:rsidRDefault="00A352A5">
      <w:pPr>
        <w:tabs>
          <w:tab w:val="left" w:pos="1368"/>
        </w:tabs>
        <w:spacing w:line="496" w:lineRule="exact"/>
        <w:ind w:left="288"/>
        <w:textAlignment w:val="baseline"/>
        <w:rPr>
          <w:rFonts w:ascii="Arial" w:eastAsia="Arial" w:hAnsi="Arial"/>
          <w:color w:val="939CD4"/>
          <w:w w:val="155"/>
          <w:sz w:val="46"/>
          <w:vertAlign w:val="subscript"/>
          <w:lang w:val="pl-PL"/>
        </w:rPr>
      </w:pPr>
      <w:r>
        <w:pict>
          <v:line id="_x0000_s1072" style="position:absolute;left:0;text-align:left;z-index:251678208;mso-position-horizontal-relative:page;mso-position-vertical-relative:page" from="41.5pt,784.8pt" to="41.5pt,804.75pt" strokecolor="#848ce0" strokeweight="1.2pt">
            <w10:wrap anchorx="page" anchory="page"/>
          </v:line>
        </w:pict>
      </w:r>
      <w:r>
        <w:rPr>
          <w:rFonts w:ascii="Arial" w:eastAsia="Arial" w:hAnsi="Arial"/>
          <w:color w:val="939CD4"/>
          <w:w w:val="155"/>
          <w:sz w:val="46"/>
          <w:vertAlign w:val="subscript"/>
          <w:lang w:val="pl-PL"/>
        </w:rPr>
        <w:t>7</w:t>
      </w:r>
      <w:r>
        <w:rPr>
          <w:rFonts w:ascii="Arial" w:eastAsia="Arial" w:hAnsi="Arial"/>
          <w:color w:val="939CD4"/>
          <w:sz w:val="46"/>
          <w:vertAlign w:val="subscript"/>
          <w:lang w:val="pl-PL"/>
        </w:rPr>
        <w:t>,(</w:t>
      </w:r>
      <w:proofErr w:type="spellStart"/>
      <w:r>
        <w:rPr>
          <w:rFonts w:ascii="Arial" w:eastAsia="Arial" w:hAnsi="Arial"/>
          <w:color w:val="939CD4"/>
          <w:sz w:val="46"/>
          <w:vertAlign w:val="subscript"/>
          <w:lang w:val="pl-PL"/>
        </w:rPr>
        <w:t>Qclo</w:t>
      </w:r>
      <w:r>
        <w:rPr>
          <w:rFonts w:ascii="Arial Narrow" w:eastAsia="Arial Narrow" w:hAnsi="Arial Narrow"/>
          <w:color w:val="939CD4"/>
          <w:sz w:val="15"/>
          <w:lang w:val="pl-PL"/>
        </w:rPr>
        <w:t>tt</w:t>
      </w:r>
      <w:r>
        <w:rPr>
          <w:rFonts w:ascii="Arial" w:eastAsia="Arial" w:hAnsi="Arial"/>
          <w:color w:val="939CD4"/>
          <w:sz w:val="15"/>
          <w:vertAlign w:val="subscript"/>
          <w:lang w:val="pl-PL"/>
        </w:rPr>
        <w:t>i</w:t>
      </w:r>
      <w:proofErr w:type="spellEnd"/>
      <w:r>
        <w:rPr>
          <w:rFonts w:ascii="Arial Narrow" w:eastAsia="Arial Narrow" w:hAnsi="Arial Narrow"/>
          <w:color w:val="000000"/>
          <w:sz w:val="15"/>
          <w:lang w:val="pl-PL"/>
        </w:rPr>
        <w:tab/>
      </w:r>
      <w:r>
        <w:rPr>
          <w:rFonts w:ascii="Arial Narrow" w:eastAsia="Arial Narrow" w:hAnsi="Arial Narrow"/>
          <w:color w:val="000000"/>
          <w:sz w:val="15"/>
          <w:lang w:val="pl-PL"/>
        </w:rPr>
        <w:t xml:space="preserve">ad Rejonowy </w:t>
      </w:r>
      <w:proofErr w:type="spellStart"/>
      <w:r>
        <w:rPr>
          <w:rFonts w:ascii="Arial Narrow" w:eastAsia="Arial Narrow" w:hAnsi="Arial Narrow"/>
          <w:color w:val="000000"/>
          <w:sz w:val="15"/>
          <w:lang w:val="pl-PL"/>
        </w:rPr>
        <w:t>dle</w:t>
      </w:r>
      <w:proofErr w:type="spellEnd"/>
      <w:r>
        <w:rPr>
          <w:rFonts w:ascii="Arial Narrow" w:eastAsia="Arial Narrow" w:hAnsi="Arial Narrow"/>
          <w:color w:val="000000"/>
          <w:sz w:val="15"/>
          <w:lang w:val="pl-PL"/>
        </w:rPr>
        <w:t xml:space="preserve">, ni. </w:t>
      </w:r>
      <w:proofErr w:type="spellStart"/>
      <w:r>
        <w:rPr>
          <w:rFonts w:ascii="Arial Narrow" w:eastAsia="Arial Narrow" w:hAnsi="Arial Narrow"/>
          <w:color w:val="000000"/>
          <w:sz w:val="15"/>
          <w:lang w:val="pl-PL"/>
        </w:rPr>
        <w:t>sr</w:t>
      </w:r>
      <w:proofErr w:type="spellEnd"/>
      <w:r>
        <w:rPr>
          <w:rFonts w:ascii="Arial Narrow" w:eastAsia="Arial Narrow" w:hAnsi="Arial Narrow"/>
          <w:color w:val="000000"/>
          <w:sz w:val="15"/>
          <w:lang w:val="pl-PL"/>
        </w:rPr>
        <w:t xml:space="preserve">. Warszawy KRS 0000217207 REGON 015808609 NIP 951.21-20.077 Kapitał </w:t>
      </w:r>
      <w:proofErr w:type="spellStart"/>
      <w:r>
        <w:rPr>
          <w:rFonts w:ascii="Arial Narrow" w:eastAsia="Arial Narrow" w:hAnsi="Arial Narrow"/>
          <w:color w:val="000000"/>
          <w:sz w:val="15"/>
          <w:lang w:val="pl-PL"/>
        </w:rPr>
        <w:t>zakladowy</w:t>
      </w:r>
      <w:proofErr w:type="spellEnd"/>
      <w:r>
        <w:rPr>
          <w:rFonts w:ascii="Arial Narrow" w:eastAsia="Arial Narrow" w:hAnsi="Arial Narrow"/>
          <w:color w:val="000000"/>
          <w:sz w:val="15"/>
          <w:lang w:val="pl-PL"/>
        </w:rPr>
        <w:t xml:space="preserve"> 48.856.500,00 PLN</w:t>
      </w:r>
    </w:p>
    <w:p w:rsidR="00F2143B" w:rsidRDefault="00A352A5">
      <w:pPr>
        <w:spacing w:line="437" w:lineRule="exact"/>
        <w:textAlignment w:val="baseline"/>
        <w:rPr>
          <w:rFonts w:ascii="Arial" w:eastAsia="Arial" w:hAnsi="Arial"/>
          <w:color w:val="000000"/>
          <w:spacing w:val="-12"/>
          <w:sz w:val="23"/>
          <w:lang w:val="pl-PL"/>
        </w:rPr>
      </w:pPr>
      <w:r>
        <w:rPr>
          <w:rFonts w:ascii="Arial" w:eastAsia="Arial" w:hAnsi="Arial"/>
          <w:color w:val="000000"/>
          <w:spacing w:val="-12"/>
          <w:sz w:val="23"/>
          <w:lang w:val="pl-PL"/>
        </w:rPr>
        <w:t xml:space="preserve">2 </w:t>
      </w:r>
      <w:r>
        <w:rPr>
          <w:rFonts w:ascii="Arial Narrow" w:eastAsia="Arial Narrow" w:hAnsi="Arial Narrow"/>
          <w:color w:val="000000"/>
          <w:spacing w:val="-12"/>
          <w:sz w:val="23"/>
          <w:vertAlign w:val="superscript"/>
          <w:lang w:val="pl-PL"/>
        </w:rPr>
        <w:t>.</w:t>
      </w:r>
      <w:r>
        <w:rPr>
          <w:rFonts w:ascii="Arial" w:eastAsia="Arial" w:hAnsi="Arial"/>
          <w:color w:val="000000"/>
          <w:spacing w:val="-12"/>
          <w:sz w:val="23"/>
          <w:lang w:val="pl-PL"/>
        </w:rPr>
        <w:t>3</w:t>
      </w:r>
      <w:r>
        <w:rPr>
          <w:rFonts w:ascii="Arial Narrow" w:eastAsia="Arial Narrow" w:hAnsi="Arial Narrow"/>
          <w:color w:val="575884"/>
          <w:spacing w:val="-12"/>
          <w:sz w:val="23"/>
          <w:vertAlign w:val="superscript"/>
          <w:lang w:val="pl-PL"/>
        </w:rPr>
        <w:t xml:space="preserve"> -1)1)</w:t>
      </w:r>
      <w:r>
        <w:rPr>
          <w:rFonts w:ascii="Arial Narrow" w:eastAsia="Arial Narrow" w:hAnsi="Arial Narrow"/>
          <w:color w:val="000000"/>
          <w:spacing w:val="-12"/>
          <w:sz w:val="27"/>
          <w:lang w:val="pl-PL"/>
        </w:rPr>
        <w:t xml:space="preserve"> 2U2</w:t>
      </w:r>
    </w:p>
    <w:p w:rsidR="00F2143B" w:rsidRDefault="00F2143B">
      <w:pPr>
        <w:sectPr w:rsidR="00F2143B">
          <w:type w:val="continuous"/>
          <w:pgSz w:w="11904" w:h="16838"/>
          <w:pgMar w:top="0" w:right="965" w:bottom="0" w:left="859" w:header="720" w:footer="720" w:gutter="0"/>
          <w:cols w:space="708"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9601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72" w:line="24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lastRenderedPageBreak/>
              <w:t>AKTUALIZACJA DANYCH INSTALACJI PO WPROWADZENIU ZMIANY NIEISTOTNEJ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52" w:line="221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>I. Wypełnia podmiot prowadzący instalację dokonujący jej zgłoszenia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line="23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1.Nazwa i adres organu ochrony środowiska właściwego do przyjęcia zgłoszenia</w:t>
            </w:r>
          </w:p>
          <w:p w:rsidR="00F2143B" w:rsidRDefault="00A352A5">
            <w:pPr>
              <w:spacing w:before="8"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Starostwo Powiatowe we Wrześni</w:t>
            </w:r>
          </w:p>
          <w:p w:rsidR="00F2143B" w:rsidRDefault="00A352A5">
            <w:pPr>
              <w:spacing w:before="7"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Wydział środowiska i Rolnictwa</w:t>
            </w:r>
          </w:p>
          <w:p w:rsidR="00F2143B" w:rsidRDefault="00A352A5">
            <w:pPr>
              <w:spacing w:before="4" w:line="19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ul. Chopina 10, 62-300 Września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37" w:lineRule="exact"/>
              <w:ind w:left="144" w:right="237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Nazwa instalacji zgodna z nazewnictwem stosowanym przez prowadzącego instalację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WRZ3005 (zgłoszenie nr 5)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32" w:lineRule="exact"/>
              <w:ind w:left="144" w:right="540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pl-PL"/>
              </w:rPr>
              <w:t>Określenie nazw jednostek terytorialnych (gmin, powiatów i województw), na których terenie znajduje się instalacja, wraz z podaniem symboli NTS jedno</w:t>
            </w:r>
            <w:r>
              <w:rPr>
                <w:rFonts w:ascii="Arial" w:eastAsia="Arial" w:hAnsi="Arial"/>
                <w:color w:val="000000"/>
                <w:spacing w:val="-1"/>
                <w:sz w:val="20"/>
                <w:lang w:val="pl-PL"/>
              </w:rPr>
              <w:t xml:space="preserve">stek terytorialnych, na których terenie znajduje się instalacja. </w:t>
            </w:r>
            <w:r>
              <w:rPr>
                <w:rFonts w:ascii="Arial" w:eastAsia="Arial" w:hAnsi="Arial"/>
                <w:i/>
                <w:color w:val="000000"/>
                <w:spacing w:val="-1"/>
                <w:sz w:val="20"/>
                <w:lang w:val="pl-PL"/>
              </w:rPr>
              <w:t>woj. WIELKOPOLSKIE 2.4.30 (TERYT: 30) (KTS: 10023000000000), pow. wrzesiński 4.4.30.58.30 (TERYT: 3030) (KTS: 10023015830000), gm. Września 5.4.30.58.30.05.3 (TERYT: 3030053) (KTS: 1002301583</w:t>
            </w:r>
            <w:r>
              <w:rPr>
                <w:rFonts w:ascii="Arial" w:eastAsia="Arial" w:hAnsi="Arial"/>
                <w:i/>
                <w:color w:val="000000"/>
                <w:spacing w:val="-1"/>
                <w:sz w:val="20"/>
                <w:lang w:val="pl-PL"/>
              </w:rPr>
              <w:t>0053)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Oznaczenie prowadzącego instalację, jego adres zamieszkania lub siedziby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P4 Sp.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z.o.o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., ul Wynalazek 1, 02-677 Warszawa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23" w:lineRule="exact"/>
              <w:ind w:left="144" w:right="1728"/>
              <w:textAlignment w:val="baseline"/>
              <w:rPr>
                <w:rFonts w:ascii="Arial" w:eastAsia="Arial" w:hAnsi="Arial"/>
                <w:color w:val="000000"/>
                <w:spacing w:val="4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4"/>
                <w:sz w:val="20"/>
                <w:lang w:val="pl-PL"/>
              </w:rPr>
              <w:t xml:space="preserve">Adres zakładu, na którego terenie prowadzona jest eksploatacja instalacji </w:t>
            </w:r>
            <w:r>
              <w:rPr>
                <w:rFonts w:ascii="Arial" w:eastAsia="Arial" w:hAnsi="Arial"/>
                <w:i/>
                <w:color w:val="000000"/>
                <w:spacing w:val="4"/>
                <w:sz w:val="20"/>
                <w:lang w:val="pl-PL"/>
              </w:rPr>
              <w:t>ul. Sikorskiego 36, działka nr 3820/13, AM 27, 62-300 Września, gm. Września, pow. wrzesiński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25" w:lineRule="exact"/>
              <w:ind w:left="144" w:right="720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Rodzaj instalacji zgodnie z załącznikiem nr 2 rozporządzenia Ministra Środowiska z dnia 2 lipca 2010r. w sprawie zgłoszenia instalacji wytwarzających pola elektromagnetyczne (Dz. U. nr 130, poz. 879).</w:t>
            </w:r>
          </w:p>
          <w:p w:rsidR="00F2143B" w:rsidRDefault="00A352A5">
            <w:pPr>
              <w:spacing w:line="218" w:lineRule="exact"/>
              <w:ind w:left="144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Instalacja radiokomunikacyjna, której moc promieniowana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izotropowo wynosi nie mniej niż 15W emitująca pola elektromagnetyczne o częstotliwościach od 30 kHz do 300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GHz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.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28" w:lineRule="exact"/>
              <w:ind w:left="144" w:right="432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Rodzaj i zakres prowadzonej działalności, w tym wielkość produkcji lub wielkość świadczonych usług.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Usługi telekomunikacyjne bez prowadzenia p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rodukcji. Wielkość świadczonych usług: usługi telekomunikacyjne dla ilości do 2000 użytkowników jednocześnie.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Czas funkcjonowania instalacji (dni tygodnia i godziny)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Wszystkie dni tygodnia, 24 godziny na dobę.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897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3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Emisja pola elektromagnetycznego o równoważnych mocach promieniowanych izotropowo (EIRP)</w:t>
            </w:r>
          </w:p>
          <w:p w:rsidR="00F2143B" w:rsidRDefault="00A352A5">
            <w:pPr>
              <w:spacing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poszczególnych anten:</w:t>
            </w:r>
          </w:p>
          <w:p w:rsidR="00F2143B" w:rsidRDefault="00A352A5">
            <w:pPr>
              <w:spacing w:line="224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11 L: 11381W</w:t>
            </w:r>
          </w:p>
          <w:p w:rsidR="00F2143B" w:rsidRDefault="00A352A5">
            <w:pPr>
              <w:spacing w:before="5"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12</w:t>
            </w:r>
            <w:r>
              <w:rPr>
                <w:rFonts w:ascii="Verdana" w:eastAsia="Verdana" w:hAnsi="Verdana"/>
                <w:i/>
                <w:color w:val="000000"/>
                <w:sz w:val="20"/>
                <w:vertAlign w:val="superscript"/>
                <w:lang w:val="pl-PL"/>
              </w:rPr>
              <w:t>—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GHNT: 13842W</w:t>
            </w:r>
          </w:p>
          <w:p w:rsidR="00F2143B" w:rsidRDefault="00A352A5">
            <w:pPr>
              <w:spacing w:line="22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13 HV: 13430W</w:t>
            </w:r>
          </w:p>
          <w:p w:rsidR="00F2143B" w:rsidRDefault="00A352A5">
            <w:pPr>
              <w:spacing w:before="1"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21_L: 11381W</w:t>
            </w:r>
          </w:p>
          <w:p w:rsidR="00F2143B" w:rsidRDefault="00A352A5">
            <w:pPr>
              <w:spacing w:line="228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22 HNT: 11926W</w:t>
            </w:r>
          </w:p>
          <w:p w:rsidR="00F2143B" w:rsidRDefault="00A352A5">
            <w:pPr>
              <w:spacing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23 HV: 13430W</w:t>
            </w:r>
          </w:p>
          <w:p w:rsidR="00F2143B" w:rsidRDefault="00A352A5">
            <w:pPr>
              <w:spacing w:before="1"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31_L: 11381W</w:t>
            </w:r>
          </w:p>
          <w:p w:rsidR="00F2143B" w:rsidRDefault="00A352A5">
            <w:pPr>
              <w:spacing w:line="225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32 GHNT: 13842W</w:t>
            </w:r>
          </w:p>
          <w:p w:rsidR="00F2143B" w:rsidRDefault="00A352A5">
            <w:pPr>
              <w:spacing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33 HV: 13430W</w:t>
            </w:r>
          </w:p>
          <w:p w:rsidR="00F2143B" w:rsidRDefault="00A352A5">
            <w:pPr>
              <w:spacing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41_L: 11381W</w:t>
            </w:r>
          </w:p>
          <w:p w:rsidR="00F2143B" w:rsidRDefault="00A352A5">
            <w:pPr>
              <w:spacing w:line="223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42 GHNT: 13842W</w:t>
            </w:r>
          </w:p>
          <w:p w:rsidR="00F2143B" w:rsidRDefault="00A352A5">
            <w:pPr>
              <w:spacing w:line="229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43 HV: 13430W</w:t>
            </w:r>
          </w:p>
          <w:p w:rsidR="00F2143B" w:rsidRDefault="00A352A5">
            <w:pPr>
              <w:spacing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linia RL1: 5248W</w:t>
            </w:r>
          </w:p>
          <w:p w:rsidR="00F2143B" w:rsidRDefault="00A352A5">
            <w:pPr>
              <w:spacing w:line="229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RL2: 1778W</w:t>
            </w:r>
          </w:p>
          <w:p w:rsidR="00F2143B" w:rsidRDefault="00A352A5">
            <w:pPr>
              <w:spacing w:before="7" w:line="199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RL3: 3020W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3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Opis stosowanych metod ograniczenia emisji</w:t>
            </w:r>
          </w:p>
          <w:p w:rsidR="00F2143B" w:rsidRDefault="00A352A5">
            <w:pPr>
              <w:spacing w:line="222" w:lineRule="exact"/>
              <w:ind w:left="144" w:right="75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Instalacja ogranicza wielkość emisji w sposób automatyczny do wartości nie większych niż niezbędne do zapewnienia obsługi użytkowników sieci. Metoda zgodna z zasadą działania systemu telefonii komórkowej określona odpowiednimi normami.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28" w:lineRule="exact"/>
              <w:ind w:left="144" w:right="1548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Informacja czy stop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ień ograniczenia wielkości emisji jest zgodny z obowiązującymi przepisami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Konstrukcja stacji ogranicza wielkość emisji, tak że obowiązujące przepisy i normy dotyczące pól elektromagnetycznych są zachowane.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0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after="163" w:line="241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Szczegółowe dane odpowiednio do rodzaju instalacji zgodnie z wymaganiami określonymi w załączniku 2 do rozporządzenia, które utraciło moc dnia 1 stycznia 2021 roku.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before="38" w:after="2276" w:line="230" w:lineRule="exact"/>
              <w:ind w:left="125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LP 1.</w:t>
            </w:r>
          </w:p>
        </w:tc>
        <w:tc>
          <w:tcPr>
            <w:tcW w:w="9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line="23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Współrzędne geograficzne anten instalacji:</w:t>
            </w:r>
          </w:p>
          <w:p w:rsidR="00F2143B" w:rsidRDefault="00A352A5">
            <w:pPr>
              <w:spacing w:after="10"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11_L: (17°35'41.2"E,52°1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9'12.1"N)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12 GHNT: (17°35'41.2"E,52°19'12.1"N)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13 HV: (17°35'41.2"E,52°19'12.1"N)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21_L: (17°35'41.2"E,52°19'12.1 W)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22 HNT: (17°35'41.2"E,52°19'12.1"N)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Antena Sektorowa 23 HV: (17°35'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41.2"E,52°19</w:t>
            </w:r>
            <w:r>
              <w:rPr>
                <w:rFonts w:ascii="Verdana" w:eastAsia="Verdana" w:hAnsi="Verdana"/>
                <w:i/>
                <w:color w:val="000000"/>
                <w:sz w:val="20"/>
                <w:vertAlign w:val="superscript"/>
                <w:lang w:val="pl-PL"/>
              </w:rPr>
              <w:t>„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12.1"N)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31_L: (17°35'41.2"E,52°19'12.1"N)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32 GHNT: (17°3541.2"E,52°19'12.1"N)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33 HV: (17°35'41.2"E,52°19'12.1"N)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Antena Sektorowa 41_L: (17°35'41.2"E,52°19'12.1"N)</w:t>
            </w:r>
          </w:p>
        </w:tc>
      </w:tr>
    </w:tbl>
    <w:p w:rsidR="00F2143B" w:rsidRDefault="00F2143B">
      <w:pPr>
        <w:sectPr w:rsidR="00F2143B">
          <w:pgSz w:w="11904" w:h="16838"/>
          <w:pgMar w:top="760" w:right="634" w:bottom="922" w:left="830" w:header="720" w:footer="720" w:gutter="0"/>
          <w:cols w:space="708"/>
        </w:sectPr>
      </w:pPr>
    </w:p>
    <w:p w:rsidR="00F2143B" w:rsidRDefault="00F2143B">
      <w:pPr>
        <w:spacing w:before="13" w:line="20" w:lineRule="exact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590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42 GHNT: (17°35'41.2"E,52°19'12.1"N)</w:t>
            </w:r>
          </w:p>
          <w:p w:rsidR="00F2143B" w:rsidRDefault="00A352A5">
            <w:pPr>
              <w:spacing w:line="222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43 HV: (17°35'41.2"E,52°19'12.1"N)</w:t>
            </w:r>
          </w:p>
          <w:p w:rsidR="00F2143B" w:rsidRDefault="00A352A5">
            <w:pPr>
              <w:spacing w:before="2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Radiolinia RL1: (17°35'41.2"E,52°19'12. 1"N)</w:t>
            </w:r>
          </w:p>
          <w:p w:rsidR="00F2143B" w:rsidRDefault="00A352A5">
            <w:pPr>
              <w:spacing w:line="228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Radiolinia RL2: (17°35'41.2"E,52°19'12.1"N)</w:t>
            </w:r>
          </w:p>
          <w:p w:rsidR="00F2143B" w:rsidRDefault="00A352A5">
            <w:pPr>
              <w:spacing w:before="1" w:line="229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Radiolinia RL3: (17°35'41.2"E,52°19'12.1"N)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3"/>
              </w:numPr>
              <w:spacing w:after="331" w:line="230" w:lineRule="exact"/>
              <w:jc w:val="center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 xml:space="preserve"> </w:t>
            </w:r>
          </w:p>
        </w:tc>
        <w:tc>
          <w:tcPr>
            <w:tcW w:w="9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line="237" w:lineRule="exact"/>
              <w:ind w:left="72"/>
              <w:textAlignment w:val="baseline"/>
              <w:rPr>
                <w:rFonts w:ascii="Arial" w:eastAsia="Arial" w:hAnsi="Arial"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color w:val="1A1A1A"/>
                <w:sz w:val="20"/>
                <w:lang w:val="pl-PL"/>
              </w:rPr>
              <w:t>Częstotliwość pracy instalacji:</w:t>
            </w:r>
          </w:p>
          <w:p w:rsidR="00F2143B" w:rsidRDefault="00A352A5">
            <w:pPr>
              <w:spacing w:after="105" w:line="224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800MHz,900MHz,1800MHz,2100MHz,2600MHz,13GHz,18GHz,80GHz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70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3"/>
              </w:numPr>
              <w:spacing w:after="3441" w:line="230" w:lineRule="exact"/>
              <w:jc w:val="center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 xml:space="preserve"> </w:t>
            </w:r>
          </w:p>
        </w:tc>
        <w:tc>
          <w:tcPr>
            <w:tcW w:w="9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line="237" w:lineRule="exact"/>
              <w:ind w:left="72"/>
              <w:textAlignment w:val="baseline"/>
              <w:rPr>
                <w:rFonts w:ascii="Arial" w:eastAsia="Arial" w:hAnsi="Arial"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color w:val="1A1A1A"/>
                <w:sz w:val="20"/>
                <w:lang w:val="pl-PL"/>
              </w:rPr>
              <w:t>Wysokość środków elektrycznych anten nad poziomem terenu:</w:t>
            </w:r>
          </w:p>
          <w:p w:rsidR="00F2143B" w:rsidRDefault="00A352A5">
            <w:pPr>
              <w:spacing w:line="229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11_L: 50,00m</w:t>
            </w:r>
          </w:p>
          <w:p w:rsidR="00F2143B" w:rsidRDefault="00A352A5">
            <w:pPr>
              <w:spacing w:before="5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12 GHNT: 50,00m</w:t>
            </w:r>
          </w:p>
          <w:p w:rsidR="00F2143B" w:rsidRDefault="00A352A5">
            <w:pPr>
              <w:spacing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13 HV: 50,00m</w:t>
            </w:r>
          </w:p>
          <w:p w:rsidR="00F2143B" w:rsidRDefault="00A352A5">
            <w:pPr>
              <w:spacing w:before="1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21_L: 50,00m</w:t>
            </w:r>
          </w:p>
          <w:p w:rsidR="00F2143B" w:rsidRDefault="00A352A5">
            <w:pPr>
              <w:spacing w:line="225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22 HNT: 50,00m</w:t>
            </w:r>
          </w:p>
          <w:p w:rsidR="00F2143B" w:rsidRDefault="00A352A5">
            <w:pPr>
              <w:spacing w:before="1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23 HV: 50,00m</w:t>
            </w:r>
          </w:p>
          <w:p w:rsidR="00F2143B" w:rsidRDefault="00A352A5">
            <w:pPr>
              <w:spacing w:before="2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31_L: 50,00m</w:t>
            </w:r>
          </w:p>
          <w:p w:rsidR="00F2143B" w:rsidRDefault="00A352A5">
            <w:pPr>
              <w:spacing w:line="229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32 GHNT: 50,00m</w:t>
            </w:r>
          </w:p>
          <w:p w:rsidR="00F2143B" w:rsidRDefault="00A352A5">
            <w:pPr>
              <w:spacing w:before="1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33 HV: 50,00m</w:t>
            </w:r>
          </w:p>
          <w:p w:rsidR="00F2143B" w:rsidRDefault="00A352A5">
            <w:pPr>
              <w:spacing w:before="3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41_L: 50,00m</w:t>
            </w:r>
          </w:p>
          <w:p w:rsidR="00F2143B" w:rsidRDefault="00A352A5">
            <w:pPr>
              <w:spacing w:line="227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42 GHNT: 50,00m</w:t>
            </w:r>
          </w:p>
          <w:p w:rsidR="00F2143B" w:rsidRDefault="00A352A5">
            <w:pPr>
              <w:spacing w:before="2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43 HV: 50,00m</w:t>
            </w:r>
          </w:p>
          <w:p w:rsidR="00F2143B" w:rsidRDefault="00A352A5">
            <w:pPr>
              <w:spacing w:before="2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Radiolinia RL1: 44,00m</w:t>
            </w:r>
          </w:p>
          <w:p w:rsidR="00F2143B" w:rsidRDefault="00A352A5">
            <w:pPr>
              <w:spacing w:before="1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Radiolinia RL2: 44,00m</w:t>
            </w:r>
          </w:p>
          <w:p w:rsidR="00F2143B" w:rsidRDefault="00A352A5">
            <w:pPr>
              <w:spacing w:line="211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Radiolinia RL3: 46,10m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17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3"/>
              </w:numPr>
              <w:spacing w:after="3672" w:line="230" w:lineRule="exact"/>
              <w:jc w:val="center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 xml:space="preserve"> </w:t>
            </w:r>
          </w:p>
        </w:tc>
        <w:tc>
          <w:tcPr>
            <w:tcW w:w="9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line="237" w:lineRule="exact"/>
              <w:ind w:left="72"/>
              <w:textAlignment w:val="baseline"/>
              <w:rPr>
                <w:rFonts w:ascii="Arial" w:eastAsia="Arial" w:hAnsi="Arial"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color w:val="1A1A1A"/>
                <w:sz w:val="20"/>
                <w:lang w:val="pl-PL"/>
              </w:rPr>
              <w:t>Emisja pola elektromagnetycznego o równoważnych mocach promieniowanych izotropowo (EIRP)</w:t>
            </w:r>
          </w:p>
          <w:p w:rsidR="00F2143B" w:rsidRDefault="00A352A5">
            <w:pPr>
              <w:spacing w:line="233" w:lineRule="exact"/>
              <w:ind w:left="72"/>
              <w:textAlignment w:val="baseline"/>
              <w:rPr>
                <w:rFonts w:ascii="Arial" w:eastAsia="Arial" w:hAnsi="Arial"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color w:val="1A1A1A"/>
                <w:sz w:val="20"/>
                <w:lang w:val="pl-PL"/>
              </w:rPr>
              <w:t>poszczególnych anten:</w:t>
            </w:r>
          </w:p>
          <w:p w:rsidR="00F2143B" w:rsidRDefault="00A352A5">
            <w:pPr>
              <w:spacing w:line="225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11_L: 11381W</w:t>
            </w:r>
          </w:p>
          <w:p w:rsidR="00F2143B" w:rsidRDefault="00A352A5">
            <w:pPr>
              <w:spacing w:line="226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12 GHNT: 13842W</w:t>
            </w:r>
          </w:p>
          <w:p w:rsidR="00F2143B" w:rsidRDefault="00A352A5">
            <w:pPr>
              <w:spacing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13 HV: 13430W</w:t>
            </w:r>
          </w:p>
          <w:p w:rsidR="00F2143B" w:rsidRDefault="00A352A5">
            <w:pPr>
              <w:spacing w:before="2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21_L: 11381W</w:t>
            </w:r>
          </w:p>
          <w:p w:rsidR="00F2143B" w:rsidRDefault="00A352A5">
            <w:pPr>
              <w:spacing w:line="229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22 HNT: 11926W</w:t>
            </w:r>
          </w:p>
          <w:p w:rsidR="00F2143B" w:rsidRDefault="00A352A5">
            <w:pPr>
              <w:spacing w:before="1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23 HV: 13430W</w:t>
            </w:r>
          </w:p>
          <w:p w:rsidR="00F2143B" w:rsidRDefault="00A352A5">
            <w:pPr>
              <w:spacing w:before="1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31_L: 11381W</w:t>
            </w:r>
          </w:p>
          <w:p w:rsidR="00F2143B" w:rsidRDefault="00A352A5">
            <w:pPr>
              <w:spacing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32 GHNT: 13842W</w:t>
            </w:r>
          </w:p>
          <w:p w:rsidR="00F2143B" w:rsidRDefault="00A352A5">
            <w:pPr>
              <w:spacing w:before="4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33 HV: 13430W</w:t>
            </w:r>
          </w:p>
          <w:p w:rsidR="00F2143B" w:rsidRDefault="00A352A5">
            <w:pPr>
              <w:spacing w:before="2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41_L: 11381W</w:t>
            </w:r>
          </w:p>
          <w:p w:rsidR="00F2143B" w:rsidRDefault="00A352A5">
            <w:pPr>
              <w:spacing w:line="228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42 GHNT: 13842W</w:t>
            </w:r>
          </w:p>
          <w:p w:rsidR="00F2143B" w:rsidRDefault="00A352A5">
            <w:pPr>
              <w:spacing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43 HV: 13430W</w:t>
            </w:r>
          </w:p>
          <w:p w:rsidR="00F2143B" w:rsidRDefault="00A352A5">
            <w:pPr>
              <w:spacing w:before="1"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Radiolinia RL1: 5248W</w:t>
            </w:r>
          </w:p>
          <w:p w:rsidR="00F2143B" w:rsidRDefault="00A352A5">
            <w:pPr>
              <w:spacing w:line="23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Radiolinia RL2: 1778W</w:t>
            </w:r>
          </w:p>
          <w:p w:rsidR="00F2143B" w:rsidRDefault="00A352A5">
            <w:pPr>
              <w:spacing w:line="220" w:lineRule="exact"/>
              <w:ind w:left="7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Radiolinia RL3: 3020W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867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3"/>
              </w:numPr>
              <w:spacing w:after="4602" w:line="230" w:lineRule="exact"/>
              <w:jc w:val="center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 xml:space="preserve"> </w:t>
            </w:r>
          </w:p>
        </w:tc>
        <w:tc>
          <w:tcPr>
            <w:tcW w:w="9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line="236" w:lineRule="exact"/>
              <w:ind w:left="144" w:right="756"/>
              <w:textAlignment w:val="baseline"/>
              <w:rPr>
                <w:rFonts w:ascii="Arial" w:eastAsia="Arial" w:hAnsi="Arial"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color w:val="1A1A1A"/>
                <w:sz w:val="20"/>
                <w:lang w:val="pl-PL"/>
              </w:rPr>
              <w:t>Zakresy azymutów i katów pochylenia osi głównych wiązek promieniowania poszczególnych anten Instalacji:</w:t>
            </w:r>
          </w:p>
          <w:p w:rsidR="00F2143B" w:rsidRDefault="00A352A5">
            <w:pPr>
              <w:spacing w:line="228" w:lineRule="exact"/>
              <w:ind w:left="144" w:right="576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11_L: azymut 40°, pochylenie 0-6° (1800MHz), pochylenie 0-6° (2100MHz) Antena Sektorowa 12 GHNT: azymut 40°, pochylenie 0-7,8° (900MHz)</w:t>
            </w: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, pochylenie 0-6° (1800MHz), pochylenie 0-6° (2100MHz)</w:t>
            </w:r>
          </w:p>
          <w:p w:rsidR="00F2143B" w:rsidRDefault="00A352A5">
            <w:pPr>
              <w:spacing w:before="2" w:line="230" w:lineRule="exact"/>
              <w:ind w:left="144" w:right="576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 xml:space="preserve">Antena Sektorowa 13 HV: azymut 40°, pochylenie 0-7,8° (800MHz), pochylenie 0-7,8° (2600MHz) Antena Sektorowa 21_L: azymut 130°, pochylenie 0-6° (1800MHz), pochylenie 0-6° (2100MHz) Antena Sektorowa 22 </w:t>
            </w: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HNT: azymut 130°, pochylenie 0-7,8° (900MHz), pochylenie 0-6° (1800MHz), pochylenie 0-6° (2100MHz)</w:t>
            </w:r>
          </w:p>
          <w:p w:rsidR="00F2143B" w:rsidRDefault="00A352A5">
            <w:pPr>
              <w:spacing w:before="1" w:line="230" w:lineRule="exact"/>
              <w:ind w:left="144" w:right="43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23 HV: azymut 130°, pochylenie 0-7,8° (800MHz), pochylenie 0-7,8° (2600MHz) Antena Sektorowa 31_L: azymut 220°, pochylenie 0-6° (1800MHz), p</w:t>
            </w: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ochylenie 0-6° (2100MHz) Antena Sektorowa 32 GHNT: azymut 220°, pochylenie 0-7,8° (900MHz), pochylenie 0-6° (1800MHz), pochylenie 0-6° (2100MHz)</w:t>
            </w:r>
          </w:p>
          <w:p w:rsidR="00F2143B" w:rsidRDefault="00A352A5">
            <w:pPr>
              <w:spacing w:before="5" w:line="229" w:lineRule="exact"/>
              <w:ind w:left="144" w:right="432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Antena Sektorowa 33 HV: azymut 220°, pochylenie 0-7,8° (800MHz), pochylenie 0-7,8° (2600MHz) Antena Sektorowa 4</w:t>
            </w: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1_L: azymut 290°, pochylenie 0-6° (1800MHz), pochylenie 0-6° (2100MHz) Antena Sektorowa 42 GHNT: azymut 290°, pochylenie 0-6,1° (900MHz), pochylenie 0-6° (1800MHz), pochylenie 0-6° (2100MHz)</w:t>
            </w:r>
          </w:p>
          <w:p w:rsidR="00F2143B" w:rsidRDefault="00A352A5">
            <w:pPr>
              <w:spacing w:line="231" w:lineRule="exact"/>
              <w:ind w:left="144" w:right="576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 xml:space="preserve">Antena Sektorowa 43 HV: azymut 290°, pochylenie 0-6,1° (800MHz), </w:t>
            </w: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pochylenie 0-6,1° (2600MHz) Radiolinia RL1: azymut 124°</w:t>
            </w:r>
          </w:p>
          <w:p w:rsidR="00F2143B" w:rsidRDefault="00A352A5">
            <w:pPr>
              <w:spacing w:before="5" w:line="230" w:lineRule="exact"/>
              <w:ind w:left="144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Radiolinia RL2: azymut 258°</w:t>
            </w:r>
          </w:p>
          <w:p w:rsidR="00F2143B" w:rsidRDefault="00A352A5">
            <w:pPr>
              <w:spacing w:line="220" w:lineRule="exact"/>
              <w:ind w:left="144"/>
              <w:textAlignment w:val="baseline"/>
              <w:rPr>
                <w:rFonts w:ascii="Arial" w:eastAsia="Arial" w:hAnsi="Arial"/>
                <w:i/>
                <w:color w:val="1A1A1A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1A1A1A"/>
                <w:sz w:val="20"/>
                <w:lang w:val="pl-PL"/>
              </w:rPr>
              <w:t>Radiolinia RL3: azymut 328°</w:t>
            </w:r>
          </w:p>
        </w:tc>
      </w:tr>
    </w:tbl>
    <w:p w:rsidR="00F2143B" w:rsidRDefault="00F2143B">
      <w:pPr>
        <w:sectPr w:rsidR="00F2143B">
          <w:pgSz w:w="11904" w:h="16838"/>
          <w:pgMar w:top="980" w:right="684" w:bottom="1182" w:left="780" w:header="720" w:footer="720" w:gutter="0"/>
          <w:cols w:space="708"/>
        </w:sectPr>
      </w:pPr>
    </w:p>
    <w:p w:rsidR="00F2143B" w:rsidRDefault="00F2143B">
      <w:pPr>
        <w:spacing w:before="12" w:line="20" w:lineRule="exact"/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4738"/>
        <w:gridCol w:w="4857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9691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4"/>
              </w:numPr>
              <w:tabs>
                <w:tab w:val="clear" w:pos="432"/>
                <w:tab w:val="left" w:pos="576"/>
              </w:tabs>
              <w:spacing w:before="70" w:after="9376"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9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before="34" w:line="240" w:lineRule="exact"/>
              <w:ind w:left="144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11_L miejsca dostępne dla ludności nie znajdują się w określonej we wskazanym poniżej rozporządzeniu odległości od środka elektrycznego anteny w osi jej głównej wiązki promieniowania,</w:t>
            </w:r>
          </w:p>
          <w:p w:rsidR="00F2143B" w:rsidRDefault="00A352A5">
            <w:pPr>
              <w:spacing w:line="234" w:lineRule="exact"/>
              <w:ind w:left="144" w:right="25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Dla anteny Antena Sektorowa 12_GHNT miejsca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dostępne dla ludności nie znajdują się w określonej we wskazanym poniżej rozporządzeniu odległości od środka elektrycznego anteny w osi jej głównej wiązki promieniowania,</w:t>
            </w:r>
          </w:p>
          <w:p w:rsidR="00F2143B" w:rsidRDefault="00A352A5">
            <w:pPr>
              <w:spacing w:line="230" w:lineRule="exact"/>
              <w:ind w:left="144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13 HV miejsca dostępne dla ludności nie znajdują się w określonej we wskazanym poniżej rozporządzeniu odległości od środka elektrycznego anteny w osi jej głównej wiązki promieniowania,</w:t>
            </w:r>
          </w:p>
          <w:p w:rsidR="00F2143B" w:rsidRDefault="00A352A5">
            <w:pPr>
              <w:spacing w:line="231" w:lineRule="exact"/>
              <w:ind w:left="144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21_L miejsca do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stępne dla ludności nie znajdują się w określonej we wskazanym poniżej rozporządzeniu odległości od środka elektrycznego anteny w osi jej głównej wiązki promieniowania,</w:t>
            </w:r>
          </w:p>
          <w:p w:rsidR="00F2143B" w:rsidRDefault="00A352A5">
            <w:pPr>
              <w:spacing w:line="226" w:lineRule="exact"/>
              <w:ind w:left="144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22 HNT miejsca dostępne dla ludności nie znajdują się w okr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eślonej we wskazanym poniżej rozporządzeniu odległości od środka elektrycznego anteny w osi jej głównej wiązki promieniowania,</w:t>
            </w:r>
          </w:p>
          <w:p w:rsidR="00F2143B" w:rsidRDefault="00A352A5">
            <w:pPr>
              <w:spacing w:line="231" w:lineRule="exact"/>
              <w:ind w:left="144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23 HV miejsca dostępne dla ludności nie znajdują się w określonej we wskazanym poniżej rozporządzeniu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odległości od środka elektrycznego anteny w osi jej głównej wiązki promieniowania,</w:t>
            </w:r>
          </w:p>
          <w:p w:rsidR="00F2143B" w:rsidRDefault="00A352A5">
            <w:pPr>
              <w:spacing w:line="228" w:lineRule="exact"/>
              <w:ind w:left="144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31_L miejsca dostępne dla ludności nie znajdują się w określonej we wskazanym poniżej rozporządzeniu odległości od środka elektrycznego anteny w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osi jej głównej wiązki promieniowania,</w:t>
            </w:r>
          </w:p>
          <w:p w:rsidR="00F2143B" w:rsidRDefault="00A352A5">
            <w:pPr>
              <w:spacing w:line="229" w:lineRule="exact"/>
              <w:ind w:left="144" w:righ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32 GHNT miejsca dostępne dla ludności nie znajdują się w określonej we wskazanym poniżej rozporządzeniu odległości od środka elektrycznego anteny w osi jej głównej wiązki promieniowania,</w:t>
            </w:r>
          </w:p>
          <w:p w:rsidR="00F2143B" w:rsidRDefault="00A352A5">
            <w:pPr>
              <w:spacing w:line="228" w:lineRule="exact"/>
              <w:ind w:left="144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la anteny Antena Sektorowa 33 HV miejsca dostępne dla ludności nie znajdują się w określonej we wskazanym poniżej rozporządzeniu odległości od środka elektrycznego anteny w osi jej głównej wiązki promieniowania,</w:t>
            </w:r>
          </w:p>
          <w:p w:rsidR="00F2143B" w:rsidRDefault="00A352A5">
            <w:pPr>
              <w:spacing w:line="229" w:lineRule="exact"/>
              <w:ind w:left="144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41_L miejsca dos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tępne dla ludności nie znajdują się w określonej we wskazanym poniżej rozporządzeniu odległości od środka elektrycznego anteny w osi jej głównej wiązki promieniowania,</w:t>
            </w:r>
          </w:p>
          <w:p w:rsidR="00F2143B" w:rsidRDefault="00A352A5">
            <w:pPr>
              <w:spacing w:line="228" w:lineRule="exact"/>
              <w:ind w:left="144" w:righ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42 GHNT miejsca dostępne dla ludności nie znajdują się w okr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eślonej we wskazanym poniżej rozporządzeniu odległości od środka elektrycznego anteny w osi jej głównej wiązki promieniowania,</w:t>
            </w:r>
          </w:p>
          <w:p w:rsidR="00F2143B" w:rsidRDefault="00A352A5">
            <w:pPr>
              <w:spacing w:line="229" w:lineRule="exact"/>
              <w:ind w:left="144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43 HV miejsca dostępne dla ludności nie znajdują się w określonej we wskazanym poniżej rozporządzeniu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odległości od środka elektrycznego anteny w osi jej głównej wiązki promieniowania,</w:t>
            </w:r>
          </w:p>
          <w:p w:rsidR="00F2143B" w:rsidRDefault="00A352A5">
            <w:pPr>
              <w:spacing w:line="224" w:lineRule="exact"/>
              <w:ind w:left="144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 zatem, zgodnie z przepisami wydanymi na podstawie art. 60 ustawy z dnia 3 października 2008r. o udostępnianiu informacji o środowisku i jego ochronie, udziale społeczeństwa w ochronie środowiska oraz o ocenach oddziaływania na środowisko, tj. Rozporządze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niem Rady Ministrów z dnia 10 września 2019 r. w sprawie przedsięwzięć mogących znacząco oddziaływać na środowisko (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Dz.U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. 2019 poz. 1839), przedmiotowa instalacja nie jest kwalifikowana jako przedsięwzięcie mogące zawsze bądź mogące potencjalnie znacząco o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ddziaływać na środowisko.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numPr>
                <w:ilvl w:val="0"/>
                <w:numId w:val="4"/>
              </w:numPr>
              <w:tabs>
                <w:tab w:val="clear" w:pos="432"/>
                <w:tab w:val="left" w:pos="576"/>
              </w:tabs>
              <w:spacing w:before="36" w:after="195" w:line="23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9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line="230" w:lineRule="exact"/>
              <w:ind w:left="144" w:right="57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Sprawozdanie z wykonanych pomiarów poziomów pól elektromagnetycznych, o których mowa w art. 122a ust. 1 pkt 1) Prawa ochrony środowiska — jako załącznik.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0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tabs>
                <w:tab w:val="left" w:pos="2304"/>
              </w:tabs>
              <w:spacing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13. </w:t>
            </w: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 xml:space="preserve">Miejscowość,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data: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ab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Poznań, 2021-06-18</w:t>
            </w:r>
          </w:p>
          <w:p w:rsidR="00F2143B" w:rsidRDefault="00A352A5" w:rsidP="00A352A5">
            <w:pPr>
              <w:tabs>
                <w:tab w:val="left" w:pos="6048"/>
              </w:tabs>
              <w:spacing w:line="22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Imię i nazwisko osoby reprezentującej prowadzącego instalację: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ab/>
            </w:r>
          </w:p>
          <w:p w:rsidR="00A352A5" w:rsidRDefault="00A352A5" w:rsidP="00A352A5">
            <w:pPr>
              <w:tabs>
                <w:tab w:val="left" w:pos="6048"/>
              </w:tabs>
              <w:spacing w:line="22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line="21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>II. Wypełnia organ ochrony środowiska przyjmujący zgłoszenie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before="31" w:after="229" w:line="229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Data zarejestrowania zgłoszenia</w:t>
            </w:r>
          </w:p>
        </w:tc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line="22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Numer zgłoszenia</w:t>
            </w:r>
          </w:p>
          <w:p w:rsidR="00F2143B" w:rsidRDefault="00A352A5">
            <w:pPr>
              <w:tabs>
                <w:tab w:val="left" w:leader="dot" w:pos="1800"/>
              </w:tabs>
              <w:spacing w:before="5" w:after="18" w:line="22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..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ab/>
              <w:t xml:space="preserve"> </w:t>
            </w:r>
          </w:p>
        </w:tc>
      </w:tr>
    </w:tbl>
    <w:p w:rsidR="00F2143B" w:rsidRDefault="00F2143B">
      <w:pPr>
        <w:sectPr w:rsidR="00F2143B">
          <w:pgSz w:w="11904" w:h="16838"/>
          <w:pgMar w:top="760" w:right="621" w:bottom="3542" w:left="8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3776"/>
        <w:gridCol w:w="62"/>
        <w:gridCol w:w="1037"/>
        <w:gridCol w:w="57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143B" w:rsidRDefault="00F2143B"/>
        </w:tc>
        <w:tc>
          <w:tcPr>
            <w:tcW w:w="3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5F8994"/>
            </w:tcBorders>
          </w:tcPr>
          <w:p w:rsidR="00F2143B" w:rsidRDefault="00A352A5">
            <w:pPr>
              <w:spacing w:before="159" w:line="227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ul. Strażacka 3/2</w:t>
            </w:r>
          </w:p>
          <w:p w:rsidR="00F2143B" w:rsidRDefault="00A352A5">
            <w:pPr>
              <w:spacing w:after="255" w:line="227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58-370 Boguszów-Gorce</w:t>
            </w:r>
          </w:p>
        </w:tc>
        <w:tc>
          <w:tcPr>
            <w:tcW w:w="62" w:type="dxa"/>
            <w:tcBorders>
              <w:top w:val="single" w:sz="5" w:space="0" w:color="48829F"/>
              <w:left w:val="single" w:sz="5" w:space="0" w:color="5F8994"/>
              <w:bottom w:val="none" w:sz="0" w:space="0" w:color="000000"/>
              <w:right w:val="none" w:sz="0" w:space="0" w:color="000000"/>
            </w:tcBorders>
          </w:tcPr>
          <w:p w:rsidR="00F2143B" w:rsidRDefault="00F2143B"/>
        </w:tc>
        <w:tc>
          <w:tcPr>
            <w:tcW w:w="1037" w:type="dxa"/>
            <w:tcBorders>
              <w:top w:val="single" w:sz="5" w:space="0" w:color="48829F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143B" w:rsidRDefault="00A352A5">
            <w:pPr>
              <w:spacing w:before="109" w:line="417" w:lineRule="exact"/>
              <w:jc w:val="center"/>
              <w:textAlignment w:val="baseline"/>
              <w:rPr>
                <w:rFonts w:ascii="Arial" w:eastAsia="Arial" w:hAnsi="Arial"/>
                <w:b/>
                <w:color w:val="376D8E"/>
                <w:w w:val="105"/>
                <w:sz w:val="36"/>
                <w:lang w:val="pl-PL"/>
              </w:rPr>
            </w:pPr>
            <w:r>
              <w:rPr>
                <w:rFonts w:ascii="Arial" w:eastAsia="Arial" w:hAnsi="Arial"/>
                <w:b/>
                <w:color w:val="376D8E"/>
                <w:w w:val="105"/>
                <w:sz w:val="36"/>
                <w:lang w:val="pl-PL"/>
              </w:rPr>
              <w:t>PC4.</w:t>
            </w:r>
          </w:p>
          <w:p w:rsidR="00F2143B" w:rsidRDefault="00A352A5">
            <w:pPr>
              <w:spacing w:before="33" w:after="75" w:line="117" w:lineRule="exact"/>
              <w:ind w:left="216" w:hanging="216"/>
              <w:textAlignment w:val="baseline"/>
              <w:rPr>
                <w:rFonts w:ascii="Arial" w:eastAsia="Arial" w:hAnsi="Arial"/>
                <w:b/>
                <w:color w:val="376D8E"/>
                <w:sz w:val="11"/>
                <w:lang w:val="pl-PL"/>
              </w:rPr>
            </w:pPr>
            <w:r>
              <w:rPr>
                <w:rFonts w:ascii="Arial" w:eastAsia="Arial" w:hAnsi="Arial"/>
                <w:b/>
                <w:color w:val="376D8E"/>
                <w:sz w:val="11"/>
                <w:lang w:val="pl-PL"/>
              </w:rPr>
              <w:t xml:space="preserve">POLSKI! WITKU!' </w:t>
            </w:r>
            <w:proofErr w:type="spellStart"/>
            <w:r>
              <w:rPr>
                <w:rFonts w:ascii="Arial" w:eastAsia="Arial" w:hAnsi="Arial"/>
                <w:color w:val="376D8E"/>
                <w:sz w:val="11"/>
                <w:lang w:val="pl-PL"/>
              </w:rPr>
              <w:t>AkREDYTACII</w:t>
            </w:r>
            <w:proofErr w:type="spellEnd"/>
          </w:p>
        </w:tc>
        <w:tc>
          <w:tcPr>
            <w:tcW w:w="57" w:type="dxa"/>
            <w:tcBorders>
              <w:top w:val="single" w:sz="5" w:space="0" w:color="48829F"/>
              <w:left w:val="none" w:sz="0" w:space="0" w:color="000000"/>
              <w:bottom w:val="none" w:sz="0" w:space="0" w:color="000000"/>
              <w:right w:val="single" w:sz="5" w:space="0" w:color="5D879B"/>
            </w:tcBorders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143B" w:rsidRDefault="00A352A5">
            <w:pPr>
              <w:spacing w:before="119" w:line="404" w:lineRule="exact"/>
              <w:ind w:right="252"/>
              <w:jc w:val="right"/>
              <w:textAlignment w:val="baseline"/>
              <w:rPr>
                <w:rFonts w:ascii="Arial" w:eastAsia="Arial" w:hAnsi="Arial"/>
                <w:b/>
                <w:color w:val="000000"/>
                <w:w w:val="105"/>
                <w:sz w:val="3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w w:val="105"/>
                <w:sz w:val="36"/>
                <w:lang w:val="pl-PL"/>
              </w:rPr>
              <w:t>A-CCINECT</w:t>
            </w:r>
          </w:p>
          <w:p w:rsidR="00F2143B" w:rsidRDefault="00A352A5">
            <w:pPr>
              <w:spacing w:after="98" w:line="170" w:lineRule="exact"/>
              <w:ind w:right="346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ANNA GARWOL—POROSA</w:t>
            </w:r>
          </w:p>
        </w:tc>
        <w:tc>
          <w:tcPr>
            <w:tcW w:w="377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single" w:sz="5" w:space="0" w:color="5F8994"/>
            </w:tcBorders>
          </w:tcPr>
          <w:p w:rsidR="00F2143B" w:rsidRDefault="00A352A5">
            <w:pPr>
              <w:spacing w:line="294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tel. 692-692-875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tel. 730-850-530</w:t>
            </w:r>
          </w:p>
          <w:p w:rsidR="00F2143B" w:rsidRDefault="00A352A5">
            <w:pPr>
              <w:spacing w:line="180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hyperlink r:id="rId7">
              <w:r>
                <w:rPr>
                  <w:rFonts w:ascii="Arial" w:eastAsia="Arial" w:hAnsi="Arial"/>
                  <w:color w:val="0000FF"/>
                  <w:sz w:val="16"/>
                  <w:u w:val="single"/>
                  <w:lang w:val="pl-PL"/>
                </w:rPr>
                <w:t>laboratorium@a-conect.pl</w:t>
              </w:r>
            </w:hyperlink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br/>
            </w:r>
            <w:hyperlink r:id="rId8">
              <w:r>
                <w:rPr>
                  <w:rFonts w:ascii="Arial" w:eastAsia="Arial" w:hAnsi="Arial"/>
                  <w:color w:val="0000FF"/>
                  <w:sz w:val="16"/>
                  <w:u w:val="single"/>
                  <w:lang w:val="pl-PL"/>
                </w:rPr>
                <w:t>www.a-conect.pl</w:t>
              </w:r>
            </w:hyperlink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62" w:type="dxa"/>
            <w:tcBorders>
              <w:top w:val="none" w:sz="0" w:space="0" w:color="000000"/>
              <w:left w:val="single" w:sz="5" w:space="0" w:color="5F8994"/>
              <w:bottom w:val="none" w:sz="0" w:space="0" w:color="000000"/>
              <w:right w:val="none" w:sz="0" w:space="0" w:color="000000"/>
            </w:tcBorders>
          </w:tcPr>
          <w:p w:rsidR="00F2143B" w:rsidRDefault="00F2143B"/>
        </w:tc>
        <w:tc>
          <w:tcPr>
            <w:tcW w:w="10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D73AC" w:fill="0D73AC"/>
            <w:vAlign w:val="bottom"/>
          </w:tcPr>
          <w:p w:rsidR="00F2143B" w:rsidRDefault="00A352A5">
            <w:pPr>
              <w:spacing w:before="580" w:after="70" w:line="141" w:lineRule="exact"/>
              <w:jc w:val="center"/>
              <w:textAlignment w:val="baseline"/>
              <w:rPr>
                <w:rFonts w:ascii="Arial Narrow" w:eastAsia="Arial Narrow" w:hAnsi="Arial Narrow"/>
                <w:color w:val="BDF5FE"/>
                <w:sz w:val="13"/>
                <w:lang w:val="pl-PL"/>
              </w:rPr>
            </w:pPr>
            <w:r>
              <w:rPr>
                <w:rFonts w:ascii="Arial Narrow" w:eastAsia="Arial Narrow" w:hAnsi="Arial Narrow"/>
                <w:color w:val="BDF5FE"/>
                <w:sz w:val="13"/>
                <w:lang w:val="pl-PL"/>
              </w:rPr>
              <w:t>BADAN,A</w:t>
            </w:r>
          </w:p>
        </w:tc>
        <w:tc>
          <w:tcPr>
            <w:tcW w:w="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5D879B"/>
            </w:tcBorders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419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F2143B" w:rsidRDefault="00A352A5">
            <w:pPr>
              <w:spacing w:line="123" w:lineRule="exact"/>
              <w:ind w:right="252"/>
              <w:jc w:val="right"/>
              <w:textAlignment w:val="baseline"/>
              <w:rPr>
                <w:rFonts w:ascii="Arial" w:eastAsia="Arial" w:hAnsi="Arial"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color w:val="000000"/>
                <w:sz w:val="11"/>
                <w:lang w:val="pl-PL"/>
              </w:rPr>
              <w:t>LABORATORIUM BADAWCZE FOL ELEKTROMAGNETYCZNYCH</w:t>
            </w:r>
          </w:p>
        </w:tc>
        <w:tc>
          <w:tcPr>
            <w:tcW w:w="3776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single" w:sz="5" w:space="0" w:color="5F8994"/>
            </w:tcBorders>
          </w:tcPr>
          <w:p w:rsidR="00F2143B" w:rsidRDefault="00F2143B"/>
        </w:tc>
        <w:tc>
          <w:tcPr>
            <w:tcW w:w="62" w:type="dxa"/>
            <w:tcBorders>
              <w:top w:val="none" w:sz="0" w:space="0" w:color="000000"/>
              <w:left w:val="single" w:sz="5" w:space="0" w:color="5F8994"/>
              <w:bottom w:val="single" w:sz="5" w:space="0" w:color="4D6B81"/>
              <w:right w:val="none" w:sz="0" w:space="0" w:color="000000"/>
            </w:tcBorders>
          </w:tcPr>
          <w:p w:rsidR="00F2143B" w:rsidRDefault="00F2143B"/>
        </w:tc>
        <w:tc>
          <w:tcPr>
            <w:tcW w:w="1037" w:type="dxa"/>
            <w:tcBorders>
              <w:top w:val="none" w:sz="0" w:space="0" w:color="000000"/>
              <w:left w:val="none" w:sz="0" w:space="0" w:color="000000"/>
              <w:bottom w:val="single" w:sz="5" w:space="0" w:color="4D6B81"/>
              <w:right w:val="none" w:sz="0" w:space="0" w:color="000000"/>
            </w:tcBorders>
          </w:tcPr>
          <w:p w:rsidR="00F2143B" w:rsidRDefault="00F2143B"/>
        </w:tc>
        <w:tc>
          <w:tcPr>
            <w:tcW w:w="57" w:type="dxa"/>
            <w:tcBorders>
              <w:top w:val="none" w:sz="0" w:space="0" w:color="000000"/>
              <w:left w:val="none" w:sz="0" w:space="0" w:color="000000"/>
              <w:bottom w:val="single" w:sz="5" w:space="0" w:color="4D6B81"/>
              <w:right w:val="single" w:sz="5" w:space="0" w:color="5D879B"/>
            </w:tcBorders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419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143B" w:rsidRDefault="00F2143B"/>
        </w:tc>
        <w:tc>
          <w:tcPr>
            <w:tcW w:w="377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143B" w:rsidRDefault="00F2143B"/>
        </w:tc>
        <w:tc>
          <w:tcPr>
            <w:tcW w:w="62" w:type="dxa"/>
            <w:tcBorders>
              <w:top w:val="single" w:sz="5" w:space="0" w:color="4D6B8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143B" w:rsidRDefault="00F2143B"/>
        </w:tc>
        <w:tc>
          <w:tcPr>
            <w:tcW w:w="1037" w:type="dxa"/>
            <w:tcBorders>
              <w:top w:val="single" w:sz="5" w:space="0" w:color="4D6B8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143B" w:rsidRDefault="00F2143B"/>
        </w:tc>
        <w:tc>
          <w:tcPr>
            <w:tcW w:w="57" w:type="dxa"/>
            <w:tcBorders>
              <w:top w:val="single" w:sz="5" w:space="0" w:color="4D6B8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143B" w:rsidRDefault="00F2143B"/>
        </w:tc>
      </w:tr>
    </w:tbl>
    <w:p w:rsidR="00F2143B" w:rsidRDefault="00A352A5">
      <w:pPr>
        <w:spacing w:after="90" w:line="164" w:lineRule="exact"/>
        <w:ind w:left="8208"/>
        <w:textAlignment w:val="baseline"/>
        <w:rPr>
          <w:rFonts w:ascii="Arial" w:eastAsia="Arial" w:hAnsi="Arial"/>
          <w:color w:val="000000"/>
          <w:spacing w:val="6"/>
          <w:sz w:val="16"/>
          <w:lang w:val="pl-PL"/>
        </w:rPr>
      </w:pPr>
      <w:r>
        <w:rPr>
          <w:rFonts w:ascii="Arial" w:eastAsia="Arial" w:hAnsi="Arial"/>
          <w:color w:val="000000"/>
          <w:spacing w:val="6"/>
          <w:sz w:val="16"/>
          <w:lang w:val="pl-PL"/>
        </w:rPr>
        <w:t>AB 1284</w:t>
      </w:r>
    </w:p>
    <w:p w:rsidR="00F2143B" w:rsidRDefault="00A352A5">
      <w:pPr>
        <w:spacing w:before="1729" w:line="408" w:lineRule="exact"/>
        <w:ind w:left="288"/>
        <w:jc w:val="center"/>
        <w:textAlignment w:val="baseline"/>
        <w:rPr>
          <w:rFonts w:ascii="Arial" w:eastAsia="Arial" w:hAnsi="Arial"/>
          <w:b/>
          <w:color w:val="000000"/>
          <w:w w:val="105"/>
          <w:sz w:val="36"/>
          <w:lang w:val="pl-PL"/>
        </w:rPr>
      </w:pPr>
      <w:r>
        <w:pict>
          <v:line id="_x0000_s1071" style="position:absolute;left:0;text-align:left;z-index:251679232;mso-position-horizontal-relative:page;mso-position-vertical-relative:page" from="533.05pt,127.45pt" to="562.6pt,127.45pt" strokecolor="#eea54c" strokeweight=".25pt">
            <w10:wrap anchorx="page" anchory="page"/>
          </v:line>
        </w:pict>
      </w:r>
      <w:r>
        <w:pict>
          <v:line id="_x0000_s1070" style="position:absolute;left:0;text-align:left;z-index:251680256;mso-position-horizontal-relative:page;mso-position-vertical-relative:page" from="69.1pt,129.1pt" to="295.5pt,129.1pt" strokecolor="#edaa5c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w w:val="105"/>
          <w:sz w:val="36"/>
          <w:lang w:val="pl-PL"/>
        </w:rPr>
        <w:t xml:space="preserve">SPRAWOZDANIE Z POMIARÓW NATĘŻENIA </w:t>
      </w:r>
      <w:r>
        <w:rPr>
          <w:rFonts w:ascii="Arial" w:eastAsia="Arial" w:hAnsi="Arial"/>
          <w:b/>
          <w:color w:val="000000"/>
          <w:w w:val="105"/>
          <w:sz w:val="36"/>
          <w:lang w:val="pl-PL"/>
        </w:rPr>
        <w:br/>
        <w:t>PÓL ELEKTROMAGNETYCZNYCH</w:t>
      </w:r>
    </w:p>
    <w:p w:rsidR="00F2143B" w:rsidRDefault="00A352A5">
      <w:pPr>
        <w:spacing w:before="392" w:line="282" w:lineRule="exact"/>
        <w:jc w:val="center"/>
        <w:textAlignment w:val="baseline"/>
        <w:rPr>
          <w:rFonts w:ascii="Arial" w:eastAsia="Arial" w:hAnsi="Arial"/>
          <w:color w:val="000000"/>
          <w:spacing w:val="11"/>
          <w:sz w:val="20"/>
          <w:lang w:val="pl-PL"/>
        </w:rPr>
      </w:pPr>
      <w:r>
        <w:rPr>
          <w:rFonts w:ascii="Arial" w:eastAsia="Arial" w:hAnsi="Arial"/>
          <w:color w:val="000000"/>
          <w:spacing w:val="11"/>
          <w:sz w:val="20"/>
          <w:lang w:val="pl-PL"/>
        </w:rPr>
        <w:t>WYKONANYCH DLA CELÓW OCHRONY LUDNOŚCI I ŚRODOWISKA (OŚ)</w:t>
      </w:r>
    </w:p>
    <w:p w:rsidR="00F2143B" w:rsidRDefault="00A352A5">
      <w:pPr>
        <w:tabs>
          <w:tab w:val="left" w:pos="3528"/>
        </w:tabs>
        <w:spacing w:before="1540" w:line="338" w:lineRule="exact"/>
        <w:ind w:left="288"/>
        <w:textAlignment w:val="baseline"/>
        <w:rPr>
          <w:rFonts w:ascii="Arial" w:eastAsia="Arial" w:hAnsi="Arial"/>
          <w:b/>
          <w:color w:val="000000"/>
          <w:spacing w:val="3"/>
          <w:sz w:val="29"/>
          <w:lang w:val="pl-PL"/>
        </w:rPr>
      </w:pPr>
      <w:r>
        <w:rPr>
          <w:rFonts w:ascii="Arial" w:eastAsia="Arial" w:hAnsi="Arial"/>
          <w:b/>
          <w:color w:val="000000"/>
          <w:spacing w:val="3"/>
          <w:sz w:val="29"/>
          <w:lang w:val="pl-PL"/>
        </w:rPr>
        <w:t>Obiekt:</w:t>
      </w:r>
      <w:r>
        <w:rPr>
          <w:rFonts w:ascii="Arial" w:eastAsia="Arial" w:hAnsi="Arial"/>
          <w:b/>
          <w:color w:val="000000"/>
          <w:spacing w:val="3"/>
          <w:sz w:val="29"/>
          <w:lang w:val="pl-PL"/>
        </w:rPr>
        <w:tab/>
      </w:r>
      <w:r>
        <w:rPr>
          <w:rFonts w:ascii="Arial" w:eastAsia="Arial" w:hAnsi="Arial"/>
          <w:b/>
          <w:i/>
          <w:color w:val="000000"/>
          <w:spacing w:val="3"/>
          <w:sz w:val="29"/>
          <w:lang w:val="pl-PL"/>
        </w:rPr>
        <w:t>Stacja bazowa WRZ3005</w:t>
      </w:r>
    </w:p>
    <w:p w:rsidR="00F2143B" w:rsidRDefault="00A352A5">
      <w:pPr>
        <w:tabs>
          <w:tab w:val="left" w:pos="3528"/>
        </w:tabs>
        <w:spacing w:before="588" w:line="280" w:lineRule="exact"/>
        <w:ind w:left="288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>Lokalizacja:</w:t>
      </w:r>
      <w:r>
        <w:rPr>
          <w:rFonts w:ascii="Arial" w:eastAsia="Arial" w:hAnsi="Arial"/>
          <w:color w:val="000000"/>
          <w:sz w:val="24"/>
          <w:lang w:val="pl-PL"/>
        </w:rPr>
        <w:tab/>
      </w:r>
      <w:r>
        <w:rPr>
          <w:rFonts w:ascii="Arial" w:eastAsia="Arial" w:hAnsi="Arial"/>
          <w:b/>
          <w:i/>
          <w:color w:val="000000"/>
          <w:sz w:val="24"/>
          <w:lang w:val="pl-PL"/>
        </w:rPr>
        <w:t>ul. Sikorskiego 36, działka nr 3820/13, AM 27, Września</w:t>
      </w:r>
    </w:p>
    <w:p w:rsidR="00F2143B" w:rsidRDefault="00A352A5">
      <w:pPr>
        <w:tabs>
          <w:tab w:val="left" w:pos="5400"/>
        </w:tabs>
        <w:spacing w:before="331" w:after="2361" w:line="274" w:lineRule="exact"/>
        <w:ind w:left="288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 xml:space="preserve">Data wykonania pomiarów: </w:t>
      </w:r>
      <w:r>
        <w:rPr>
          <w:rFonts w:ascii="Arial" w:eastAsia="Arial" w:hAnsi="Arial"/>
          <w:b/>
          <w:i/>
          <w:color w:val="000000"/>
          <w:sz w:val="24"/>
          <w:lang w:val="pl-PL"/>
        </w:rPr>
        <w:t>16.06.2021 r.</w:t>
      </w:r>
      <w:r>
        <w:rPr>
          <w:rFonts w:ascii="Arial" w:eastAsia="Arial" w:hAnsi="Arial"/>
          <w:b/>
          <w:i/>
          <w:color w:val="000000"/>
          <w:sz w:val="24"/>
          <w:lang w:val="pl-PL"/>
        </w:rPr>
        <w:tab/>
        <w:t>godz. 10.50 - 12.45</w:t>
      </w: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897"/>
        <w:gridCol w:w="1277"/>
        <w:gridCol w:w="3014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912" w:type="dxa"/>
            <w:gridSpan w:val="3"/>
            <w:vMerge w:val="restart"/>
            <w:tcBorders>
              <w:top w:val="single" w:sz="11" w:space="0" w:color="000000"/>
              <w:left w:val="single" w:sz="11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F2143B" w:rsidRDefault="00A352A5">
            <w:pPr>
              <w:spacing w:before="250" w:line="230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Osoba przeprowadzająca badanie:</w:t>
            </w:r>
          </w:p>
          <w:p w:rsidR="00F2143B" w:rsidRDefault="00A352A5" w:rsidP="00A352A5">
            <w:pPr>
              <w:spacing w:before="215" w:after="221" w:line="230" w:lineRule="exact"/>
              <w:ind w:right="979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-  </w:t>
            </w:r>
          </w:p>
        </w:tc>
        <w:tc>
          <w:tcPr>
            <w:tcW w:w="3014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2143B" w:rsidRDefault="00A352A5">
            <w:pPr>
              <w:spacing w:before="60" w:line="222" w:lineRule="exact"/>
              <w:ind w:right="118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Podpis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6912" w:type="dxa"/>
            <w:gridSpan w:val="3"/>
            <w:vMerge/>
            <w:tcBorders>
              <w:top w:val="single" w:sz="0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F2143B" w:rsidRDefault="00F2143B"/>
        </w:tc>
        <w:tc>
          <w:tcPr>
            <w:tcW w:w="3014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2143B" w:rsidRDefault="00A352A5">
            <w:pPr>
              <w:spacing w:before="287" w:after="198" w:line="368" w:lineRule="exact"/>
              <w:ind w:right="1277"/>
              <w:jc w:val="right"/>
              <w:textAlignment w:val="baseline"/>
              <w:rPr>
                <w:rFonts w:ascii="Arial" w:eastAsia="Arial" w:hAnsi="Arial"/>
                <w:color w:val="91B9D4"/>
                <w:sz w:val="20"/>
                <w:lang w:val="pl-PL"/>
              </w:rPr>
            </w:pPr>
            <w:r>
              <w:rPr>
                <w:rFonts w:ascii="Arial" w:eastAsia="Arial" w:hAnsi="Arial"/>
                <w:color w:val="91B9D4"/>
                <w:sz w:val="20"/>
                <w:lang w:val="pl-PL"/>
              </w:rPr>
              <w:t xml:space="preserve"> 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3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F2143B" w:rsidRDefault="00A352A5">
            <w:pPr>
              <w:spacing w:before="176" w:after="133" w:line="229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Sprawozdanie sporządził:</w:t>
            </w:r>
          </w:p>
        </w:tc>
        <w:tc>
          <w:tcPr>
            <w:tcW w:w="3897" w:type="dxa"/>
            <w:vMerge w:val="restart"/>
            <w:tcBorders>
              <w:top w:val="single" w:sz="11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F2143B" w:rsidRDefault="00A352A5">
            <w:pPr>
              <w:spacing w:before="284" w:after="253" w:line="230" w:lineRule="exact"/>
              <w:ind w:left="81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Kierownik laboratorium</w:t>
            </w:r>
          </w:p>
        </w:tc>
        <w:tc>
          <w:tcPr>
            <w:tcW w:w="127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F2143B" w:rsidRDefault="00A352A5">
            <w:pPr>
              <w:spacing w:before="60" w:after="31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Data</w:t>
            </w:r>
          </w:p>
        </w:tc>
        <w:tc>
          <w:tcPr>
            <w:tcW w:w="3014" w:type="dxa"/>
            <w:vMerge w:val="restart"/>
            <w:tcBorders>
              <w:top w:val="single" w:sz="11" w:space="0" w:color="000000"/>
              <w:left w:val="single" w:sz="4" w:space="0" w:color="000000"/>
              <w:bottom w:val="single" w:sz="0" w:space="0" w:color="000000"/>
              <w:right w:val="single" w:sz="11" w:space="0" w:color="000000"/>
            </w:tcBorders>
          </w:tcPr>
          <w:p w:rsidR="00F2143B" w:rsidRDefault="00A352A5">
            <w:pPr>
              <w:spacing w:before="153" w:line="260" w:lineRule="exact"/>
              <w:ind w:right="1097"/>
              <w:jc w:val="right"/>
              <w:textAlignment w:val="baseline"/>
              <w:rPr>
                <w:rFonts w:ascii="Arial" w:eastAsia="Arial" w:hAnsi="Arial"/>
                <w:color w:val="91B9D4"/>
                <w:sz w:val="20"/>
                <w:lang w:val="pl-PL"/>
              </w:rPr>
            </w:pPr>
            <w:r>
              <w:rPr>
                <w:rFonts w:ascii="Arial" w:eastAsia="Arial" w:hAnsi="Arial"/>
                <w:color w:val="91B9D4"/>
                <w:sz w:val="20"/>
                <w:lang w:val="pl-PL"/>
              </w:rPr>
              <w:t xml:space="preserve"> </w:t>
            </w:r>
          </w:p>
          <w:p w:rsidR="00F2143B" w:rsidRDefault="00A352A5">
            <w:pPr>
              <w:spacing w:after="100" w:line="254" w:lineRule="exact"/>
              <w:ind w:right="5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17.06.2021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38" w:type="dxa"/>
            <w:vMerge/>
            <w:tcBorders>
              <w:top w:val="single" w:sz="0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F2143B" w:rsidRDefault="00F2143B"/>
        </w:tc>
        <w:tc>
          <w:tcPr>
            <w:tcW w:w="3897" w:type="dxa"/>
            <w:vMerge/>
            <w:tcBorders>
              <w:top w:val="single" w:sz="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F2143B" w:rsidRDefault="00F2143B"/>
        </w:tc>
        <w:tc>
          <w:tcPr>
            <w:tcW w:w="127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F2143B" w:rsidRDefault="00A352A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14" w:type="dxa"/>
            <w:vMerge/>
            <w:tcBorders>
              <w:top w:val="single" w:sz="0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3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F2143B" w:rsidRDefault="00A352A5">
            <w:pPr>
              <w:spacing w:before="178" w:after="169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Zweryfikował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i autoryzował:</w:t>
            </w:r>
          </w:p>
        </w:tc>
        <w:tc>
          <w:tcPr>
            <w:tcW w:w="3897" w:type="dxa"/>
            <w:vMerge w:val="restart"/>
            <w:tcBorders>
              <w:top w:val="single" w:sz="11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F2143B" w:rsidRDefault="00A352A5">
            <w:pPr>
              <w:spacing w:before="285" w:after="290" w:line="230" w:lineRule="exact"/>
              <w:ind w:left="81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Kierownik ds. jakości</w:t>
            </w:r>
          </w:p>
        </w:tc>
        <w:tc>
          <w:tcPr>
            <w:tcW w:w="127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F2143B" w:rsidRDefault="00A352A5">
            <w:pPr>
              <w:spacing w:before="55" w:after="45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Data</w:t>
            </w:r>
          </w:p>
        </w:tc>
        <w:tc>
          <w:tcPr>
            <w:tcW w:w="3014" w:type="dxa"/>
            <w:vMerge w:val="restart"/>
            <w:tcBorders>
              <w:top w:val="single" w:sz="11" w:space="0" w:color="000000"/>
              <w:left w:val="single" w:sz="4" w:space="0" w:color="000000"/>
              <w:bottom w:val="single" w:sz="0" w:space="0" w:color="000000"/>
              <w:right w:val="single" w:sz="11" w:space="0" w:color="000000"/>
            </w:tcBorders>
          </w:tcPr>
          <w:p w:rsidR="00F2143B" w:rsidRDefault="00A352A5">
            <w:pPr>
              <w:tabs>
                <w:tab w:val="left" w:pos="1512"/>
              </w:tabs>
              <w:spacing w:after="198" w:line="15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738" w:type="dxa"/>
            <w:vMerge/>
            <w:tcBorders>
              <w:top w:val="single" w:sz="0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F2143B" w:rsidRDefault="00F2143B"/>
        </w:tc>
        <w:tc>
          <w:tcPr>
            <w:tcW w:w="3897" w:type="dxa"/>
            <w:vMerge/>
            <w:tcBorders>
              <w:top w:val="single" w:sz="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F2143B" w:rsidRDefault="00F2143B"/>
        </w:tc>
        <w:tc>
          <w:tcPr>
            <w:tcW w:w="127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F2143B" w:rsidRDefault="00A352A5">
            <w:pPr>
              <w:spacing w:before="107" w:after="132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17.06.2021</w:t>
            </w:r>
          </w:p>
        </w:tc>
        <w:tc>
          <w:tcPr>
            <w:tcW w:w="3014" w:type="dxa"/>
            <w:vMerge/>
            <w:tcBorders>
              <w:top w:val="single" w:sz="0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F2143B" w:rsidRDefault="00F2143B"/>
        </w:tc>
      </w:tr>
    </w:tbl>
    <w:p w:rsidR="00F2143B" w:rsidRDefault="00F2143B">
      <w:pPr>
        <w:spacing w:after="779" w:line="20" w:lineRule="exact"/>
      </w:pPr>
    </w:p>
    <w:p w:rsidR="00F2143B" w:rsidRDefault="00A352A5">
      <w:pPr>
        <w:tabs>
          <w:tab w:val="left" w:pos="8496"/>
        </w:tabs>
        <w:spacing w:before="157" w:line="205" w:lineRule="exact"/>
        <w:ind w:left="4248"/>
        <w:textAlignment w:val="baseline"/>
        <w:rPr>
          <w:rFonts w:ascii="Arial" w:eastAsia="Arial" w:hAnsi="Arial"/>
          <w:color w:val="000000"/>
          <w:spacing w:val="1"/>
          <w:sz w:val="16"/>
          <w:lang w:val="pl-PL"/>
        </w:rPr>
      </w:pPr>
      <w:r>
        <w:pict>
          <v:line id="_x0000_s1069" style="position:absolute;left:0;text-align:left;z-index:251681280;mso-position-horizontal-relative:page;mso-position-vertical-relative:page" from="411.6pt,751.45pt" to="568.6pt,751.45pt" strokecolor="#eaab5c" strokeweight=".7pt">
            <w10:wrap anchorx="page" anchory="page"/>
          </v:line>
        </w:pict>
      </w:r>
      <w:r>
        <w:pict>
          <v:line id="_x0000_s1068" style="position:absolute;left:0;text-align:left;z-index:251682304;mso-position-horizontal-relative:page;mso-position-vertical-relative:page" from="263.05pt,752.15pt" to="404.2pt,752.15pt" strokecolor="#eab065" strokeweight=".5pt"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16"/>
          <w:lang w:val="pl-PL"/>
        </w:rPr>
        <w:t>NR SPR,L.</w:t>
      </w:r>
      <w:r>
        <w:rPr>
          <w:rFonts w:ascii="Arial" w:eastAsia="Arial" w:hAnsi="Arial"/>
          <w:color w:val="000000"/>
          <w:spacing w:val="1"/>
          <w:sz w:val="16"/>
          <w:vertAlign w:val="superscript"/>
          <w:lang w:val="pl-PL"/>
        </w:rPr>
        <w:t>,</w:t>
      </w:r>
      <w:r>
        <w:rPr>
          <w:rFonts w:ascii="Arial" w:eastAsia="Arial" w:hAnsi="Arial"/>
          <w:color w:val="000000"/>
          <w:spacing w:val="1"/>
          <w:sz w:val="16"/>
          <w:lang w:val="pl-PL"/>
        </w:rPr>
        <w:t>..\.</w:t>
      </w:r>
      <w:proofErr w:type="spellStart"/>
      <w:r>
        <w:rPr>
          <w:rFonts w:ascii="Arial" w:eastAsia="Arial" w:hAnsi="Arial"/>
          <w:color w:val="000000"/>
          <w:spacing w:val="1"/>
          <w:sz w:val="16"/>
          <w:lang w:val="pl-PL"/>
        </w:rPr>
        <w:t>vv</w:t>
      </w:r>
      <w:proofErr w:type="spellEnd"/>
      <w:r>
        <w:rPr>
          <w:rFonts w:ascii="Arial" w:eastAsia="Arial" w:hAnsi="Arial"/>
          <w:color w:val="000000"/>
          <w:spacing w:val="1"/>
          <w:sz w:val="16"/>
          <w:lang w:val="pl-PL"/>
        </w:rPr>
        <w:tab/>
        <w:t>EGZEMPLARZ NR:E</w:t>
      </w:r>
    </w:p>
    <w:p w:rsidR="00F2143B" w:rsidRDefault="00A352A5">
      <w:pPr>
        <w:spacing w:before="392" w:line="143" w:lineRule="exact"/>
        <w:jc w:val="center"/>
        <w:textAlignment w:val="baseline"/>
        <w:rPr>
          <w:rFonts w:ascii="Arial" w:eastAsia="Arial" w:hAnsi="Arial"/>
          <w:color w:val="000000"/>
          <w:sz w:val="11"/>
          <w:lang w:val="pl-PL"/>
        </w:rPr>
      </w:pPr>
      <w:r>
        <w:rPr>
          <w:rFonts w:ascii="Arial" w:eastAsia="Arial" w:hAnsi="Arial"/>
          <w:color w:val="000000"/>
          <w:sz w:val="11"/>
          <w:lang w:val="pl-PL"/>
        </w:rPr>
        <w:t xml:space="preserve">NINIEJSZF STRPNOZNNIĘ Z EADAN </w:t>
      </w:r>
      <w:r>
        <w:rPr>
          <w:rFonts w:ascii="Arial Narrow" w:eastAsia="Arial Narrow" w:hAnsi="Arial Narrow"/>
          <w:i/>
          <w:color w:val="000000"/>
          <w:sz w:val="13"/>
          <w:lang w:val="pl-PL"/>
        </w:rPr>
        <w:t xml:space="preserve">MCQ'E </w:t>
      </w:r>
      <w:r>
        <w:rPr>
          <w:rFonts w:ascii="Arial" w:eastAsia="Arial" w:hAnsi="Arial"/>
          <w:color w:val="000000"/>
          <w:sz w:val="11"/>
          <w:lang w:val="pl-PL"/>
        </w:rPr>
        <w:t>FYC PC.</w:t>
      </w:r>
      <w:r>
        <w:rPr>
          <w:rFonts w:ascii="Arial" w:eastAsia="Arial" w:hAnsi="Arial"/>
          <w:color w:val="000000"/>
          <w:sz w:val="11"/>
          <w:vertAlign w:val="superscript"/>
          <w:lang w:val="pl-PL"/>
        </w:rPr>
        <w:t>,</w:t>
      </w:r>
      <w:proofErr w:type="spellStart"/>
      <w:r>
        <w:rPr>
          <w:rFonts w:ascii="Arial" w:eastAsia="Arial" w:hAnsi="Arial"/>
          <w:color w:val="000000"/>
          <w:sz w:val="11"/>
          <w:lang w:val="pl-PL"/>
        </w:rPr>
        <w:t>AIEt</w:t>
      </w:r>
      <w:proofErr w:type="spellEnd"/>
      <w:r>
        <w:rPr>
          <w:rFonts w:ascii="Arial" w:eastAsia="Arial" w:hAnsi="Arial"/>
          <w:color w:val="000000"/>
          <w:sz w:val="11"/>
          <w:lang w:val="pl-PL"/>
        </w:rPr>
        <w:t xml:space="preserve"> AWF. TYLKO C410SCI </w:t>
      </w:r>
      <w:r>
        <w:rPr>
          <w:rFonts w:ascii="Arial" w:eastAsia="Arial" w:hAnsi="Arial"/>
          <w:color w:val="000000"/>
          <w:sz w:val="11"/>
          <w:vertAlign w:val="superscript"/>
          <w:lang w:val="pl-PL"/>
        </w:rPr>
        <w:t>,</w:t>
      </w:r>
      <w:r>
        <w:rPr>
          <w:rFonts w:ascii="Arial" w:eastAsia="Arial" w:hAnsi="Arial"/>
          <w:color w:val="000000"/>
          <w:sz w:val="11"/>
          <w:lang w:val="pl-PL"/>
        </w:rPr>
        <w:t>A</w:t>
      </w:r>
      <w:r>
        <w:rPr>
          <w:rFonts w:ascii="Arial" w:eastAsia="Arial" w:hAnsi="Arial"/>
          <w:color w:val="000000"/>
          <w:sz w:val="11"/>
          <w:vertAlign w:val="superscript"/>
          <w:lang w:val="pl-PL"/>
        </w:rPr>
        <w:t>,</w:t>
      </w:r>
      <w:r>
        <w:rPr>
          <w:rFonts w:ascii="Arial" w:eastAsia="Arial" w:hAnsi="Arial"/>
          <w:color w:val="000000"/>
          <w:sz w:val="11"/>
          <w:lang w:val="pl-PL"/>
        </w:rPr>
        <w:t>R4Z Z RYĘ-:UNKAMI WYNIKI FADAN ODNOSZA SIĘ WYEA,CZNIE DO INSTALACJI DLA KONFIGURACJI I</w:t>
      </w:r>
    </w:p>
    <w:p w:rsidR="00F2143B" w:rsidRDefault="00F2143B">
      <w:pPr>
        <w:sectPr w:rsidR="00F2143B">
          <w:pgSz w:w="11904" w:h="16838"/>
          <w:pgMar w:top="440" w:right="283" w:bottom="462" w:left="118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5662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47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143B" w:rsidRDefault="00A352A5">
            <w:pPr>
              <w:spacing w:line="260" w:lineRule="exact"/>
              <w:ind w:right="3082"/>
              <w:jc w:val="right"/>
              <w:textAlignment w:val="baseline"/>
              <w:rPr>
                <w:rFonts w:ascii="Verdana" w:eastAsia="Verdana" w:hAnsi="Verdana"/>
                <w:b/>
                <w:color w:val="9F896B"/>
                <w:sz w:val="19"/>
                <w:lang w:val="pl-PL"/>
              </w:rPr>
            </w:pPr>
            <w:r>
              <w:rPr>
                <w:rFonts w:ascii="Verdana" w:eastAsia="Verdana" w:hAnsi="Verdana"/>
                <w:b/>
                <w:color w:val="9F896B"/>
                <w:sz w:val="19"/>
                <w:lang w:val="pl-PL"/>
              </w:rPr>
              <w:lastRenderedPageBreak/>
              <w:t>k.1A-CONECT</w:t>
            </w:r>
          </w:p>
          <w:p w:rsidR="00F2143B" w:rsidRDefault="00A352A5">
            <w:pPr>
              <w:spacing w:after="4" w:line="101" w:lineRule="exact"/>
              <w:ind w:left="720"/>
              <w:textAlignment w:val="baseline"/>
              <w:rPr>
                <w:rFonts w:ascii="Garamond" w:eastAsia="Garamond" w:hAnsi="Garamond"/>
                <w:color w:val="000000"/>
                <w:sz w:val="11"/>
                <w:lang w:val="pl-PL"/>
              </w:rPr>
            </w:pPr>
            <w:proofErr w:type="spellStart"/>
            <w:r>
              <w:rPr>
                <w:rFonts w:ascii="Garamond" w:eastAsia="Garamond" w:hAnsi="Garamond"/>
                <w:color w:val="000000"/>
                <w:sz w:val="11"/>
                <w:lang w:val="pl-PL"/>
              </w:rPr>
              <w:t>ccrx</w:t>
            </w:r>
            <w:proofErr w:type="spellEnd"/>
          </w:p>
        </w:tc>
        <w:tc>
          <w:tcPr>
            <w:tcW w:w="5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143B" w:rsidRDefault="00A352A5">
            <w:pPr>
              <w:spacing w:before="50" w:after="153" w:line="168" w:lineRule="exact"/>
              <w:ind w:right="651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color w:val="000000"/>
                <w:sz w:val="13"/>
                <w:lang w:val="pl-PL"/>
              </w:rPr>
              <w:t>Stacja bazowa WRZ3005 — OŚ</w:t>
            </w:r>
          </w:p>
        </w:tc>
      </w:tr>
    </w:tbl>
    <w:p w:rsidR="00F2143B" w:rsidRDefault="00F2143B">
      <w:pPr>
        <w:spacing w:after="52" w:line="20" w:lineRule="exact"/>
      </w:pPr>
    </w:p>
    <w:p w:rsidR="00F2143B" w:rsidRDefault="00A352A5">
      <w:pPr>
        <w:spacing w:before="402" w:line="327" w:lineRule="exact"/>
        <w:ind w:left="216"/>
        <w:textAlignment w:val="baseline"/>
        <w:rPr>
          <w:rFonts w:ascii="Arial" w:eastAsia="Arial" w:hAnsi="Arial"/>
          <w:b/>
          <w:color w:val="000000"/>
          <w:spacing w:val="4"/>
          <w:sz w:val="28"/>
          <w:lang w:val="pl-PL"/>
        </w:rPr>
      </w:pPr>
      <w:r>
        <w:pict>
          <v:line id="_x0000_s1067" style="position:absolute;left:0;text-align:left;z-index:251683328;mso-position-horizontal-relative:page;mso-position-vertical-relative:page" from="65.3pt,38.65pt" to="165.9pt,38.65pt" strokecolor="#d6cfbb" strokeweight=".7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4"/>
          <w:sz w:val="28"/>
          <w:lang w:val="pl-PL"/>
        </w:rPr>
        <w:t>1. Część ogólna</w:t>
      </w:r>
    </w:p>
    <w:p w:rsidR="00F2143B" w:rsidRDefault="00A352A5">
      <w:pPr>
        <w:spacing w:before="289" w:line="269" w:lineRule="exact"/>
        <w:ind w:left="216"/>
        <w:textAlignment w:val="baseline"/>
        <w:rPr>
          <w:rFonts w:ascii="Arial" w:eastAsia="Arial" w:hAnsi="Arial"/>
          <w:b/>
          <w:color w:val="000000"/>
          <w:spacing w:val="8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8"/>
          <w:sz w:val="24"/>
          <w:lang w:val="pl-PL"/>
        </w:rPr>
        <w:t>1.1. Nazwa firmy, adres</w:t>
      </w:r>
    </w:p>
    <w:p w:rsidR="00F2143B" w:rsidRDefault="00A352A5">
      <w:pPr>
        <w:spacing w:before="198" w:line="226" w:lineRule="exact"/>
        <w:ind w:left="21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A-CONECT Anna Garwol-</w:t>
      </w:r>
      <w:proofErr w:type="spellStart"/>
      <w:r>
        <w:rPr>
          <w:rFonts w:ascii="Arial" w:eastAsia="Arial" w:hAnsi="Arial"/>
          <w:color w:val="000000"/>
          <w:sz w:val="20"/>
          <w:lang w:val="pl-PL"/>
        </w:rPr>
        <w:t>Porosa</w:t>
      </w:r>
      <w:proofErr w:type="spellEnd"/>
      <w:r>
        <w:rPr>
          <w:rFonts w:ascii="Arial" w:eastAsia="Arial" w:hAnsi="Arial"/>
          <w:color w:val="000000"/>
          <w:sz w:val="20"/>
          <w:lang w:val="pl-PL"/>
        </w:rPr>
        <w:t>, ul. Strażacka 3/2, 58-370 Boguszów-Gorce.</w:t>
      </w:r>
    </w:p>
    <w:p w:rsidR="00F2143B" w:rsidRDefault="00A352A5">
      <w:pPr>
        <w:spacing w:before="185" w:line="269" w:lineRule="exact"/>
        <w:ind w:left="216"/>
        <w:textAlignment w:val="baseline"/>
        <w:rPr>
          <w:rFonts w:ascii="Arial" w:eastAsia="Arial" w:hAnsi="Arial"/>
          <w:b/>
          <w:color w:val="000000"/>
          <w:spacing w:val="5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5"/>
          <w:sz w:val="24"/>
          <w:lang w:val="pl-PL"/>
        </w:rPr>
        <w:t>1.2. Akredytacja i uprawnienia laboratorium</w:t>
      </w:r>
    </w:p>
    <w:p w:rsidR="00F2143B" w:rsidRDefault="00A352A5">
      <w:pPr>
        <w:spacing w:before="80" w:line="350" w:lineRule="exact"/>
        <w:ind w:left="216" w:right="57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Laboratorium badawcze A-CONECT posiada Certyfikat Laboratorium Badawczego nr AB 1284 wydany przez Polskie Centrum Akredytacji. Certyfikat jes</w:t>
      </w:r>
      <w:r>
        <w:rPr>
          <w:rFonts w:ascii="Arial" w:eastAsia="Arial" w:hAnsi="Arial"/>
          <w:color w:val="000000"/>
          <w:sz w:val="20"/>
          <w:lang w:val="pl-PL"/>
        </w:rPr>
        <w:t>t ważny do dnia 28 września 2023 r.</w:t>
      </w:r>
    </w:p>
    <w:p w:rsidR="00F2143B" w:rsidRDefault="00A352A5">
      <w:pPr>
        <w:spacing w:before="181" w:line="269" w:lineRule="exact"/>
        <w:ind w:left="216"/>
        <w:textAlignment w:val="baseline"/>
        <w:rPr>
          <w:rFonts w:ascii="Arial" w:eastAsia="Arial" w:hAnsi="Arial"/>
          <w:b/>
          <w:color w:val="000000"/>
          <w:spacing w:val="8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8"/>
          <w:sz w:val="24"/>
          <w:lang w:val="pl-PL"/>
        </w:rPr>
        <w:t>1.3. Nazwa i adres Klienta</w:t>
      </w:r>
    </w:p>
    <w:p w:rsidR="00F2143B" w:rsidRDefault="00A352A5">
      <w:pPr>
        <w:spacing w:line="436" w:lineRule="exact"/>
        <w:ind w:left="21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P4 Sp. z o.o., ul. Wynalazek 1, 02-677 Warszawa. </w:t>
      </w:r>
      <w:r>
        <w:rPr>
          <w:rFonts w:ascii="Arial" w:eastAsia="Arial" w:hAnsi="Arial"/>
          <w:color w:val="000000"/>
          <w:sz w:val="20"/>
          <w:lang w:val="pl-PL"/>
        </w:rPr>
        <w:br/>
      </w:r>
      <w:r>
        <w:rPr>
          <w:rFonts w:ascii="Arial" w:eastAsia="Arial" w:hAnsi="Arial"/>
          <w:b/>
          <w:color w:val="000000"/>
          <w:sz w:val="24"/>
          <w:lang w:val="pl-PL"/>
        </w:rPr>
        <w:t>1.4. Podstawy opracowania</w:t>
      </w:r>
    </w:p>
    <w:p w:rsidR="00F2143B" w:rsidRDefault="00A352A5">
      <w:pPr>
        <w:numPr>
          <w:ilvl w:val="0"/>
          <w:numId w:val="5"/>
        </w:numPr>
        <w:tabs>
          <w:tab w:val="clear" w:pos="288"/>
          <w:tab w:val="left" w:pos="936"/>
        </w:tabs>
        <w:spacing w:before="207" w:line="226" w:lineRule="exact"/>
        <w:ind w:left="648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umowa nr AC/88/2018,</w:t>
      </w:r>
    </w:p>
    <w:p w:rsidR="00F2143B" w:rsidRDefault="00A352A5">
      <w:pPr>
        <w:numPr>
          <w:ilvl w:val="0"/>
          <w:numId w:val="5"/>
        </w:numPr>
        <w:tabs>
          <w:tab w:val="clear" w:pos="288"/>
          <w:tab w:val="left" w:pos="936"/>
        </w:tabs>
        <w:spacing w:before="115" w:line="226" w:lineRule="exact"/>
        <w:ind w:left="648"/>
        <w:textAlignment w:val="baseline"/>
        <w:rPr>
          <w:rFonts w:ascii="Arial" w:eastAsia="Arial" w:hAnsi="Arial"/>
          <w:color w:val="000000"/>
          <w:spacing w:val="-2"/>
          <w:sz w:val="20"/>
          <w:lang w:val="pl-PL"/>
        </w:rPr>
      </w:pPr>
      <w:r>
        <w:rPr>
          <w:rFonts w:ascii="Arial" w:eastAsia="Arial" w:hAnsi="Arial"/>
          <w:color w:val="000000"/>
          <w:spacing w:val="-2"/>
          <w:sz w:val="20"/>
          <w:lang w:val="pl-PL"/>
        </w:rPr>
        <w:t>akty prawne:</w:t>
      </w:r>
    </w:p>
    <w:p w:rsidR="00F2143B" w:rsidRDefault="00A352A5">
      <w:pPr>
        <w:numPr>
          <w:ilvl w:val="0"/>
          <w:numId w:val="6"/>
        </w:numPr>
        <w:tabs>
          <w:tab w:val="clear" w:pos="288"/>
          <w:tab w:val="left" w:pos="936"/>
        </w:tabs>
        <w:spacing w:line="345" w:lineRule="exact"/>
        <w:ind w:left="648" w:right="57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Ustawa z dnia 27 kwietnia 2001 r. Prawo ochrony środowiska (</w:t>
      </w:r>
      <w:proofErr w:type="spellStart"/>
      <w:r>
        <w:rPr>
          <w:rFonts w:ascii="Arial" w:eastAsia="Arial" w:hAnsi="Arial"/>
          <w:color w:val="000000"/>
          <w:sz w:val="20"/>
          <w:lang w:val="pl-PL"/>
        </w:rPr>
        <w:t>t.j</w:t>
      </w:r>
      <w:proofErr w:type="spellEnd"/>
      <w:r>
        <w:rPr>
          <w:rFonts w:ascii="Arial" w:eastAsia="Arial" w:hAnsi="Arial"/>
          <w:color w:val="000000"/>
          <w:sz w:val="20"/>
          <w:lang w:val="pl-PL"/>
        </w:rPr>
        <w:t xml:space="preserve">. Dz. U. z 2020 r. poz. 1219 z </w:t>
      </w:r>
      <w:hyperlink r:id="rId9">
        <w:proofErr w:type="spellStart"/>
        <w:r>
          <w:rPr>
            <w:rFonts w:ascii="Arial" w:eastAsia="Arial" w:hAnsi="Arial"/>
            <w:color w:val="0000FF"/>
            <w:sz w:val="20"/>
            <w:u w:val="single"/>
            <w:lang w:val="pl-PL"/>
          </w:rPr>
          <w:t>późn</w:t>
        </w:r>
        <w:proofErr w:type="spellEnd"/>
        <w:r>
          <w:rPr>
            <w:rFonts w:ascii="Arial" w:eastAsia="Arial" w:hAnsi="Arial"/>
            <w:color w:val="0000FF"/>
            <w:sz w:val="20"/>
            <w:u w:val="single"/>
            <w:lang w:val="pl-PL"/>
          </w:rPr>
          <w:t>. zm</w:t>
        </w:r>
      </w:hyperlink>
      <w:r>
        <w:rPr>
          <w:rFonts w:ascii="Arial" w:eastAsia="Arial" w:hAnsi="Arial"/>
          <w:color w:val="000000"/>
          <w:sz w:val="20"/>
          <w:lang w:val="pl-PL"/>
        </w:rPr>
        <w:t>.).</w:t>
      </w:r>
    </w:p>
    <w:p w:rsidR="00F2143B" w:rsidRDefault="00A352A5">
      <w:pPr>
        <w:numPr>
          <w:ilvl w:val="0"/>
          <w:numId w:val="6"/>
        </w:numPr>
        <w:tabs>
          <w:tab w:val="clear" w:pos="288"/>
          <w:tab w:val="left" w:pos="936"/>
        </w:tabs>
        <w:spacing w:line="339" w:lineRule="exact"/>
        <w:ind w:left="648" w:right="57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Rozporządzenie Ministra Zdrowia z dnia 17 grudnia 2019 r. w sprawie dopuszczalnych poziomów pól elektromagnetycznych</w:t>
      </w:r>
      <w:r>
        <w:rPr>
          <w:rFonts w:ascii="Arial" w:eastAsia="Arial" w:hAnsi="Arial"/>
          <w:color w:val="000000"/>
          <w:sz w:val="20"/>
          <w:lang w:val="pl-PL"/>
        </w:rPr>
        <w:t xml:space="preserve"> w środowisku (Dz. U. z 2019 r. poz. 2448).</w:t>
      </w:r>
    </w:p>
    <w:p w:rsidR="00F2143B" w:rsidRDefault="00A352A5">
      <w:pPr>
        <w:numPr>
          <w:ilvl w:val="0"/>
          <w:numId w:val="6"/>
        </w:numPr>
        <w:tabs>
          <w:tab w:val="clear" w:pos="288"/>
          <w:tab w:val="left" w:pos="936"/>
        </w:tabs>
        <w:spacing w:before="2" w:line="340" w:lineRule="exact"/>
        <w:ind w:left="648" w:right="57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Rozporządzenie Ministra Klimatu z dnia 17 lutego 2020 r. w sprawie sposobów sprawdzania dotrzy</w:t>
      </w:r>
      <w:r>
        <w:rPr>
          <w:rFonts w:ascii="Arial" w:eastAsia="Arial" w:hAnsi="Arial"/>
          <w:color w:val="000000"/>
          <w:sz w:val="20"/>
          <w:lang w:val="pl-PL"/>
        </w:rPr>
        <w:softHyphen/>
        <w:t>mania dopuszczalnych poziomów pól elektromagnetycznych w środowisku (Dz. U. z 2020 r. poz. 258).</w:t>
      </w:r>
    </w:p>
    <w:p w:rsidR="00F2143B" w:rsidRDefault="00A352A5">
      <w:pPr>
        <w:spacing w:before="183" w:after="142" w:line="269" w:lineRule="exact"/>
        <w:ind w:left="216"/>
        <w:textAlignment w:val="baseline"/>
        <w:rPr>
          <w:rFonts w:ascii="Arial" w:eastAsia="Arial" w:hAnsi="Arial"/>
          <w:b/>
          <w:color w:val="000000"/>
          <w:spacing w:val="8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8"/>
          <w:sz w:val="24"/>
          <w:lang w:val="pl-PL"/>
        </w:rPr>
        <w:t>1.5. Miejsce wykonania pomiarów</w:t>
      </w:r>
    </w:p>
    <w:p w:rsidR="00F2143B" w:rsidRDefault="00A352A5">
      <w:pPr>
        <w:spacing w:before="1" w:line="229" w:lineRule="exact"/>
        <w:ind w:left="216"/>
        <w:textAlignment w:val="baseline"/>
        <w:rPr>
          <w:rFonts w:ascii="Arial" w:eastAsia="Arial" w:hAnsi="Arial"/>
          <w:color w:val="000000"/>
          <w:sz w:val="20"/>
          <w:u w:val="single"/>
          <w:lang w:val="pl-PL"/>
        </w:rPr>
      </w:pPr>
      <w:r>
        <w:pict>
          <v:shape id="_x0000_s1066" type="#_x0000_t202" style="position:absolute;left:0;text-align:left;margin-left:72.25pt;margin-top:423.35pt;width:485.5pt;height:271.9pt;z-index:-251683328;mso-wrap-distance-left:10.9pt;mso-wrap-distance-right:25.6pt;mso-position-horizontal-relative:page;mso-position-vertical-relative:page" filled="f" stroked="f">
            <v:textbox inset="0,0,0,0">
              <w:txbxContent>
                <w:p w:rsidR="00F2143B" w:rsidRDefault="00F2143B">
                  <w:pPr>
                    <w:pBdr>
                      <w:top w:val="single" w:sz="7" w:space="0" w:color="1C1C1B"/>
                      <w:left w:val="single" w:sz="7" w:space="10" w:color="444443"/>
                      <w:bottom w:val="single" w:sz="7" w:space="0" w:color="222221"/>
                      <w:right w:val="single" w:sz="7" w:space="25" w:color="3F3E3E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73.2pt;margin-top:425.25pt;width:403.1pt;height:104.2pt;z-index:-25168230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97"/>
                    <w:gridCol w:w="6170"/>
                    <w:gridCol w:w="195"/>
                  </w:tblGrid>
                  <w:tr w:rsidR="00F214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9"/>
                    </w:trPr>
                    <w:tc>
                      <w:tcPr>
                        <w:tcW w:w="16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2143B" w:rsidRDefault="00A352A5">
                        <w:pPr>
                          <w:spacing w:before="29"/>
                          <w:textAlignment w:val="baseline"/>
                        </w:pP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692150" cy="572770"/>
                              <wp:effectExtent l="0" t="0" r="0" b="0"/>
                              <wp:docPr id="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"/>
                                      <pic:cNvPicPr preferRelativeResize="0"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2150" cy="5727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70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F2143B" w:rsidRDefault="00A352A5">
                        <w:pPr>
                          <w:spacing w:before="29" w:after="19"/>
                          <w:ind w:left="573" w:right="3840"/>
                          <w:textAlignment w:val="baseline"/>
                        </w:pP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1106170" cy="1292860"/>
                              <wp:effectExtent l="0" t="0" r="0" b="0"/>
                              <wp:docPr id="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"/>
                                      <pic:cNvPicPr preferRelativeResize="0"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6170" cy="12928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2143B" w:rsidRDefault="00F2143B"/>
                    </w:tc>
                  </w:tr>
                  <w:tr w:rsidR="00F214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1"/>
                    </w:trPr>
                    <w:tc>
                      <w:tcPr>
                        <w:tcW w:w="16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2143B" w:rsidRDefault="00F2143B"/>
                    </w:tc>
                    <w:tc>
                      <w:tcPr>
                        <w:tcW w:w="6170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F2143B" w:rsidRDefault="00F2143B"/>
                    </w:tc>
                    <w:tc>
                      <w:tcPr>
                        <w:tcW w:w="1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shd w:val="clear" w:color="F6E1B5" w:fill="F6E1B5"/>
                        <w:vAlign w:val="center"/>
                      </w:tcPr>
                      <w:p w:rsidR="00F2143B" w:rsidRDefault="00A352A5">
                        <w:pPr>
                          <w:spacing w:line="86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B19780"/>
                            <w:sz w:val="13"/>
                            <w:lang w:val="pl-PL"/>
                          </w:rPr>
                        </w:pPr>
                        <w:r>
                          <w:rPr>
                            <w:rFonts w:ascii="Arial" w:eastAsia="Arial" w:hAnsi="Arial"/>
                            <w:color w:val="B19780"/>
                            <w:sz w:val="13"/>
                            <w:lang w:val="pl-PL"/>
                          </w:rPr>
                          <w:t>9:</w:t>
                        </w:r>
                      </w:p>
                    </w:tc>
                  </w:tr>
                  <w:tr w:rsidR="00F214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</w:trPr>
                    <w:tc>
                      <w:tcPr>
                        <w:tcW w:w="16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2143B" w:rsidRDefault="00F2143B"/>
                    </w:tc>
                    <w:tc>
                      <w:tcPr>
                        <w:tcW w:w="6170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2143B" w:rsidRDefault="00F2143B"/>
                    </w:tc>
                    <w:tc>
                      <w:tcPr>
                        <w:tcW w:w="1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2143B" w:rsidRDefault="00F2143B"/>
                    </w:tc>
                  </w:tr>
                </w:tbl>
                <w:p w:rsidR="00000000" w:rsidRDefault="00A352A5"/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76.8pt;margin-top:565.7pt;width:475.4pt;height:48.2pt;z-index:-25168128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07"/>
                    <w:gridCol w:w="7401"/>
                  </w:tblGrid>
                  <w:tr w:rsidR="00F214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2"/>
                    </w:trPr>
                    <w:tc>
                      <w:tcPr>
                        <w:tcW w:w="21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2143B" w:rsidRDefault="00A352A5">
                        <w:pPr>
                          <w:spacing w:after="24"/>
                          <w:ind w:left="1210"/>
                          <w:jc w:val="right"/>
                          <w:textAlignment w:val="baseline"/>
                        </w:pP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569595" cy="271145"/>
                              <wp:effectExtent l="0" t="0" r="0" b="0"/>
                              <wp:docPr id="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"/>
                                      <pic:cNvPicPr preferRelativeResize="0"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9595" cy="2711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F2143B" w:rsidRDefault="00A352A5">
                        <w:pPr>
                          <w:spacing w:before="247" w:line="137" w:lineRule="exact"/>
                          <w:ind w:left="360" w:hanging="288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3"/>
                            <w:lang w:val="pl-PL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pl-PL"/>
                          </w:rPr>
                          <w:t xml:space="preserve">Osiedle 1000.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pl-PL"/>
                          </w:rPr>
                          <w:t>lech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F2143B" w:rsidRDefault="00F2143B">
                  <w:pPr>
                    <w:spacing w:after="412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358.65pt;margin-top:529.45pt;width:27.4pt;height:36.25pt;z-index:-251680256;mso-wrap-distance-left:0;mso-wrap-distance-right:0;mso-position-horizontal-relative:page;mso-position-vertical-relative:page" filled="f" stroked="f">
            <v:textbox inset="0,0,0,0">
              <w:txbxContent>
                <w:p w:rsidR="00F2143B" w:rsidRDefault="00A352A5">
                  <w:pPr>
                    <w:spacing w:before="48" w:line="133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1"/>
                      <w:vertAlign w:val="subscript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11"/>
                      <w:vertAlign w:val="subscript"/>
                      <w:lang w:val="pl-PL"/>
                    </w:rPr>
                    <w:t>a</w:t>
                  </w:r>
                  <w:r>
                    <w:rPr>
                      <w:rFonts w:ascii="Arial" w:eastAsia="Arial" w:hAnsi="Arial"/>
                      <w:color w:val="000000"/>
                      <w:spacing w:val="-5"/>
                      <w:sz w:val="13"/>
                      <w:lang w:val="pl-PL"/>
                    </w:rPr>
                    <w:t>ck.e9.</w:t>
                  </w:r>
                </w:p>
                <w:p w:rsidR="00F2143B" w:rsidRDefault="00A352A5">
                  <w:pPr>
                    <w:spacing w:before="55" w:line="133" w:lineRule="exact"/>
                    <w:ind w:left="72"/>
                    <w:textAlignment w:val="baseline"/>
                    <w:rPr>
                      <w:rFonts w:ascii="Arial" w:eastAsia="Arial" w:hAnsi="Arial"/>
                      <w:color w:val="9F896B"/>
                      <w:spacing w:val="30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9F896B"/>
                      <w:spacing w:val="30"/>
                      <w:sz w:val="13"/>
                      <w:lang w:val="pl-PL"/>
                    </w:rPr>
                    <w:t>15</w:t>
                  </w:r>
                </w:p>
                <w:p w:rsidR="00F2143B" w:rsidRDefault="00A352A5">
                  <w:pPr>
                    <w:spacing w:before="3" w:after="210" w:line="133" w:lineRule="exact"/>
                    <w:ind w:left="72"/>
                    <w:textAlignment w:val="baseline"/>
                    <w:rPr>
                      <w:rFonts w:ascii="Arial" w:eastAsia="Arial" w:hAnsi="Arial"/>
                      <w:color w:val="9F896B"/>
                      <w:spacing w:val="34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9F896B"/>
                      <w:spacing w:val="34"/>
                      <w:sz w:val="13"/>
                      <w:lang w:val="pl-PL"/>
                    </w:rPr>
                    <w:t>92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237.35pt;margin-top:613.9pt;width:62.65pt;height:17.8pt;z-index:-251679232;mso-wrap-distance-left:0;mso-wrap-distance-right:0;mso-position-horizontal-relative:page;mso-position-vertical-relative:page" fillcolor="#f6e1b5">
            <v:textbox inset="0,0,0,0">
              <w:txbxContent>
                <w:p w:rsidR="00F2143B" w:rsidRDefault="00A352A5">
                  <w:pPr>
                    <w:spacing w:before="50" w:after="18" w:line="230" w:lineRule="exact"/>
                    <w:ind w:left="72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5"/>
                      <w:sz w:val="19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5"/>
                      <w:sz w:val="19"/>
                      <w:lang w:val="pl-PL"/>
                    </w:rPr>
                    <w:t>WRZ3005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76.8pt;margin-top:651.7pt;width:475.4pt;height:25.95pt;z-index:-251678208;mso-wrap-distance-left:0;mso-wrap-distance-right:0;mso-position-horizontal-relative:page;mso-position-vertical-relative:page" filled="f" stroked="f">
            <v:textbox inset="0,0,0,0">
              <w:txbxContent>
                <w:p w:rsidR="00F2143B" w:rsidRDefault="00A352A5">
                  <w:pPr>
                    <w:spacing w:before="14" w:line="13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0"/>
                      <w:sz w:val="13"/>
                      <w:lang w:val="pl-PL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0"/>
                      <w:sz w:val="13"/>
                      <w:lang w:val="pl-PL"/>
                    </w:rPr>
                    <w:t>edle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0"/>
                      <w:sz w:val="13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0"/>
                      <w:sz w:val="13"/>
                      <w:lang w:val="pl-PL"/>
                    </w:rPr>
                    <w:t>KoSCiusiki</w:t>
                  </w:r>
                  <w:proofErr w:type="spellEnd"/>
                </w:p>
                <w:p w:rsidR="00F2143B" w:rsidRDefault="00A352A5">
                  <w:pPr>
                    <w:spacing w:before="133" w:after="34" w:line="101" w:lineRule="exact"/>
                    <w:ind w:left="504"/>
                    <w:textAlignment w:val="baseline"/>
                    <w:rPr>
                      <w:rFonts w:ascii="Arial" w:eastAsia="Arial" w:hAnsi="Arial"/>
                      <w:color w:val="000000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3"/>
                      <w:lang w:val="pl-PL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3"/>
                      <w:lang w:val="pl-PL"/>
                    </w:rPr>
                    <w:t>P</w:t>
                  </w:r>
                  <w:r>
                    <w:rPr>
                      <w:rFonts w:ascii="Arial" w:eastAsia="Arial" w:hAnsi="Arial"/>
                      <w:color w:val="000000"/>
                      <w:sz w:val="13"/>
                      <w:vertAlign w:val="superscript"/>
                      <w:lang w:val="pl-PL"/>
                    </w:rPr>
                    <w:t>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3"/>
                      <w:vertAlign w:val="superscript"/>
                      <w:lang w:val="pl-PL"/>
                    </w:rPr>
                    <w:t>&gt;</w:t>
                  </w:r>
                  <w:r>
                    <w:rPr>
                      <w:rFonts w:ascii="Arial" w:eastAsia="Arial" w:hAnsi="Arial"/>
                      <w:color w:val="000000"/>
                      <w:sz w:val="13"/>
                      <w:lang w:val="pl-PL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3"/>
                      <w:lang w:val="pl-PL"/>
                    </w:rPr>
                    <w:br/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13"/>
                      <w:vertAlign w:val="superscript"/>
                      <w:lang w:val="pl-PL"/>
                    </w:rPr>
                    <w:t>&gt;</w:t>
                  </w:r>
                  <w:r>
                    <w:rPr>
                      <w:rFonts w:ascii="Arial" w:eastAsia="Arial" w:hAnsi="Arial"/>
                      <w:color w:val="000000"/>
                      <w:sz w:val="13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76.8pt;margin-top:677.65pt;width:475.4pt;height:16.7pt;z-index:-251677184;mso-wrap-distance-left:0;mso-wrap-distance-right:0;mso-position-horizontal-relative:page;mso-position-vertical-relative:page" filled="f" stroked="f">
            <v:textbox inset="0,0,0,0">
              <w:txbxContent>
                <w:p w:rsidR="00F2143B" w:rsidRDefault="00A352A5">
                  <w:pPr>
                    <w:spacing w:after="158" w:line="170" w:lineRule="exact"/>
                    <w:jc w:val="right"/>
                    <w:textAlignment w:val="baseline"/>
                    <w:rPr>
                      <w:rFonts w:ascii="Arial" w:eastAsia="Arial" w:hAnsi="Arial"/>
                      <w:color w:val="678C9E"/>
                      <w:sz w:val="13"/>
                      <w:lang w:val="pl-PL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678C9E"/>
                      <w:sz w:val="13"/>
                      <w:lang w:val="pl-PL"/>
                    </w:rPr>
                    <w:t>sutcrzy</w:t>
                  </w:r>
                  <w:proofErr w:type="spellEnd"/>
                  <w:r>
                    <w:rPr>
                      <w:rFonts w:ascii="Arial" w:eastAsia="Arial" w:hAnsi="Arial"/>
                      <w:color w:val="678C9E"/>
                      <w:sz w:val="13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678C9E"/>
                      <w:sz w:val="13"/>
                      <w:lang w:val="pl-PL"/>
                    </w:rPr>
                    <w:t>Cce</w:t>
                  </w:r>
                  <w:r>
                    <w:rPr>
                      <w:rFonts w:ascii="Verdana" w:eastAsia="Verdana" w:hAnsi="Verdana"/>
                      <w:color w:val="678C9E"/>
                      <w:sz w:val="13"/>
                      <w:vertAlign w:val="superscript"/>
                      <w:lang w:val="pl-PL"/>
                    </w:rPr>
                    <w:t>,</w:t>
                  </w:r>
                  <w:r>
                    <w:rPr>
                      <w:rFonts w:ascii="Arial" w:eastAsia="Arial" w:hAnsi="Arial"/>
                      <w:color w:val="678C9E"/>
                      <w:sz w:val="13"/>
                      <w:lang w:val="pl-PL"/>
                    </w:rPr>
                    <w:t>StreetiJu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0"/>
          <w:u w:val="single"/>
          <w:lang w:val="pl-PL"/>
        </w:rPr>
        <w:t xml:space="preserve">Nazwa stacji: </w:t>
      </w:r>
    </w:p>
    <w:p w:rsidR="00F2143B" w:rsidRDefault="00A352A5">
      <w:pPr>
        <w:spacing w:before="114" w:line="227" w:lineRule="exact"/>
        <w:ind w:left="21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Stacja bazowa telefonii komórkowej WRZ3005.</w:t>
      </w:r>
    </w:p>
    <w:p w:rsidR="00F2143B" w:rsidRDefault="00A352A5">
      <w:pPr>
        <w:spacing w:before="112" w:line="229" w:lineRule="exact"/>
        <w:ind w:left="216"/>
        <w:textAlignment w:val="baseline"/>
        <w:rPr>
          <w:rFonts w:ascii="Arial" w:eastAsia="Arial" w:hAnsi="Arial"/>
          <w:color w:val="000000"/>
          <w:sz w:val="20"/>
          <w:u w:val="single"/>
          <w:lang w:val="pl-PL"/>
        </w:rPr>
      </w:pPr>
      <w:r>
        <w:rPr>
          <w:rFonts w:ascii="Arial" w:eastAsia="Arial" w:hAnsi="Arial"/>
          <w:color w:val="000000"/>
          <w:sz w:val="20"/>
          <w:u w:val="single"/>
          <w:lang w:val="pl-PL"/>
        </w:rPr>
        <w:t xml:space="preserve">Lokalizacja </w:t>
      </w:r>
      <w:proofErr w:type="spellStart"/>
      <w:r>
        <w:rPr>
          <w:rFonts w:ascii="Arial" w:eastAsia="Arial" w:hAnsi="Arial"/>
          <w:color w:val="000000"/>
          <w:sz w:val="20"/>
          <w:u w:val="single"/>
          <w:lang w:val="pl-PL"/>
        </w:rPr>
        <w:t>stacii</w:t>
      </w:r>
      <w:proofErr w:type="spellEnd"/>
      <w:r>
        <w:rPr>
          <w:rFonts w:ascii="Arial" w:eastAsia="Arial" w:hAnsi="Arial"/>
          <w:color w:val="000000"/>
          <w:sz w:val="20"/>
          <w:u w:val="single"/>
          <w:lang w:val="pl-PL"/>
        </w:rPr>
        <w:t xml:space="preserve">: </w:t>
      </w:r>
    </w:p>
    <w:p w:rsidR="00F2143B" w:rsidRDefault="00A352A5">
      <w:pPr>
        <w:spacing w:before="107" w:line="226" w:lineRule="exact"/>
        <w:ind w:left="21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ul. Sikorskiego 36, działka nr 3820/13, AM 27, Września.</w:t>
      </w:r>
    </w:p>
    <w:p w:rsidR="00F2143B" w:rsidRDefault="00A352A5">
      <w:pPr>
        <w:tabs>
          <w:tab w:val="left" w:pos="4320"/>
          <w:tab w:val="left" w:pos="7488"/>
        </w:tabs>
        <w:spacing w:before="407" w:line="162" w:lineRule="exact"/>
        <w:ind w:left="216"/>
        <w:textAlignment w:val="baseline"/>
        <w:rPr>
          <w:rFonts w:ascii="Arial" w:eastAsia="Arial" w:hAnsi="Arial"/>
          <w:color w:val="000000"/>
          <w:spacing w:val="2"/>
          <w:sz w:val="13"/>
          <w:lang w:val="pl-PL"/>
        </w:rPr>
      </w:pPr>
      <w:r>
        <w:rPr>
          <w:rFonts w:ascii="Arial" w:eastAsia="Arial" w:hAnsi="Arial"/>
          <w:color w:val="000000"/>
          <w:spacing w:val="2"/>
          <w:sz w:val="13"/>
          <w:lang w:val="pl-PL"/>
        </w:rPr>
        <w:t>Sprawozdanie nr P4/175/2021</w:t>
      </w:r>
      <w:r>
        <w:rPr>
          <w:rFonts w:ascii="Arial" w:eastAsia="Arial" w:hAnsi="Arial"/>
          <w:color w:val="000000"/>
          <w:spacing w:val="2"/>
          <w:sz w:val="13"/>
          <w:lang w:val="pl-PL"/>
        </w:rPr>
        <w:tab/>
        <w:t>Nr sprawy AC/88/2018</w:t>
      </w:r>
      <w:r>
        <w:rPr>
          <w:rFonts w:ascii="Arial" w:eastAsia="Arial" w:hAnsi="Arial"/>
          <w:color w:val="000000"/>
          <w:spacing w:val="2"/>
          <w:sz w:val="13"/>
          <w:lang w:val="pl-PL"/>
        </w:rPr>
        <w:tab/>
        <w:t>1 str. tekstu sprawozdania spośród 6</w:t>
      </w:r>
    </w:p>
    <w:p w:rsidR="00F2143B" w:rsidRDefault="00A352A5">
      <w:pPr>
        <w:spacing w:before="179" w:line="163" w:lineRule="exact"/>
        <w:ind w:left="216" w:right="72"/>
        <w:textAlignment w:val="baseline"/>
        <w:rPr>
          <w:rFonts w:ascii="Arial" w:eastAsia="Arial" w:hAnsi="Arial"/>
          <w:color w:val="000000"/>
          <w:sz w:val="13"/>
          <w:lang w:val="pl-PL"/>
        </w:rPr>
      </w:pPr>
      <w:r>
        <w:rPr>
          <w:rFonts w:ascii="Arial" w:eastAsia="Arial" w:hAnsi="Arial"/>
          <w:color w:val="000000"/>
          <w:sz w:val="13"/>
          <w:lang w:val="pl-PL"/>
        </w:rPr>
        <w:t>NINIEJSZE SPRAWOZDANIE Z BADAŃ MOŻE BYĆ POWIELANE TYLKO W CAŁOŚCI WRAZ Z RYSUNKAMI. WYNIKI BADAŃ ODNOSZĄ SIĘ WYŁĄ</w:t>
      </w:r>
      <w:r>
        <w:rPr>
          <w:rFonts w:ascii="Arial" w:eastAsia="Arial" w:hAnsi="Arial"/>
          <w:color w:val="000000"/>
          <w:sz w:val="13"/>
          <w:lang w:val="pl-PL"/>
        </w:rPr>
        <w:t>CZNIE DO INSTALACJI DLA KONFIGURACJI I WARUNKÓW PRACY W TRAKCIE WYKONYWANIA BADAŃ.</w:t>
      </w:r>
    </w:p>
    <w:p w:rsidR="00F2143B" w:rsidRDefault="00F2143B">
      <w:pPr>
        <w:sectPr w:rsidR="00F2143B">
          <w:pgSz w:w="11904" w:h="16838"/>
          <w:pgMar w:top="320" w:right="237" w:bottom="222" w:left="1227" w:header="720" w:footer="720" w:gutter="0"/>
          <w:cols w:space="708"/>
        </w:sectPr>
      </w:pPr>
    </w:p>
    <w:p w:rsidR="00F2143B" w:rsidRDefault="00A352A5">
      <w:pPr>
        <w:tabs>
          <w:tab w:val="left" w:pos="7776"/>
        </w:tabs>
        <w:spacing w:before="80" w:line="216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20"/>
          <w:lang w:val="pl-PL"/>
        </w:rPr>
      </w:pPr>
      <w:r>
        <w:rPr>
          <w:rFonts w:ascii="Arial" w:eastAsia="Arial" w:hAnsi="Arial"/>
          <w:b/>
          <w:color w:val="000000"/>
          <w:spacing w:val="3"/>
          <w:sz w:val="20"/>
          <w:lang w:val="pl-PL"/>
        </w:rPr>
        <w:lastRenderedPageBreak/>
        <w:t>A-CONECT</w:t>
      </w:r>
      <w:r>
        <w:rPr>
          <w:rFonts w:ascii="Arial" w:eastAsia="Arial" w:hAnsi="Arial"/>
          <w:b/>
          <w:color w:val="000000"/>
          <w:spacing w:val="3"/>
          <w:sz w:val="20"/>
          <w:lang w:val="pl-PL"/>
        </w:rPr>
        <w:tab/>
      </w:r>
      <w:r>
        <w:rPr>
          <w:rFonts w:ascii="Arial" w:eastAsia="Arial" w:hAnsi="Arial"/>
          <w:color w:val="000000"/>
          <w:spacing w:val="3"/>
          <w:sz w:val="13"/>
          <w:lang w:val="pl-PL"/>
        </w:rPr>
        <w:t>Stacja bazowa WRZ3005 — Oś</w:t>
      </w:r>
    </w:p>
    <w:p w:rsidR="00F2143B" w:rsidRDefault="00A352A5">
      <w:pPr>
        <w:spacing w:before="8" w:after="68" w:line="96" w:lineRule="exact"/>
        <w:ind w:left="792"/>
        <w:textAlignment w:val="baseline"/>
        <w:rPr>
          <w:rFonts w:ascii="Arial" w:eastAsia="Arial" w:hAnsi="Arial"/>
          <w:color w:val="000000"/>
          <w:spacing w:val="23"/>
          <w:sz w:val="8"/>
          <w:lang w:val="pl-PL"/>
        </w:rPr>
      </w:pPr>
      <w:proofErr w:type="spellStart"/>
      <w:r>
        <w:rPr>
          <w:rFonts w:ascii="Arial" w:eastAsia="Arial" w:hAnsi="Arial"/>
          <w:color w:val="000000"/>
          <w:spacing w:val="23"/>
          <w:sz w:val="8"/>
          <w:lang w:val="pl-PL"/>
        </w:rPr>
        <w:t>r.Arwct</w:t>
      </w:r>
      <w:proofErr w:type="spellEnd"/>
      <w:r>
        <w:rPr>
          <w:rFonts w:ascii="Arial" w:eastAsia="Arial" w:hAnsi="Arial"/>
          <w:color w:val="000000"/>
          <w:spacing w:val="23"/>
          <w:sz w:val="8"/>
          <w:lang w:val="pl-PL"/>
        </w:rPr>
        <w:t xml:space="preserve"> re, •</w:t>
      </w:r>
    </w:p>
    <w:p w:rsidR="00F2143B" w:rsidRDefault="00A352A5">
      <w:pPr>
        <w:spacing w:before="277" w:line="233" w:lineRule="exact"/>
        <w:ind w:left="216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>
        <w:pict>
          <v:line id="_x0000_s1059" style="position:absolute;left:0;text-align:left;z-index:251684352;mso-position-horizontal-relative:page;mso-position-vertical-relative:page" from="65.5pt,38.4pt" to="138.3pt,38.4pt" strokecolor="#d8c9af" strokeweight=".5pt"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20"/>
          <w:lang w:val="pl-PL"/>
        </w:rPr>
        <w:t>Współrzędne geograficzne stacji: 52°19'12.10N, 17'35'41.20"E</w:t>
      </w:r>
    </w:p>
    <w:p w:rsidR="00F2143B" w:rsidRDefault="00A352A5">
      <w:pPr>
        <w:spacing w:before="122" w:line="229" w:lineRule="exact"/>
        <w:ind w:left="216"/>
        <w:textAlignment w:val="baseline"/>
        <w:rPr>
          <w:rFonts w:ascii="Arial" w:eastAsia="Arial" w:hAnsi="Arial"/>
          <w:color w:val="000000"/>
          <w:sz w:val="20"/>
          <w:u w:val="single"/>
          <w:lang w:val="pl-PL"/>
        </w:rPr>
      </w:pPr>
      <w:r>
        <w:rPr>
          <w:rFonts w:ascii="Arial" w:eastAsia="Arial" w:hAnsi="Arial"/>
          <w:color w:val="000000"/>
          <w:sz w:val="20"/>
          <w:u w:val="single"/>
          <w:lang w:val="pl-PL"/>
        </w:rPr>
        <w:t xml:space="preserve">Opis miejsca zainstalowania </w:t>
      </w:r>
      <w:proofErr w:type="spellStart"/>
      <w:r>
        <w:rPr>
          <w:rFonts w:ascii="Arial" w:eastAsia="Arial" w:hAnsi="Arial"/>
          <w:color w:val="000000"/>
          <w:sz w:val="20"/>
          <w:u w:val="single"/>
          <w:lang w:val="pl-PL"/>
        </w:rPr>
        <w:t>urzadzeń</w:t>
      </w:r>
      <w:proofErr w:type="spellEnd"/>
      <w:r>
        <w:rPr>
          <w:rFonts w:ascii="Arial" w:eastAsia="Arial" w:hAnsi="Arial"/>
          <w:color w:val="000000"/>
          <w:sz w:val="20"/>
          <w:u w:val="single"/>
          <w:lang w:val="pl-PL"/>
        </w:rPr>
        <w:t xml:space="preserve">: </w:t>
      </w:r>
    </w:p>
    <w:p w:rsidR="00F2143B" w:rsidRDefault="00A352A5">
      <w:pPr>
        <w:spacing w:before="101" w:line="244" w:lineRule="exact"/>
        <w:ind w:left="216"/>
        <w:textAlignment w:val="baseline"/>
        <w:rPr>
          <w:rFonts w:ascii="Arial" w:eastAsia="Arial" w:hAnsi="Arial"/>
          <w:color w:val="000000"/>
          <w:spacing w:val="3"/>
          <w:sz w:val="20"/>
          <w:lang w:val="pl-PL"/>
        </w:rPr>
      </w:pPr>
      <w:r>
        <w:rPr>
          <w:rFonts w:ascii="Arial" w:eastAsia="Arial" w:hAnsi="Arial"/>
          <w:color w:val="000000"/>
          <w:spacing w:val="3"/>
          <w:sz w:val="20"/>
          <w:lang w:val="pl-PL"/>
        </w:rPr>
        <w:t>Anteny sektorowe znajdują się na wysokości 50 m n.p.t. i skierowane są na azymuty 40°, 130°, 220° oraz</w:t>
      </w:r>
    </w:p>
    <w:p w:rsidR="00F2143B" w:rsidRDefault="00A352A5">
      <w:pPr>
        <w:spacing w:before="106" w:line="240" w:lineRule="exact"/>
        <w:ind w:left="216"/>
        <w:textAlignment w:val="baseline"/>
        <w:rPr>
          <w:rFonts w:ascii="Arial" w:eastAsia="Arial" w:hAnsi="Arial"/>
          <w:color w:val="000000"/>
          <w:spacing w:val="3"/>
          <w:sz w:val="20"/>
          <w:lang w:val="pl-PL"/>
        </w:rPr>
      </w:pPr>
      <w:r>
        <w:rPr>
          <w:rFonts w:ascii="Arial" w:eastAsia="Arial" w:hAnsi="Arial"/>
          <w:color w:val="000000"/>
          <w:spacing w:val="3"/>
          <w:sz w:val="20"/>
          <w:lang w:val="pl-PL"/>
        </w:rPr>
        <w:t>290°. Anteny linii radiowych umiejscowione są na wysokości 44-46,1 m n.p.t. i skierowane są na azymuty</w:t>
      </w:r>
    </w:p>
    <w:p w:rsidR="00F2143B" w:rsidRDefault="00A352A5">
      <w:pPr>
        <w:spacing w:before="110" w:line="235" w:lineRule="exact"/>
        <w:ind w:left="21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124°, 258° oraz 328°. Urządzenia nadawczo-odbiorcze zainstalowano na wieży oraz u jej podstawy.</w:t>
      </w:r>
    </w:p>
    <w:p w:rsidR="00F2143B" w:rsidRDefault="00A352A5">
      <w:pPr>
        <w:spacing w:before="192" w:line="270" w:lineRule="exact"/>
        <w:ind w:left="216"/>
        <w:textAlignment w:val="baseline"/>
        <w:rPr>
          <w:rFonts w:ascii="Arial" w:eastAsia="Arial" w:hAnsi="Arial"/>
          <w:b/>
          <w:color w:val="000000"/>
          <w:spacing w:val="7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7"/>
          <w:sz w:val="24"/>
          <w:lang w:val="pl-PL"/>
        </w:rPr>
        <w:t>1.6. Informacje ogólne o badaniu</w:t>
      </w:r>
    </w:p>
    <w:p w:rsidR="00F2143B" w:rsidRDefault="00A352A5">
      <w:pPr>
        <w:spacing w:before="49" w:line="347" w:lineRule="exact"/>
        <w:ind w:left="216" w:right="576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Pomiary dotrzymania dopuszczalnych poziomów pól elektromagnetycznych w środowisku wykonane zostały przez pracowników A-CONECT w</w:t>
      </w:r>
      <w:r>
        <w:rPr>
          <w:rFonts w:ascii="Arial" w:eastAsia="Arial" w:hAnsi="Arial"/>
          <w:color w:val="000000"/>
          <w:spacing w:val="-1"/>
          <w:sz w:val="20"/>
          <w:lang w:val="pl-PL"/>
        </w:rPr>
        <w:t>zdłuż głównych oraz pomocniczych kierunków pomiarowych, w miejscach dostępnych dla ludności. We wszystkich pionach, pomiary wykonano w zakresie wysokości od 0,3 do 2,0 m, przyjmując za wynik pomiaru maksymalną zmierzoną wartość chwilową poziomu pola elektr</w:t>
      </w:r>
      <w:r>
        <w:rPr>
          <w:rFonts w:ascii="Arial" w:eastAsia="Arial" w:hAnsi="Arial"/>
          <w:color w:val="000000"/>
          <w:spacing w:val="-1"/>
          <w:sz w:val="20"/>
          <w:lang w:val="pl-PL"/>
        </w:rPr>
        <w:t>ycznego zgodnie z pkt 11. Rozporządzenia Ministra Klimatu z dnia 17 lutego 2020 r. w sprawie sposobów sprawdzania dotrzy</w:t>
      </w:r>
      <w:r>
        <w:rPr>
          <w:rFonts w:ascii="Arial" w:eastAsia="Arial" w:hAnsi="Arial"/>
          <w:color w:val="000000"/>
          <w:spacing w:val="-1"/>
          <w:sz w:val="20"/>
          <w:lang w:val="pl-PL"/>
        </w:rPr>
        <w:softHyphen/>
        <w:t>mania dopuszczalnych poziomów pól elektromagnetycznych w środowisku (Dz. U. z 2020 r. poz. 258). Pomiarów nie przeprowadzono w lokalach</w:t>
      </w:r>
      <w:r>
        <w:rPr>
          <w:rFonts w:ascii="Arial" w:eastAsia="Arial" w:hAnsi="Arial"/>
          <w:color w:val="000000"/>
          <w:spacing w:val="-1"/>
          <w:sz w:val="20"/>
          <w:lang w:val="pl-PL"/>
        </w:rPr>
        <w:t xml:space="preserve"> mieszkalnych oraz użytkowych z uwagi na wprowadzony stan epidemii na całym terytorium Rzeczypospolitej Polskiej, zgodnie z art. 122a ust. 1 b ustawy z dnia 27 kwiet</w:t>
      </w:r>
      <w:r>
        <w:rPr>
          <w:rFonts w:ascii="Arial" w:eastAsia="Arial" w:hAnsi="Arial"/>
          <w:color w:val="000000"/>
          <w:spacing w:val="-1"/>
          <w:sz w:val="20"/>
          <w:lang w:val="pl-PL"/>
        </w:rPr>
        <w:softHyphen/>
        <w:t>nia 2001 r. Prawo ochrony środowiska (</w:t>
      </w:r>
      <w:proofErr w:type="spellStart"/>
      <w:r>
        <w:rPr>
          <w:rFonts w:ascii="Arial" w:eastAsia="Arial" w:hAnsi="Arial"/>
          <w:color w:val="000000"/>
          <w:spacing w:val="-1"/>
          <w:sz w:val="20"/>
          <w:lang w:val="pl-PL"/>
        </w:rPr>
        <w:t>t.j</w:t>
      </w:r>
      <w:proofErr w:type="spellEnd"/>
      <w:r>
        <w:rPr>
          <w:rFonts w:ascii="Arial" w:eastAsia="Arial" w:hAnsi="Arial"/>
          <w:color w:val="000000"/>
          <w:spacing w:val="-1"/>
          <w:sz w:val="20"/>
          <w:lang w:val="pl-PL"/>
        </w:rPr>
        <w:t xml:space="preserve">. Dz. U. z 2020 r. poz. 1219 z </w:t>
      </w:r>
      <w:hyperlink r:id="rId13">
        <w:proofErr w:type="spellStart"/>
        <w:r>
          <w:rPr>
            <w:rFonts w:ascii="Arial" w:eastAsia="Arial" w:hAnsi="Arial"/>
            <w:color w:val="0000FF"/>
            <w:spacing w:val="-1"/>
            <w:sz w:val="20"/>
            <w:u w:val="single"/>
            <w:lang w:val="pl-PL"/>
          </w:rPr>
          <w:t>późn</w:t>
        </w:r>
        <w:proofErr w:type="spellEnd"/>
        <w:r>
          <w:rPr>
            <w:rFonts w:ascii="Arial" w:eastAsia="Arial" w:hAnsi="Arial"/>
            <w:color w:val="0000FF"/>
            <w:spacing w:val="-1"/>
            <w:sz w:val="20"/>
            <w:u w:val="single"/>
            <w:lang w:val="pl-PL"/>
          </w:rPr>
          <w:t>. zm</w:t>
        </w:r>
      </w:hyperlink>
      <w:r>
        <w:rPr>
          <w:rFonts w:ascii="Arial" w:eastAsia="Arial" w:hAnsi="Arial"/>
          <w:color w:val="000000"/>
          <w:spacing w:val="-1"/>
          <w:sz w:val="20"/>
          <w:lang w:val="pl-PL"/>
        </w:rPr>
        <w:t>.).</w:t>
      </w:r>
    </w:p>
    <w:p w:rsidR="00F2143B" w:rsidRDefault="00A352A5">
      <w:pPr>
        <w:spacing w:before="189" w:line="270" w:lineRule="exact"/>
        <w:ind w:left="216"/>
        <w:textAlignment w:val="baseline"/>
        <w:rPr>
          <w:rFonts w:ascii="Arial" w:eastAsia="Arial" w:hAnsi="Arial"/>
          <w:b/>
          <w:color w:val="000000"/>
          <w:spacing w:val="11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11"/>
          <w:sz w:val="24"/>
          <w:lang w:val="pl-PL"/>
        </w:rPr>
        <w:t>1.7. Metoda badawcza</w:t>
      </w:r>
    </w:p>
    <w:p w:rsidR="00F2143B" w:rsidRDefault="00A352A5">
      <w:pPr>
        <w:spacing w:before="69" w:line="347" w:lineRule="exact"/>
        <w:ind w:left="216" w:right="576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Zastosowano metodę zgodną z wymaganiami załącznika do rozporządzenia Ministra Klimatu z dnia 17 lute</w:t>
      </w:r>
      <w:r>
        <w:rPr>
          <w:rFonts w:ascii="Arial" w:eastAsia="Arial" w:hAnsi="Arial"/>
          <w:color w:val="000000"/>
          <w:sz w:val="20"/>
          <w:lang w:val="pl-PL"/>
        </w:rPr>
        <w:softHyphen/>
        <w:t>go 2020 r. w sprawie sposobów sprawdzania dotrzymania dopuszczalnych poziomów pól elektromagnetycz</w:t>
      </w:r>
      <w:r>
        <w:rPr>
          <w:rFonts w:ascii="Arial" w:eastAsia="Arial" w:hAnsi="Arial"/>
          <w:color w:val="000000"/>
          <w:sz w:val="20"/>
          <w:lang w:val="pl-PL"/>
        </w:rPr>
        <w:softHyphen/>
        <w:t xml:space="preserve">nych w </w:t>
      </w:r>
      <w:r>
        <w:rPr>
          <w:rFonts w:ascii="Arial" w:eastAsia="Arial" w:hAnsi="Arial"/>
          <w:color w:val="000000"/>
          <w:sz w:val="20"/>
          <w:lang w:val="pl-PL"/>
        </w:rPr>
        <w:t>środowisku (Dz. U. z 2020 r. poz. 258).</w:t>
      </w:r>
    </w:p>
    <w:p w:rsidR="00F2143B" w:rsidRDefault="00A352A5">
      <w:pPr>
        <w:spacing w:before="178" w:after="128" w:line="270" w:lineRule="exact"/>
        <w:ind w:left="216"/>
        <w:textAlignment w:val="baseline"/>
        <w:rPr>
          <w:rFonts w:ascii="Arial" w:eastAsia="Arial" w:hAnsi="Arial"/>
          <w:b/>
          <w:color w:val="000000"/>
          <w:spacing w:val="8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8"/>
          <w:sz w:val="24"/>
          <w:lang w:val="pl-PL"/>
        </w:rPr>
        <w:t>1.8. Wyposażenie pomiarowe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989"/>
        <w:gridCol w:w="1987"/>
        <w:gridCol w:w="3476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00" w:after="112" w:line="226" w:lineRule="exact"/>
              <w:ind w:right="117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>Nazwa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90" w:after="122" w:line="22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>Typ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68" w:after="18" w:line="22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 xml:space="preserve">Numer </w:t>
            </w: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br/>
              <w:t>fabryczny</w:t>
            </w:r>
          </w:p>
        </w:tc>
        <w:tc>
          <w:tcPr>
            <w:tcW w:w="3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67" w:after="145" w:line="226" w:lineRule="exact"/>
              <w:ind w:right="9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>Przeznaczenie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81" w:after="41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Szerokopasmowy miernik pola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70" w:after="52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NBM-520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60" w:after="62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C-0116</w:t>
            </w:r>
          </w:p>
        </w:tc>
        <w:tc>
          <w:tcPr>
            <w:tcW w:w="3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6" w:after="76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Pomiary pola elektromagnetycznego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76" w:after="31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20"/>
                <w:lang w:val="pl-PL"/>
              </w:rPr>
              <w:t>Sonda pomiarowa pola elektrycznego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66" w:after="41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EF6091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60" w:after="4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01085</w:t>
            </w:r>
          </w:p>
        </w:tc>
        <w:tc>
          <w:tcPr>
            <w:tcW w:w="3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4" w:after="63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Pomiary pola elektromagnetycznego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8" w:after="108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Selektywny miernik pola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94" w:after="62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SRM-3006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85" w:after="71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R-0183</w:t>
            </w:r>
          </w:p>
        </w:tc>
        <w:tc>
          <w:tcPr>
            <w:tcW w:w="3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73" w:after="83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Pomiary pola elektromagnetycznego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43B" w:rsidRDefault="00A352A5">
            <w:pPr>
              <w:spacing w:before="40" w:after="110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20"/>
                <w:lang w:val="pl-PL"/>
              </w:rPr>
              <w:t>Sonda pomiarowa pola elektrycznego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89" w:after="61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420M-6G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84" w:after="66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G-0507</w:t>
            </w:r>
          </w:p>
        </w:tc>
        <w:tc>
          <w:tcPr>
            <w:tcW w:w="3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67" w:after="83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Pomiary pola elektromagnetycznego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3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6" w:after="119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Tester sond pomiarowych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90" w:after="75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UTEST-7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85" w:after="80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01/11</w:t>
            </w:r>
          </w:p>
        </w:tc>
        <w:tc>
          <w:tcPr>
            <w:tcW w:w="3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70" w:after="95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5"/>
                <w:sz w:val="20"/>
                <w:lang w:val="pl-PL"/>
              </w:rPr>
              <w:t>Bieżąca kontrola sond i mierników PEM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93" w:after="154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Termohigrometr</w:t>
            </w:r>
            <w:proofErr w:type="spellEnd"/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38" w:after="109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H560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33" w:after="114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228780</w:t>
            </w:r>
          </w:p>
        </w:tc>
        <w:tc>
          <w:tcPr>
            <w:tcW w:w="3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43B" w:rsidRDefault="00A352A5">
            <w:pPr>
              <w:spacing w:after="26" w:line="210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pacing w:val="-11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11"/>
                <w:sz w:val="20"/>
                <w:lang w:val="pl-PL"/>
              </w:rPr>
              <w:t>Pomiary wilgotności względnej powietrza Pomiary temperatury powietrza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43B" w:rsidRDefault="00A352A5">
            <w:pPr>
              <w:spacing w:before="48" w:after="151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Odbiornik GPS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93" w:after="106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H P20 Lite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85" w:after="114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9WV4C18B23032585</w:t>
            </w:r>
          </w:p>
        </w:tc>
        <w:tc>
          <w:tcPr>
            <w:tcW w:w="3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71" w:after="128" w:line="224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Pomiar współrzędnych geograficznych</w:t>
            </w:r>
          </w:p>
        </w:tc>
      </w:tr>
    </w:tbl>
    <w:p w:rsidR="00F2143B" w:rsidRDefault="00F2143B">
      <w:pPr>
        <w:spacing w:after="29" w:line="20" w:lineRule="exact"/>
      </w:pPr>
    </w:p>
    <w:p w:rsidR="00F2143B" w:rsidRDefault="00A352A5">
      <w:pPr>
        <w:spacing w:line="340" w:lineRule="exact"/>
        <w:ind w:left="216" w:right="576"/>
        <w:textAlignment w:val="baseline"/>
        <w:rPr>
          <w:rFonts w:ascii="Arial" w:eastAsia="Arial" w:hAnsi="Arial"/>
          <w:color w:val="000000"/>
          <w:spacing w:val="-2"/>
          <w:sz w:val="20"/>
          <w:lang w:val="pl-PL"/>
        </w:rPr>
      </w:pPr>
      <w:r>
        <w:rPr>
          <w:rFonts w:ascii="Arial" w:eastAsia="Arial" w:hAnsi="Arial"/>
          <w:color w:val="000000"/>
          <w:spacing w:val="-2"/>
          <w:sz w:val="20"/>
          <w:lang w:val="pl-PL"/>
        </w:rPr>
        <w:t xml:space="preserve">Mierniki, za pomocą których wykonano pomiary, zostały poddane wzorcowaniu w dniach 24.01.2020 r. (świadectwo nr </w:t>
      </w:r>
      <w:proofErr w:type="spellStart"/>
      <w:r>
        <w:rPr>
          <w:rFonts w:ascii="Arial" w:eastAsia="Arial" w:hAnsi="Arial"/>
          <w:color w:val="000000"/>
          <w:spacing w:val="-2"/>
          <w:sz w:val="20"/>
          <w:lang w:val="pl-PL"/>
        </w:rPr>
        <w:t>LWiMP</w:t>
      </w:r>
      <w:proofErr w:type="spellEnd"/>
      <w:r>
        <w:rPr>
          <w:rFonts w:ascii="Arial" w:eastAsia="Arial" w:hAnsi="Arial"/>
          <w:color w:val="000000"/>
          <w:spacing w:val="-2"/>
          <w:sz w:val="20"/>
          <w:lang w:val="pl-PL"/>
        </w:rPr>
        <w:t xml:space="preserve">/W/012/20 — NBM-520/EF6091) oraz 26.02.2021 r. (świadectwo nr </w:t>
      </w:r>
      <w:proofErr w:type="spellStart"/>
      <w:r>
        <w:rPr>
          <w:rFonts w:ascii="Arial" w:eastAsia="Arial" w:hAnsi="Arial"/>
          <w:color w:val="000000"/>
          <w:spacing w:val="-2"/>
          <w:sz w:val="20"/>
          <w:lang w:val="pl-PL"/>
        </w:rPr>
        <w:t>LWiMP</w:t>
      </w:r>
      <w:proofErr w:type="spellEnd"/>
      <w:r>
        <w:rPr>
          <w:rFonts w:ascii="Arial" w:eastAsia="Arial" w:hAnsi="Arial"/>
          <w:color w:val="000000"/>
          <w:spacing w:val="-2"/>
          <w:sz w:val="20"/>
          <w:lang w:val="pl-PL"/>
        </w:rPr>
        <w:t>/VV/052/21 — SRM-3006/420M-6G) przez Laboratorium Wzorców i Metrologii P</w:t>
      </w:r>
      <w:r>
        <w:rPr>
          <w:rFonts w:ascii="Arial" w:eastAsia="Arial" w:hAnsi="Arial"/>
          <w:color w:val="000000"/>
          <w:spacing w:val="-2"/>
          <w:sz w:val="20"/>
          <w:lang w:val="pl-PL"/>
        </w:rPr>
        <w:t>ola Elektromagnetycznego Instytutu Te</w:t>
      </w:r>
      <w:r>
        <w:rPr>
          <w:rFonts w:ascii="Arial" w:eastAsia="Arial" w:hAnsi="Arial"/>
          <w:color w:val="000000"/>
          <w:spacing w:val="-2"/>
          <w:sz w:val="20"/>
          <w:lang w:val="pl-PL"/>
        </w:rPr>
        <w:softHyphen/>
        <w:t>lekomunikacji, Teleinformatyki i Akustyki Politechniki Wrocławskiej.</w:t>
      </w:r>
    </w:p>
    <w:p w:rsidR="00F2143B" w:rsidRDefault="00A352A5">
      <w:pPr>
        <w:spacing w:line="345" w:lineRule="exact"/>
        <w:ind w:left="216" w:right="57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Przed wykonaniem pomiarów mierniki przeszły sprawdzenia poprawności wskazań przeprowadzone z wyko</w:t>
      </w:r>
      <w:r>
        <w:rPr>
          <w:rFonts w:ascii="Arial" w:eastAsia="Arial" w:hAnsi="Arial"/>
          <w:color w:val="000000"/>
          <w:sz w:val="20"/>
          <w:lang w:val="pl-PL"/>
        </w:rPr>
        <w:softHyphen/>
        <w:t>rzystaniem urządzenia UTEST- 7, w myśl procedur lab</w:t>
      </w:r>
      <w:r>
        <w:rPr>
          <w:rFonts w:ascii="Arial" w:eastAsia="Arial" w:hAnsi="Arial"/>
          <w:color w:val="000000"/>
          <w:sz w:val="20"/>
          <w:lang w:val="pl-PL"/>
        </w:rPr>
        <w:t>oratorium badawczego.</w:t>
      </w:r>
    </w:p>
    <w:p w:rsidR="00F2143B" w:rsidRDefault="00A352A5">
      <w:pPr>
        <w:spacing w:line="341" w:lineRule="exact"/>
        <w:ind w:left="216" w:right="57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Pomiary wykonano zgodnie z obowiązującą metodyką pomiarową, przepisami prawnymi oraz instrukcją ob</w:t>
      </w:r>
      <w:r>
        <w:rPr>
          <w:rFonts w:ascii="Arial" w:eastAsia="Arial" w:hAnsi="Arial"/>
          <w:color w:val="000000"/>
          <w:sz w:val="20"/>
          <w:lang w:val="pl-PL"/>
        </w:rPr>
        <w:softHyphen/>
        <w:t>sługi przyrządów pomiarowych.</w:t>
      </w:r>
    </w:p>
    <w:p w:rsidR="00F2143B" w:rsidRDefault="00A352A5">
      <w:pPr>
        <w:tabs>
          <w:tab w:val="left" w:pos="4320"/>
          <w:tab w:val="left" w:pos="7488"/>
        </w:tabs>
        <w:spacing w:before="965" w:line="173" w:lineRule="exact"/>
        <w:ind w:left="216"/>
        <w:textAlignment w:val="baseline"/>
        <w:rPr>
          <w:rFonts w:ascii="Arial" w:eastAsia="Arial" w:hAnsi="Arial"/>
          <w:color w:val="000000"/>
          <w:spacing w:val="2"/>
          <w:sz w:val="13"/>
          <w:lang w:val="pl-PL"/>
        </w:rPr>
      </w:pPr>
      <w:r>
        <w:rPr>
          <w:rFonts w:ascii="Arial" w:eastAsia="Arial" w:hAnsi="Arial"/>
          <w:color w:val="000000"/>
          <w:spacing w:val="2"/>
          <w:sz w:val="13"/>
          <w:lang w:val="pl-PL"/>
        </w:rPr>
        <w:t>Sprawozdanie nr P4/175/2021</w:t>
      </w:r>
      <w:r>
        <w:rPr>
          <w:rFonts w:ascii="Arial" w:eastAsia="Arial" w:hAnsi="Arial"/>
          <w:color w:val="000000"/>
          <w:spacing w:val="2"/>
          <w:sz w:val="13"/>
          <w:lang w:val="pl-PL"/>
        </w:rPr>
        <w:tab/>
        <w:t>Nr sprawy AC/88/2018</w:t>
      </w:r>
      <w:r>
        <w:rPr>
          <w:rFonts w:ascii="Arial" w:eastAsia="Arial" w:hAnsi="Arial"/>
          <w:color w:val="000000"/>
          <w:spacing w:val="2"/>
          <w:sz w:val="13"/>
          <w:lang w:val="pl-PL"/>
        </w:rPr>
        <w:tab/>
        <w:t>2 str. tekstu sprawozdania spośród 6</w:t>
      </w:r>
    </w:p>
    <w:p w:rsidR="00F2143B" w:rsidRDefault="00A352A5">
      <w:pPr>
        <w:spacing w:before="170" w:line="168" w:lineRule="exact"/>
        <w:ind w:left="216" w:right="72"/>
        <w:textAlignment w:val="baseline"/>
        <w:rPr>
          <w:rFonts w:ascii="Arial" w:eastAsia="Arial" w:hAnsi="Arial"/>
          <w:color w:val="000000"/>
          <w:sz w:val="13"/>
          <w:lang w:val="pl-PL"/>
        </w:rPr>
      </w:pPr>
      <w:r>
        <w:rPr>
          <w:rFonts w:ascii="Arial" w:eastAsia="Arial" w:hAnsi="Arial"/>
          <w:color w:val="000000"/>
          <w:sz w:val="13"/>
          <w:lang w:val="pl-PL"/>
        </w:rPr>
        <w:t>NINIEJSZE SPRAWOZDA</w:t>
      </w:r>
      <w:r>
        <w:rPr>
          <w:rFonts w:ascii="Arial" w:eastAsia="Arial" w:hAnsi="Arial"/>
          <w:color w:val="000000"/>
          <w:sz w:val="13"/>
          <w:lang w:val="pl-PL"/>
        </w:rPr>
        <w:t>NIE Z BADAN MOŻE BYĆ POWIELANE TYLKO W CAŁOŚCI WRAZ Z RYSUNKAMI. WYNIKI BADAŃ ODNOSZĄ SIĘ WYŁĄCZNIE DO INSTALACJI DLA KONFIGURACJI I WARUNKÓW PRACY W TRAKCIE WYKONYWANIA BADAŃ.</w:t>
      </w:r>
    </w:p>
    <w:p w:rsidR="00F2143B" w:rsidRDefault="00F2143B">
      <w:pPr>
        <w:sectPr w:rsidR="00F2143B">
          <w:pgSz w:w="11904" w:h="16838"/>
          <w:pgMar w:top="280" w:right="228" w:bottom="222" w:left="1236" w:header="720" w:footer="720" w:gutter="0"/>
          <w:cols w:space="708"/>
        </w:sectPr>
      </w:pPr>
    </w:p>
    <w:p w:rsidR="00F2143B" w:rsidRDefault="00A352A5">
      <w:pPr>
        <w:spacing w:before="29" w:line="93" w:lineRule="exact"/>
        <w:ind w:left="216"/>
        <w:jc w:val="both"/>
        <w:textAlignment w:val="baseline"/>
        <w:rPr>
          <w:rFonts w:ascii="Verdana" w:eastAsia="Verdana" w:hAnsi="Verdana"/>
          <w:b/>
          <w:color w:val="EA8942"/>
          <w:spacing w:val="-21"/>
          <w:sz w:val="13"/>
          <w:lang w:val="pl-PL"/>
        </w:rPr>
      </w:pPr>
      <w:r>
        <w:rPr>
          <w:rFonts w:ascii="Verdana" w:eastAsia="Verdana" w:hAnsi="Verdana"/>
          <w:b/>
          <w:color w:val="EA8942"/>
          <w:spacing w:val="-21"/>
          <w:sz w:val="13"/>
          <w:lang w:val="pl-PL"/>
        </w:rPr>
        <w:lastRenderedPageBreak/>
        <w:t>."1</w:t>
      </w:r>
    </w:p>
    <w:p w:rsidR="00F2143B" w:rsidRDefault="00A352A5">
      <w:pPr>
        <w:tabs>
          <w:tab w:val="left" w:pos="7776"/>
        </w:tabs>
        <w:spacing w:line="169" w:lineRule="exact"/>
        <w:ind w:left="504"/>
        <w:jc w:val="both"/>
        <w:textAlignment w:val="baseline"/>
        <w:rPr>
          <w:rFonts w:ascii="Tahoma" w:eastAsia="Tahoma" w:hAnsi="Tahoma"/>
          <w:b/>
          <w:color w:val="000000"/>
          <w:spacing w:val="-2"/>
          <w:sz w:val="14"/>
          <w:lang w:val="pl-PL"/>
        </w:rPr>
      </w:pPr>
      <w:r>
        <w:rPr>
          <w:rFonts w:ascii="Tahoma" w:eastAsia="Tahoma" w:hAnsi="Tahoma"/>
          <w:b/>
          <w:color w:val="000000"/>
          <w:spacing w:val="-2"/>
          <w:sz w:val="14"/>
          <w:lang w:val="pl-PL"/>
        </w:rPr>
        <w:t>A-CONECT</w:t>
      </w:r>
      <w:r>
        <w:rPr>
          <w:rFonts w:ascii="Tahoma" w:eastAsia="Tahoma" w:hAnsi="Tahoma"/>
          <w:b/>
          <w:color w:val="000000"/>
          <w:spacing w:val="-2"/>
          <w:sz w:val="14"/>
          <w:lang w:val="pl-PL"/>
        </w:rPr>
        <w:tab/>
      </w:r>
      <w:r>
        <w:rPr>
          <w:rFonts w:ascii="Verdana" w:eastAsia="Verdana" w:hAnsi="Verdana"/>
          <w:color w:val="000000"/>
          <w:spacing w:val="-2"/>
          <w:sz w:val="13"/>
          <w:lang w:val="pl-PL"/>
        </w:rPr>
        <w:t>Stacja bazowa WRZ3005 — Oś</w:t>
      </w:r>
    </w:p>
    <w:p w:rsidR="00F2143B" w:rsidRDefault="00A352A5">
      <w:pPr>
        <w:spacing w:before="466" w:line="283" w:lineRule="exact"/>
        <w:ind w:left="144"/>
        <w:jc w:val="both"/>
        <w:textAlignment w:val="baseline"/>
        <w:rPr>
          <w:rFonts w:ascii="Tahoma" w:eastAsia="Tahoma" w:hAnsi="Tahoma"/>
          <w:b/>
          <w:color w:val="000000"/>
          <w:spacing w:val="9"/>
          <w:lang w:val="pl-PL"/>
        </w:rPr>
      </w:pPr>
      <w:r>
        <w:rPr>
          <w:rFonts w:ascii="Tahoma" w:eastAsia="Tahoma" w:hAnsi="Tahoma"/>
          <w:b/>
          <w:color w:val="000000"/>
          <w:spacing w:val="9"/>
          <w:lang w:val="pl-PL"/>
        </w:rPr>
        <w:t>1.9. Wyznaczanie niepewności pomiaru</w:t>
      </w:r>
    </w:p>
    <w:p w:rsidR="00F2143B" w:rsidRDefault="00A352A5">
      <w:pPr>
        <w:spacing w:before="184" w:after="57" w:line="253" w:lineRule="exact"/>
        <w:ind w:left="144"/>
        <w:jc w:val="both"/>
        <w:textAlignment w:val="baseline"/>
        <w:rPr>
          <w:rFonts w:ascii="Tahoma" w:eastAsia="Tahoma" w:hAnsi="Tahoma"/>
          <w:color w:val="000000"/>
          <w:spacing w:val="4"/>
          <w:sz w:val="19"/>
          <w:lang w:val="pl-PL"/>
        </w:rPr>
      </w:pPr>
      <w:r>
        <w:rPr>
          <w:rFonts w:ascii="Tahoma" w:eastAsia="Tahoma" w:hAnsi="Tahoma"/>
          <w:color w:val="000000"/>
          <w:spacing w:val="4"/>
          <w:sz w:val="19"/>
          <w:lang w:val="pl-PL"/>
        </w:rPr>
        <w:t>Ocena niepewności następuje według procedury stosowanej w laboratorium i wynosi:</w:t>
      </w:r>
    </w:p>
    <w:tbl>
      <w:tblPr>
        <w:tblW w:w="0" w:type="auto"/>
        <w:tblInd w:w="1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200"/>
        <w:gridCol w:w="1795"/>
        <w:gridCol w:w="1195"/>
        <w:gridCol w:w="1200"/>
        <w:gridCol w:w="1210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5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5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Mepewność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standardowa U(c)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2143B" w:rsidRDefault="00A352A5">
            <w:pPr>
              <w:spacing w:line="171" w:lineRule="exact"/>
              <w:ind w:left="144" w:firstLine="14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Zestaw pomiarowy</w:t>
            </w:r>
          </w:p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line="172" w:lineRule="exact"/>
              <w:ind w:left="504" w:hanging="432"/>
              <w:textAlignment w:val="baseline"/>
              <w:rPr>
                <w:rFonts w:ascii="Verdana" w:eastAsia="Verdana" w:hAnsi="Verdana"/>
                <w:color w:val="000000"/>
                <w:spacing w:val="-15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5"/>
                <w:sz w:val="13"/>
                <w:lang w:val="pl-PL"/>
              </w:rPr>
              <w:t>Zakres natężenia [V/m]</w:t>
            </w:r>
          </w:p>
        </w:tc>
        <w:tc>
          <w:tcPr>
            <w:tcW w:w="5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after="4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Częstotliwość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F2143B"/>
        </w:tc>
        <w:tc>
          <w:tcPr>
            <w:tcW w:w="120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F2143B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31" w:line="15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100-5000 </w:t>
            </w:r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t>M-t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line="15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8-18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GHz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after="8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23-50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Gliz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after="15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60-90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GHz</w:t>
            </w:r>
            <w:proofErr w:type="spellEnd"/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line="17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NBM-520 /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EF6091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3" w:after="94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0,8' -200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97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19,73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3" w:after="104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20.91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16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24,24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9" w:after="118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40.36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2143B" w:rsidRDefault="00A352A5">
            <w:pPr>
              <w:spacing w:line="175" w:lineRule="exact"/>
              <w:ind w:left="144" w:firstLine="14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Zestaw pomiarowy</w:t>
            </w:r>
          </w:p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line="176" w:lineRule="exact"/>
              <w:ind w:left="504" w:hanging="432"/>
              <w:textAlignment w:val="baseline"/>
              <w:rPr>
                <w:rFonts w:ascii="Verdana" w:eastAsia="Verdana" w:hAnsi="Verdana"/>
                <w:color w:val="000000"/>
                <w:spacing w:val="-15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5"/>
                <w:sz w:val="13"/>
                <w:lang w:val="pl-PL"/>
              </w:rPr>
              <w:t>Zakres natężenia [V/m]</w:t>
            </w:r>
          </w:p>
        </w:tc>
        <w:tc>
          <w:tcPr>
            <w:tcW w:w="5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after="9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Częstotliwość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F2143B"/>
        </w:tc>
        <w:tc>
          <w:tcPr>
            <w:tcW w:w="120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F2143B"/>
        </w:tc>
        <w:tc>
          <w:tcPr>
            <w:tcW w:w="5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after="10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420 - 6000 M-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lz</w:t>
            </w:r>
            <w:proofErr w:type="spellEnd"/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213" w:after="212" w:line="181" w:lineRule="exact"/>
              <w:ind w:left="216" w:hanging="7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SRM-3006 / 420M-60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2" w:after="80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0.1 - 0,9</w:t>
            </w:r>
          </w:p>
        </w:tc>
        <w:tc>
          <w:tcPr>
            <w:tcW w:w="5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8" w:after="104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23,30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F2143B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7" w:after="12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1 - 200</w:t>
            </w:r>
          </w:p>
        </w:tc>
        <w:tc>
          <w:tcPr>
            <w:tcW w:w="5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46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21.63</w:t>
            </w:r>
          </w:p>
        </w:tc>
      </w:tr>
    </w:tbl>
    <w:p w:rsidR="00F2143B" w:rsidRDefault="00F2143B">
      <w:pPr>
        <w:spacing w:after="17" w:line="20" w:lineRule="exact"/>
      </w:pPr>
    </w:p>
    <w:p w:rsidR="00F2143B" w:rsidRDefault="00A352A5">
      <w:pPr>
        <w:spacing w:line="160" w:lineRule="exact"/>
        <w:ind w:left="72"/>
        <w:jc w:val="center"/>
        <w:textAlignment w:val="baseline"/>
        <w:rPr>
          <w:rFonts w:ascii="Verdana" w:eastAsia="Verdana" w:hAnsi="Verdana"/>
          <w:color w:val="000000"/>
          <w:spacing w:val="-9"/>
          <w:sz w:val="13"/>
          <w:lang w:val="pl-PL"/>
        </w:rPr>
      </w:pPr>
      <w:r>
        <w:rPr>
          <w:rFonts w:ascii="Verdana" w:eastAsia="Verdana" w:hAnsi="Verdana"/>
          <w:color w:val="000000"/>
          <w:spacing w:val="-9"/>
          <w:sz w:val="13"/>
          <w:lang w:val="pl-PL"/>
        </w:rPr>
        <w:t xml:space="preserve">' Dla </w:t>
      </w:r>
      <w:proofErr w:type="spellStart"/>
      <w:r>
        <w:rPr>
          <w:rFonts w:ascii="Verdana" w:eastAsia="Verdana" w:hAnsi="Verdana"/>
          <w:color w:val="000000"/>
          <w:spacing w:val="-9"/>
          <w:sz w:val="13"/>
          <w:lang w:val="pl-PL"/>
        </w:rPr>
        <w:t>wartosci</w:t>
      </w:r>
      <w:proofErr w:type="spellEnd"/>
      <w:r>
        <w:rPr>
          <w:rFonts w:ascii="Verdana" w:eastAsia="Verdana" w:hAnsi="Verdana"/>
          <w:color w:val="000000"/>
          <w:spacing w:val="-9"/>
          <w:sz w:val="13"/>
          <w:lang w:val="pl-PL"/>
        </w:rPr>
        <w:t xml:space="preserve"> &lt; 0,8 V/m przyjmuje się niepewność jak dla zakresu 0,8-200 V/m.</w:t>
      </w:r>
    </w:p>
    <w:p w:rsidR="00F2143B" w:rsidRDefault="00A352A5">
      <w:pPr>
        <w:spacing w:before="183" w:line="249" w:lineRule="exact"/>
        <w:ind w:left="144"/>
        <w:textAlignment w:val="baseline"/>
        <w:rPr>
          <w:rFonts w:ascii="Tahoma" w:eastAsia="Tahoma" w:hAnsi="Tahoma"/>
          <w:color w:val="000000"/>
          <w:spacing w:val="6"/>
          <w:sz w:val="19"/>
          <w:lang w:val="pl-PL"/>
        </w:rPr>
      </w:pPr>
      <w:r>
        <w:rPr>
          <w:rFonts w:ascii="Tahoma" w:eastAsia="Tahoma" w:hAnsi="Tahoma"/>
          <w:color w:val="000000"/>
          <w:spacing w:val="6"/>
          <w:sz w:val="19"/>
          <w:lang w:val="pl-PL"/>
        </w:rPr>
        <w:t>Dokładność dla pozostałych przyrządów używanych podczas wykonywania pomiarów wynosi:</w:t>
      </w:r>
    </w:p>
    <w:p w:rsidR="00F2143B" w:rsidRDefault="00A352A5">
      <w:pPr>
        <w:numPr>
          <w:ilvl w:val="0"/>
          <w:numId w:val="7"/>
        </w:numPr>
        <w:tabs>
          <w:tab w:val="clear" w:pos="360"/>
          <w:tab w:val="left" w:pos="864"/>
        </w:tabs>
        <w:spacing w:before="129" w:line="236" w:lineRule="exact"/>
        <w:ind w:left="504"/>
        <w:textAlignment w:val="baseline"/>
        <w:rPr>
          <w:rFonts w:ascii="Tahoma" w:eastAsia="Tahoma" w:hAnsi="Tahoma"/>
          <w:color w:val="000000"/>
          <w:spacing w:val="5"/>
          <w:sz w:val="19"/>
          <w:lang w:val="pl-PL"/>
        </w:rPr>
      </w:pPr>
      <w:r>
        <w:rPr>
          <w:rFonts w:ascii="Tahoma" w:eastAsia="Tahoma" w:hAnsi="Tahoma"/>
          <w:color w:val="000000"/>
          <w:spacing w:val="5"/>
          <w:sz w:val="19"/>
          <w:lang w:val="pl-PL"/>
        </w:rPr>
        <w:t>dla odbiornika GPS: dokładność wyznaczania współrzędnych geograficznych - ± 0,25s,</w:t>
      </w:r>
    </w:p>
    <w:p w:rsidR="00F2143B" w:rsidRDefault="00A352A5">
      <w:pPr>
        <w:numPr>
          <w:ilvl w:val="0"/>
          <w:numId w:val="7"/>
        </w:numPr>
        <w:tabs>
          <w:tab w:val="clear" w:pos="360"/>
          <w:tab w:val="left" w:pos="864"/>
        </w:tabs>
        <w:spacing w:before="125" w:line="235" w:lineRule="exact"/>
        <w:ind w:left="504"/>
        <w:textAlignment w:val="baseline"/>
        <w:rPr>
          <w:rFonts w:ascii="Tahoma" w:eastAsia="Tahoma" w:hAnsi="Tahoma"/>
          <w:color w:val="000000"/>
          <w:spacing w:val="1"/>
          <w:sz w:val="19"/>
          <w:lang w:val="pl-PL"/>
        </w:rPr>
      </w:pPr>
      <w:r>
        <w:rPr>
          <w:rFonts w:ascii="Tahoma" w:eastAsia="Tahoma" w:hAnsi="Tahoma"/>
          <w:color w:val="000000"/>
          <w:spacing w:val="1"/>
          <w:sz w:val="19"/>
          <w:lang w:val="pl-PL"/>
        </w:rPr>
        <w:t xml:space="preserve">dla </w:t>
      </w:r>
      <w:proofErr w:type="spellStart"/>
      <w:r>
        <w:rPr>
          <w:rFonts w:ascii="Tahoma" w:eastAsia="Tahoma" w:hAnsi="Tahoma"/>
          <w:color w:val="000000"/>
          <w:spacing w:val="1"/>
          <w:sz w:val="19"/>
          <w:lang w:val="pl-PL"/>
        </w:rPr>
        <w:t>termohigrometru</w:t>
      </w:r>
      <w:proofErr w:type="spellEnd"/>
      <w:r>
        <w:rPr>
          <w:rFonts w:ascii="Tahoma" w:eastAsia="Tahoma" w:hAnsi="Tahoma"/>
          <w:color w:val="000000"/>
          <w:spacing w:val="1"/>
          <w:sz w:val="19"/>
          <w:lang w:val="pl-PL"/>
        </w:rPr>
        <w:t>:</w:t>
      </w:r>
    </w:p>
    <w:p w:rsidR="00F2143B" w:rsidRDefault="00A352A5">
      <w:pPr>
        <w:numPr>
          <w:ilvl w:val="0"/>
          <w:numId w:val="8"/>
        </w:numPr>
        <w:tabs>
          <w:tab w:val="clear" w:pos="360"/>
          <w:tab w:val="left" w:pos="1584"/>
        </w:tabs>
        <w:spacing w:before="93" w:line="247" w:lineRule="exact"/>
        <w:ind w:left="1224"/>
        <w:textAlignment w:val="baseline"/>
        <w:rPr>
          <w:rFonts w:ascii="Tahoma" w:eastAsia="Tahoma" w:hAnsi="Tahoma"/>
          <w:color w:val="000000"/>
          <w:spacing w:val="2"/>
          <w:sz w:val="19"/>
          <w:lang w:val="pl-PL"/>
        </w:rPr>
      </w:pPr>
      <w:r>
        <w:rPr>
          <w:rFonts w:ascii="Tahoma" w:eastAsia="Tahoma" w:hAnsi="Tahoma"/>
          <w:color w:val="000000"/>
          <w:spacing w:val="2"/>
          <w:sz w:val="19"/>
          <w:lang w:val="pl-PL"/>
        </w:rPr>
        <w:t xml:space="preserve">dokładność podawanej wilgotności - ± 3% od 20 do 90%, w przeciwnym </w:t>
      </w:r>
      <w:r>
        <w:rPr>
          <w:rFonts w:ascii="Tahoma" w:eastAsia="Tahoma" w:hAnsi="Tahoma"/>
          <w:color w:val="000000"/>
          <w:spacing w:val="2"/>
          <w:sz w:val="19"/>
          <w:lang w:val="pl-PL"/>
        </w:rPr>
        <w:t>razie ± 4%,</w:t>
      </w:r>
    </w:p>
    <w:p w:rsidR="00F2143B" w:rsidRDefault="00A352A5">
      <w:pPr>
        <w:numPr>
          <w:ilvl w:val="0"/>
          <w:numId w:val="8"/>
        </w:numPr>
        <w:tabs>
          <w:tab w:val="clear" w:pos="360"/>
          <w:tab w:val="left" w:pos="1584"/>
        </w:tabs>
        <w:spacing w:before="109" w:line="237" w:lineRule="exact"/>
        <w:ind w:left="1224"/>
        <w:textAlignment w:val="baseline"/>
        <w:rPr>
          <w:rFonts w:ascii="Tahoma" w:eastAsia="Tahoma" w:hAnsi="Tahoma"/>
          <w:color w:val="000000"/>
          <w:spacing w:val="2"/>
          <w:sz w:val="19"/>
          <w:lang w:val="pl-PL"/>
        </w:rPr>
      </w:pPr>
      <w:r>
        <w:rPr>
          <w:rFonts w:ascii="Tahoma" w:eastAsia="Tahoma" w:hAnsi="Tahoma"/>
          <w:color w:val="000000"/>
          <w:spacing w:val="2"/>
          <w:sz w:val="19"/>
          <w:lang w:val="pl-PL"/>
        </w:rPr>
        <w:t>dokładność podawanej temperatury - ± 0,5</w:t>
      </w:r>
      <w:r>
        <w:rPr>
          <w:rFonts w:ascii="Tahoma" w:eastAsia="Tahoma" w:hAnsi="Tahoma"/>
          <w:color w:val="000000"/>
          <w:spacing w:val="2"/>
          <w:sz w:val="19"/>
          <w:vertAlign w:val="superscript"/>
          <w:lang w:val="pl-PL"/>
        </w:rPr>
        <w:t>°</w:t>
      </w:r>
      <w:r>
        <w:rPr>
          <w:rFonts w:ascii="Tahoma" w:eastAsia="Tahoma" w:hAnsi="Tahoma"/>
          <w:color w:val="000000"/>
          <w:spacing w:val="2"/>
          <w:sz w:val="19"/>
          <w:lang w:val="pl-PL"/>
        </w:rPr>
        <w:t>C.</w:t>
      </w:r>
    </w:p>
    <w:p w:rsidR="00F2143B" w:rsidRDefault="00A352A5">
      <w:pPr>
        <w:spacing w:before="235" w:line="322" w:lineRule="exact"/>
        <w:ind w:left="144"/>
        <w:textAlignment w:val="baseline"/>
        <w:rPr>
          <w:rFonts w:ascii="Tahoma" w:eastAsia="Tahoma" w:hAnsi="Tahoma"/>
          <w:b/>
          <w:color w:val="000000"/>
          <w:spacing w:val="1"/>
          <w:sz w:val="26"/>
          <w:lang w:val="pl-PL"/>
        </w:rPr>
      </w:pPr>
      <w:r>
        <w:rPr>
          <w:rFonts w:ascii="Tahoma" w:eastAsia="Tahoma" w:hAnsi="Tahoma"/>
          <w:b/>
          <w:color w:val="000000"/>
          <w:spacing w:val="1"/>
          <w:sz w:val="26"/>
          <w:lang w:val="pl-PL"/>
        </w:rPr>
        <w:t>2. Informacje o instalacji</w:t>
      </w:r>
    </w:p>
    <w:p w:rsidR="00F2143B" w:rsidRDefault="00A352A5">
      <w:pPr>
        <w:spacing w:before="121" w:after="71" w:line="434" w:lineRule="exact"/>
        <w:ind w:left="144"/>
        <w:textAlignment w:val="baseline"/>
        <w:rPr>
          <w:rFonts w:ascii="Tahoma" w:eastAsia="Tahoma" w:hAnsi="Tahoma"/>
          <w:b/>
          <w:color w:val="000000"/>
          <w:lang w:val="pl-PL"/>
        </w:rPr>
      </w:pPr>
      <w:r>
        <w:rPr>
          <w:rFonts w:ascii="Tahoma" w:eastAsia="Tahoma" w:hAnsi="Tahoma"/>
          <w:b/>
          <w:color w:val="000000"/>
          <w:lang w:val="pl-PL"/>
        </w:rPr>
        <w:t xml:space="preserve">2.1. Dane źródeł promieniowania elektromagnetycznego </w:t>
      </w:r>
      <w:r>
        <w:rPr>
          <w:rFonts w:ascii="Tahoma" w:eastAsia="Tahoma" w:hAnsi="Tahoma"/>
          <w:b/>
          <w:color w:val="000000"/>
          <w:lang w:val="pl-PL"/>
        </w:rPr>
        <w:br/>
      </w:r>
      <w:r>
        <w:rPr>
          <w:rFonts w:ascii="Tahoma" w:eastAsia="Tahoma" w:hAnsi="Tahoma"/>
          <w:color w:val="000000"/>
          <w:sz w:val="19"/>
          <w:lang w:val="pl-PL"/>
        </w:rPr>
        <w:t>Informacje o źródłach promieniowania podane przez Zleceniodawcę.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675"/>
        <w:gridCol w:w="994"/>
        <w:gridCol w:w="1157"/>
        <w:gridCol w:w="773"/>
        <w:gridCol w:w="1099"/>
        <w:gridCol w:w="1147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5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ADADC" w:fill="DADADC"/>
            <w:vAlign w:val="center"/>
          </w:tcPr>
          <w:p w:rsidR="00F2143B" w:rsidRDefault="00A352A5">
            <w:pPr>
              <w:spacing w:before="83" w:after="20" w:line="155" w:lineRule="exact"/>
              <w:ind w:right="2970"/>
              <w:jc w:val="right"/>
              <w:textAlignment w:val="baseline"/>
              <w:rPr>
                <w:rFonts w:ascii="Arial" w:eastAsia="Arial" w:hAnsi="Arial"/>
                <w:b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4"/>
                <w:lang w:val="pl-PL"/>
              </w:rPr>
              <w:t>Anteny sektorowe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60" w:after="192" w:line="162" w:lineRule="exact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t>Lp.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55" w:after="202" w:line="157" w:lineRule="exact"/>
              <w:ind w:right="66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8"/>
                <w:sz w:val="14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pacing w:val="-8"/>
                <w:sz w:val="14"/>
                <w:lang w:val="pl-PL"/>
              </w:rPr>
              <w:t>Antena Producent / Typ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48" w:after="206" w:line="16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t>Azymut n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after="14" w:line="20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t xml:space="preserve">Wysokość </w:t>
            </w:r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br/>
              <w:t xml:space="preserve">zawieszenia </w:t>
            </w:r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br/>
              <w:t>[m] n.p.t.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85" w:after="125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t xml:space="preserve">Pasmo </w:t>
            </w:r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br/>
              <w:t>[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t>Mhz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t>]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43B" w:rsidRDefault="00A352A5">
            <w:pPr>
              <w:spacing w:before="79" w:after="131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t xml:space="preserve">Zakres tik </w:t>
            </w:r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br/>
              <w:t>min-max n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43B" w:rsidRDefault="00A352A5">
            <w:pPr>
              <w:spacing w:before="116" w:line="157" w:lineRule="exact"/>
              <w:ind w:left="360"/>
              <w:textAlignment w:val="baseline"/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t>EIRP</w:t>
            </w:r>
          </w:p>
          <w:p w:rsidR="00F2143B" w:rsidRDefault="00A352A5">
            <w:pPr>
              <w:spacing w:before="45" w:after="134" w:line="16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  <w:lang w:val="pl-PL"/>
              </w:rPr>
              <w:t>dla anteny [W]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05" w:after="243" w:line="15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ł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00" w:after="248" w:line="157" w:lineRule="exact"/>
              <w:ind w:right="15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ADU451807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90" w:after="258" w:line="157" w:lineRule="exact"/>
              <w:ind w:right="35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86" w:after="262" w:line="157" w:lineRule="exact"/>
              <w:ind w:right="48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1" w:after="18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6" w:after="23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0 - 7.8</w:t>
            </w:r>
          </w:p>
        </w:tc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68" w:after="280" w:line="157" w:lineRule="exact"/>
              <w:ind w:left="34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13842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5" w:after="22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8" w:after="29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0" w:after="27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2100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0" w:after="37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9" w:after="133" w:line="15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3" w:after="139" w:line="157" w:lineRule="exact"/>
              <w:ind w:right="15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ATR4518R11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4" w:after="148" w:line="157" w:lineRule="exact"/>
              <w:ind w:right="35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0" w:after="152" w:line="157" w:lineRule="exact"/>
              <w:ind w:right="48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5" w:after="18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6" w:after="27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0 - 7.8</w:t>
            </w:r>
          </w:p>
        </w:tc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50" w:after="172" w:line="157" w:lineRule="exact"/>
              <w:ind w:left="34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13430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5" w:after="37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2600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5" w:after="47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0 - 7.8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9" w:after="128" w:line="15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1" w:after="136" w:line="157" w:lineRule="exact"/>
              <w:ind w:right="15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A19451902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2" w:after="145" w:line="157" w:lineRule="exact"/>
              <w:ind w:right="35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0" w:after="147" w:line="157" w:lineRule="exact"/>
              <w:ind w:right="48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5" w:after="27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5" w:after="37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50" w:after="167" w:line="157" w:lineRule="exact"/>
              <w:ind w:left="34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11381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5" w:after="32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2100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5" w:after="42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9" w:after="123" w:line="15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3" w:after="129" w:line="157" w:lineRule="exact"/>
              <w:ind w:right="15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ATR4518R11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9" w:after="133" w:line="157" w:lineRule="exact"/>
              <w:ind w:right="35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0" w:after="142" w:line="157" w:lineRule="exact"/>
              <w:ind w:right="48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5" w:after="22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6" w:after="31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0 - 7.8</w:t>
            </w:r>
          </w:p>
        </w:tc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53" w:after="159" w:line="157" w:lineRule="exact"/>
              <w:ind w:left="34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13430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5" w:after="27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2600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0" w:after="32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0 - 7.8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9" w:after="133" w:line="15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1" w:after="141" w:line="157" w:lineRule="exact"/>
              <w:ind w:right="15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A19451902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4" w:after="148" w:line="157" w:lineRule="exact"/>
              <w:ind w:right="35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0" w:after="152" w:line="157" w:lineRule="exact"/>
              <w:ind w:right="48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5" w:after="32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0" w:after="37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50" w:after="172" w:line="157" w:lineRule="exact"/>
              <w:ind w:left="34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11381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0" w:after="37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2100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3" w:after="44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O - 6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04" w:after="243" w:line="15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97" w:after="250" w:line="157" w:lineRule="exact"/>
              <w:ind w:right="15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ADU451807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90" w:after="257" w:line="157" w:lineRule="exact"/>
              <w:ind w:right="35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85" w:after="262" w:line="157" w:lineRule="exact"/>
              <w:ind w:right="48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0" w:after="18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5" w:after="23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0 - 7.8</w:t>
            </w:r>
          </w:p>
        </w:tc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68" w:after="279" w:line="157" w:lineRule="exact"/>
              <w:ind w:left="34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11926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7" w:after="21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0" w:after="28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3" w:after="29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2100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0" w:after="32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04" w:after="248" w:line="15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7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00" w:after="252" w:line="157" w:lineRule="exact"/>
              <w:ind w:right="15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ADU451807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95" w:after="257" w:line="157" w:lineRule="exact"/>
              <w:ind w:right="35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220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90" w:after="262" w:line="157" w:lineRule="exact"/>
              <w:ind w:right="48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0" w:after="23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5" w:after="28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0 - 7.8</w:t>
            </w:r>
          </w:p>
        </w:tc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71" w:after="281" w:line="157" w:lineRule="exact"/>
              <w:ind w:left="34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13842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0" w:after="28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8" w:after="30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0" w:after="32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2100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5" w:after="37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9" w:after="138" w:line="15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8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4" w:after="143" w:line="157" w:lineRule="exact"/>
              <w:ind w:right="15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ATR4518R11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0" w:after="147" w:line="157" w:lineRule="exact"/>
              <w:ind w:right="35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220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0" w:after="157" w:line="157" w:lineRule="exact"/>
              <w:ind w:right="48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5" w:after="23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0" w:after="28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0 - 7.8</w:t>
            </w:r>
          </w:p>
        </w:tc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54" w:after="173" w:line="157" w:lineRule="exact"/>
              <w:ind w:left="34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13430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0" w:after="42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2600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0" w:after="42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0 - 7.8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9" w:after="128" w:line="15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1" w:after="136" w:line="157" w:lineRule="exact"/>
              <w:ind w:right="15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A19451902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5" w:after="142" w:line="157" w:lineRule="exact"/>
              <w:ind w:right="35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220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0" w:after="147" w:line="157" w:lineRule="exact"/>
              <w:ind w:right="48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5" w:after="27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0" w:after="32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53" w:after="164" w:line="157" w:lineRule="exact"/>
              <w:ind w:left="34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11381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3" w:after="34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2100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8" w:after="39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04" w:after="253" w:line="15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10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99" w:after="258" w:line="157" w:lineRule="exact"/>
              <w:ind w:right="15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ADU451807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95" w:after="262" w:line="157" w:lineRule="exact"/>
              <w:ind w:right="35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290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87" w:after="270" w:line="157" w:lineRule="exact"/>
              <w:ind w:right="48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0" w:after="28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0" w:after="28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0 - 6.1</w:t>
            </w:r>
          </w:p>
        </w:tc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71" w:after="286" w:line="157" w:lineRule="exact"/>
              <w:ind w:left="34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13842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2" w:after="30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5" w:after="37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0" w:after="37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2100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5" w:after="42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5" w:after="137" w:line="15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11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0" w:after="142" w:line="157" w:lineRule="exact"/>
              <w:ind w:right="6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ATR4518R11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65" w:after="147" w:line="157" w:lineRule="exact"/>
              <w:ind w:right="35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290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57" w:after="155" w:line="157" w:lineRule="exact"/>
              <w:ind w:right="48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0" w:after="28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35" w:after="33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0 - 6.1</w:t>
            </w:r>
          </w:p>
        </w:tc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46" w:after="166" w:line="157" w:lineRule="exact"/>
              <w:ind w:left="34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13430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3" w:after="39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2600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1" w:after="41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0 - 6.1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3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85" w:after="161" w:line="15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12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7" w:after="169" w:line="157" w:lineRule="exact"/>
              <w:ind w:right="15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A19451902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75" w:after="171" w:line="157" w:lineRule="exact"/>
              <w:ind w:right="35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290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67" w:after="179" w:line="157" w:lineRule="exact"/>
              <w:ind w:right="48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1" w:after="32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1" w:after="32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O - 6</w:t>
            </w:r>
          </w:p>
        </w:tc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51" w:after="195" w:line="157" w:lineRule="exact"/>
              <w:ind w:left="34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11381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0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6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9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11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9" w:after="56" w:line="157" w:lineRule="exact"/>
              <w:ind w:right="19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2100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9" w:after="56" w:line="157" w:lineRule="exact"/>
              <w:ind w:right="3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0 - 6</w:t>
            </w: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F2143B"/>
        </w:tc>
      </w:tr>
    </w:tbl>
    <w:p w:rsidR="00F2143B" w:rsidRDefault="00F2143B">
      <w:pPr>
        <w:spacing w:after="254" w:line="20" w:lineRule="exact"/>
      </w:pPr>
    </w:p>
    <w:p w:rsidR="00F2143B" w:rsidRDefault="00A352A5">
      <w:pPr>
        <w:tabs>
          <w:tab w:val="left" w:pos="4248"/>
          <w:tab w:val="left" w:pos="7416"/>
        </w:tabs>
        <w:spacing w:before="18" w:line="183" w:lineRule="exact"/>
        <w:ind w:left="216"/>
        <w:textAlignment w:val="baseline"/>
        <w:rPr>
          <w:rFonts w:ascii="Verdana" w:eastAsia="Verdana" w:hAnsi="Verdana"/>
          <w:color w:val="000000"/>
          <w:sz w:val="13"/>
          <w:lang w:val="pl-PL"/>
        </w:rPr>
      </w:pPr>
      <w:r>
        <w:rPr>
          <w:rFonts w:ascii="Verdana" w:eastAsia="Verdana" w:hAnsi="Verdana"/>
          <w:color w:val="000000"/>
          <w:sz w:val="13"/>
          <w:lang w:val="pl-PL"/>
        </w:rPr>
        <w:t>Sprawozdanie nr P4/175/2021</w:t>
      </w:r>
      <w:r>
        <w:rPr>
          <w:rFonts w:ascii="Verdana" w:eastAsia="Verdana" w:hAnsi="Verdana"/>
          <w:color w:val="000000"/>
          <w:sz w:val="13"/>
          <w:lang w:val="pl-PL"/>
        </w:rPr>
        <w:tab/>
        <w:t>Nr sprawy AC/88/2018</w:t>
      </w:r>
      <w:r>
        <w:rPr>
          <w:rFonts w:ascii="Verdana" w:eastAsia="Verdana" w:hAnsi="Verdana"/>
          <w:color w:val="000000"/>
          <w:sz w:val="13"/>
          <w:lang w:val="pl-PL"/>
        </w:rPr>
        <w:tab/>
        <w:t>3 str. tekstu sprawozdania spośród 6</w:t>
      </w:r>
    </w:p>
    <w:p w:rsidR="00F2143B" w:rsidRDefault="00A352A5">
      <w:pPr>
        <w:spacing w:before="160" w:line="170" w:lineRule="exact"/>
        <w:ind w:left="216" w:right="144"/>
        <w:textAlignment w:val="baseline"/>
        <w:rPr>
          <w:rFonts w:ascii="Verdana" w:eastAsia="Verdana" w:hAnsi="Verdana"/>
          <w:color w:val="000000"/>
          <w:sz w:val="13"/>
          <w:lang w:val="pl-PL"/>
        </w:rPr>
      </w:pPr>
      <w:r>
        <w:rPr>
          <w:rFonts w:ascii="Verdana" w:eastAsia="Verdana" w:hAnsi="Verdana"/>
          <w:color w:val="000000"/>
          <w:sz w:val="13"/>
          <w:lang w:val="pl-PL"/>
        </w:rPr>
        <w:t>NINIEJSZE SPRAWOZDANIE Z BADAN MOŻE BYC POWIELANE TYLKO W CAŁOŚCI WRAZ Z RYSUNKAMI. WYNIKI BADAN ODNOSZĄ SIĘ WYŁĄCZNIE DO INSTALACJI DLA KONFIGURACJI I WARUNKÓW PRACY W TRAKCIE WYKONYWANIA BADAŃ.</w:t>
      </w:r>
    </w:p>
    <w:p w:rsidR="00F2143B" w:rsidRDefault="00F2143B">
      <w:pPr>
        <w:sectPr w:rsidR="00F2143B">
          <w:pgSz w:w="11904" w:h="16838"/>
          <w:pgMar w:top="280" w:right="149" w:bottom="222" w:left="1315" w:header="720" w:footer="720" w:gutter="0"/>
          <w:cols w:space="708"/>
        </w:sectPr>
      </w:pPr>
    </w:p>
    <w:p w:rsidR="00F2143B" w:rsidRDefault="00A352A5">
      <w:pPr>
        <w:tabs>
          <w:tab w:val="left" w:pos="7776"/>
        </w:tabs>
        <w:spacing w:before="59" w:after="417" w:line="197" w:lineRule="exact"/>
        <w:ind w:left="432"/>
        <w:textAlignment w:val="baseline"/>
        <w:rPr>
          <w:rFonts w:ascii="Verdana" w:eastAsia="Verdana" w:hAnsi="Verdana"/>
          <w:b/>
          <w:color w:val="000000"/>
          <w:spacing w:val="3"/>
          <w:sz w:val="16"/>
          <w:lang w:val="pl-PL"/>
        </w:rPr>
      </w:pPr>
      <w:r>
        <w:rPr>
          <w:rFonts w:ascii="Verdana" w:eastAsia="Verdana" w:hAnsi="Verdana"/>
          <w:b/>
          <w:color w:val="000000"/>
          <w:spacing w:val="3"/>
          <w:sz w:val="16"/>
          <w:lang w:val="pl-PL"/>
        </w:rPr>
        <w:lastRenderedPageBreak/>
        <w:t>A-CONECT</w:t>
      </w:r>
      <w:r>
        <w:rPr>
          <w:rFonts w:ascii="Verdana" w:eastAsia="Verdana" w:hAnsi="Verdana"/>
          <w:b/>
          <w:color w:val="000000"/>
          <w:spacing w:val="3"/>
          <w:sz w:val="16"/>
          <w:lang w:val="pl-PL"/>
        </w:rPr>
        <w:tab/>
      </w:r>
      <w:r>
        <w:rPr>
          <w:rFonts w:ascii="Tahoma" w:eastAsia="Tahoma" w:hAnsi="Tahoma"/>
          <w:color w:val="000000"/>
          <w:spacing w:val="3"/>
          <w:sz w:val="14"/>
          <w:lang w:val="pl-PL"/>
        </w:rPr>
        <w:t>Stacja bazowa WRZ3005 - Oś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675"/>
        <w:gridCol w:w="999"/>
        <w:gridCol w:w="1166"/>
        <w:gridCol w:w="773"/>
        <w:gridCol w:w="1099"/>
        <w:gridCol w:w="1133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33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CDDDF" w:fill="DCDDDF"/>
            <w:vAlign w:val="center"/>
          </w:tcPr>
          <w:p w:rsidR="00F2143B" w:rsidRDefault="00A352A5">
            <w:pPr>
              <w:spacing w:before="60" w:after="29" w:line="165" w:lineRule="exact"/>
              <w:ind w:right="2790"/>
              <w:jc w:val="right"/>
              <w:textAlignment w:val="baseline"/>
              <w:rPr>
                <w:rFonts w:ascii="Verdana" w:eastAsia="Verdana" w:hAnsi="Verdana"/>
                <w:b/>
                <w:i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b/>
                <w:i/>
                <w:color w:val="000000"/>
                <w:sz w:val="13"/>
                <w:lang w:val="pl-PL"/>
              </w:rPr>
              <w:t>Anteny linii radiowych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2143B" w:rsidRDefault="00A352A5">
            <w:pPr>
              <w:spacing w:before="452" w:after="4" w:line="167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Lp.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06" w:after="105" w:line="20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 xml:space="preserve">Częstotliwość pracy </w:t>
            </w: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tGHz</w:t>
            </w:r>
            <w:proofErr w:type="spellEnd"/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]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after="7" w:line="20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 xml:space="preserve">Moc </w:t>
            </w: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br/>
              <w:t xml:space="preserve">wyjściowa </w:t>
            </w: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br/>
              <w:t>(c1Bm]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241" w:after="210" w:line="172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Typ/Producent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43B" w:rsidRDefault="00A352A5">
            <w:pPr>
              <w:spacing w:line="20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średnica anteny</w:t>
            </w:r>
          </w:p>
          <w:p w:rsidR="00F2143B" w:rsidRDefault="00A352A5">
            <w:pPr>
              <w:spacing w:before="62" w:line="156" w:lineRule="exact"/>
              <w:ind w:right="205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Im]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144" w:after="191" w:line="28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 xml:space="preserve">Azymut </w:t>
            </w:r>
            <w:r>
              <w:rPr>
                <w:rFonts w:ascii="Tahoma" w:eastAsia="Tahoma" w:hAnsi="Tahoma"/>
                <w:color w:val="000000"/>
                <w:sz w:val="26"/>
                <w:lang w:val="pl-PL"/>
              </w:rPr>
              <w:t>n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43B" w:rsidRDefault="00A352A5">
            <w:pPr>
              <w:spacing w:line="195" w:lineRule="exact"/>
              <w:ind w:left="72" w:firstLine="216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Wysokość zainstalowania</w:t>
            </w:r>
          </w:p>
          <w:p w:rsidR="00F2143B" w:rsidRDefault="00A352A5">
            <w:pPr>
              <w:spacing w:before="47" w:after="18" w:line="16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[m] n.p.t.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67" w:line="177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  <w:lang w:val="pl-PL"/>
              </w:rPr>
              <w:t>ł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65" w:after="15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18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63" w:after="17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28,5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4" w:after="26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VHLPX2-18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tabs>
                <w:tab w:val="decimal" w:pos="360"/>
              </w:tabs>
              <w:spacing w:before="54" w:after="26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0,6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9" w:after="31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124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4" w:after="36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44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9" w:after="12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2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4" w:after="17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80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9" w:after="22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19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5" w:after="26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VHLP1-80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tabs>
                <w:tab w:val="decimal" w:pos="360"/>
              </w:tabs>
              <w:spacing w:before="40" w:after="31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0" w:after="31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258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after="41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44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68" w:after="32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3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64" w:after="36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13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64" w:after="36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29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54" w:after="46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VHLPX2-13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tabs>
                <w:tab w:val="decimal" w:pos="360"/>
              </w:tabs>
              <w:spacing w:before="54" w:after="46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0,6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9" w:after="51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328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143B" w:rsidRDefault="00A352A5">
            <w:pPr>
              <w:spacing w:before="44" w:after="56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46,1</w:t>
            </w:r>
          </w:p>
        </w:tc>
      </w:tr>
    </w:tbl>
    <w:p w:rsidR="00F2143B" w:rsidRDefault="00F2143B">
      <w:pPr>
        <w:spacing w:after="182" w:line="20" w:lineRule="exact"/>
      </w:pPr>
    </w:p>
    <w:p w:rsidR="00F2143B" w:rsidRDefault="00A352A5">
      <w:pPr>
        <w:spacing w:before="1" w:line="228" w:lineRule="exact"/>
        <w:ind w:left="144"/>
        <w:textAlignment w:val="baseline"/>
        <w:rPr>
          <w:rFonts w:ascii="Tahoma" w:eastAsia="Tahoma" w:hAnsi="Tahoma"/>
          <w:color w:val="000000"/>
          <w:spacing w:val="11"/>
          <w:sz w:val="19"/>
          <w:lang w:val="pl-PL"/>
        </w:rPr>
      </w:pPr>
      <w:r>
        <w:rPr>
          <w:rFonts w:ascii="Tahoma" w:eastAsia="Tahoma" w:hAnsi="Tahoma"/>
          <w:color w:val="000000"/>
          <w:spacing w:val="11"/>
          <w:sz w:val="19"/>
          <w:lang w:val="pl-PL"/>
        </w:rPr>
        <w:t>INNE ŹRÓDŁA POLA ELEKTROMAGNETYCZNEGO: Inni operatorzy w pobliżu.</w:t>
      </w:r>
    </w:p>
    <w:p w:rsidR="00F2143B" w:rsidRDefault="00A352A5">
      <w:pPr>
        <w:spacing w:before="187" w:line="282" w:lineRule="exact"/>
        <w:ind w:left="144"/>
        <w:textAlignment w:val="baseline"/>
        <w:rPr>
          <w:rFonts w:eastAsia="Times New Roman"/>
          <w:b/>
          <w:color w:val="000000"/>
          <w:spacing w:val="8"/>
          <w:sz w:val="26"/>
          <w:lang w:val="pl-PL"/>
        </w:rPr>
      </w:pPr>
      <w:r>
        <w:rPr>
          <w:rFonts w:eastAsia="Times New Roman"/>
          <w:b/>
          <w:color w:val="000000"/>
          <w:spacing w:val="8"/>
          <w:sz w:val="26"/>
          <w:lang w:val="pl-PL"/>
        </w:rPr>
        <w:t>2.2. Warunki emisji podczas badania</w:t>
      </w:r>
    </w:p>
    <w:p w:rsidR="00F2143B" w:rsidRDefault="00A352A5">
      <w:pPr>
        <w:spacing w:before="57" w:line="353" w:lineRule="exact"/>
        <w:ind w:left="144" w:right="576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>Pomiary wykonano przy działającej stacji bazowej w warunkach aktualnego podczas pomiarów obciążenia stacji ruchem telekomunikacyjnym dla średniego pochylenia wiązki anten (</w:t>
      </w:r>
      <w:proofErr w:type="spellStart"/>
      <w:r>
        <w:rPr>
          <w:rFonts w:ascii="Tahoma" w:eastAsia="Tahoma" w:hAnsi="Tahoma"/>
          <w:color w:val="000000"/>
          <w:sz w:val="19"/>
          <w:lang w:val="pl-PL"/>
        </w:rPr>
        <w:t>tiltu</w:t>
      </w:r>
      <w:proofErr w:type="spellEnd"/>
      <w:r>
        <w:rPr>
          <w:rFonts w:ascii="Tahoma" w:eastAsia="Tahoma" w:hAnsi="Tahoma"/>
          <w:color w:val="000000"/>
          <w:sz w:val="19"/>
          <w:lang w:val="pl-PL"/>
        </w:rPr>
        <w:t>), zgodnie z danymi przedsta</w:t>
      </w:r>
      <w:r>
        <w:rPr>
          <w:rFonts w:ascii="Tahoma" w:eastAsia="Tahoma" w:hAnsi="Tahoma"/>
          <w:color w:val="000000"/>
          <w:sz w:val="19"/>
          <w:lang w:val="pl-PL"/>
        </w:rPr>
        <w:softHyphen/>
        <w:t>wionymi w pkt 2.1.</w:t>
      </w:r>
    </w:p>
    <w:p w:rsidR="00F2143B" w:rsidRDefault="00A352A5">
      <w:pPr>
        <w:spacing w:before="165" w:line="282" w:lineRule="exact"/>
        <w:ind w:left="144"/>
        <w:textAlignment w:val="baseline"/>
        <w:rPr>
          <w:rFonts w:eastAsia="Times New Roman"/>
          <w:b/>
          <w:color w:val="000000"/>
          <w:spacing w:val="5"/>
          <w:sz w:val="26"/>
          <w:lang w:val="pl-PL"/>
        </w:rPr>
      </w:pPr>
      <w:r>
        <w:rPr>
          <w:rFonts w:eastAsia="Times New Roman"/>
          <w:b/>
          <w:color w:val="000000"/>
          <w:spacing w:val="5"/>
          <w:sz w:val="26"/>
          <w:lang w:val="pl-PL"/>
        </w:rPr>
        <w:t>2.3. Tryb pracy instalacji emitującej pole elektromagnetyczne</w:t>
      </w:r>
    </w:p>
    <w:p w:rsidR="00F2143B" w:rsidRDefault="00A352A5">
      <w:pPr>
        <w:spacing w:before="184" w:line="243" w:lineRule="exact"/>
        <w:ind w:left="144"/>
        <w:textAlignment w:val="baseline"/>
        <w:rPr>
          <w:rFonts w:ascii="Tahoma" w:eastAsia="Tahoma" w:hAnsi="Tahoma"/>
          <w:color w:val="000000"/>
          <w:spacing w:val="5"/>
          <w:sz w:val="19"/>
          <w:lang w:val="pl-PL"/>
        </w:rPr>
      </w:pPr>
      <w:r>
        <w:rPr>
          <w:rFonts w:ascii="Tahoma" w:eastAsia="Tahoma" w:hAnsi="Tahoma"/>
          <w:color w:val="000000"/>
          <w:spacing w:val="5"/>
          <w:sz w:val="19"/>
          <w:lang w:val="pl-PL"/>
        </w:rPr>
        <w:t>Stacja bazowa jest aktywna (emituje promieniowanie elektromagnetyczne) przez całą dobę.</w:t>
      </w:r>
    </w:p>
    <w:p w:rsidR="00F2143B" w:rsidRDefault="00A352A5">
      <w:pPr>
        <w:spacing w:before="161" w:line="282" w:lineRule="exact"/>
        <w:ind w:left="144"/>
        <w:textAlignment w:val="baseline"/>
        <w:rPr>
          <w:rFonts w:eastAsia="Times New Roman"/>
          <w:b/>
          <w:color w:val="000000"/>
          <w:spacing w:val="7"/>
          <w:sz w:val="26"/>
          <w:lang w:val="pl-PL"/>
        </w:rPr>
      </w:pPr>
      <w:r>
        <w:rPr>
          <w:rFonts w:eastAsia="Times New Roman"/>
          <w:b/>
          <w:color w:val="000000"/>
          <w:spacing w:val="7"/>
          <w:sz w:val="26"/>
          <w:lang w:val="pl-PL"/>
        </w:rPr>
        <w:t>2.4. Warunki środowiskowe w czasie wykonywania pomiarów</w:t>
      </w:r>
    </w:p>
    <w:p w:rsidR="00F2143B" w:rsidRDefault="00A352A5">
      <w:pPr>
        <w:numPr>
          <w:ilvl w:val="0"/>
          <w:numId w:val="9"/>
        </w:numPr>
        <w:tabs>
          <w:tab w:val="clear" w:pos="360"/>
          <w:tab w:val="left" w:pos="1224"/>
        </w:tabs>
        <w:spacing w:before="191" w:line="240" w:lineRule="exact"/>
        <w:ind w:left="864"/>
        <w:textAlignment w:val="baseline"/>
        <w:rPr>
          <w:rFonts w:ascii="Tahoma" w:eastAsia="Tahoma" w:hAnsi="Tahoma"/>
          <w:color w:val="000000"/>
          <w:spacing w:val="5"/>
          <w:sz w:val="19"/>
          <w:lang w:val="pl-PL"/>
        </w:rPr>
      </w:pPr>
      <w:r>
        <w:rPr>
          <w:rFonts w:ascii="Tahoma" w:eastAsia="Tahoma" w:hAnsi="Tahoma"/>
          <w:color w:val="000000"/>
          <w:spacing w:val="5"/>
          <w:sz w:val="19"/>
          <w:lang w:val="pl-PL"/>
        </w:rPr>
        <w:t>Rozpoczęcie pomiarów - temperatura: 22,9°C, wilgot</w:t>
      </w:r>
      <w:r>
        <w:rPr>
          <w:rFonts w:ascii="Tahoma" w:eastAsia="Tahoma" w:hAnsi="Tahoma"/>
          <w:color w:val="000000"/>
          <w:spacing w:val="5"/>
          <w:sz w:val="19"/>
          <w:lang w:val="pl-PL"/>
        </w:rPr>
        <w:t>ność: 50,3%</w:t>
      </w:r>
    </w:p>
    <w:p w:rsidR="00F2143B" w:rsidRDefault="00A352A5">
      <w:pPr>
        <w:numPr>
          <w:ilvl w:val="0"/>
          <w:numId w:val="7"/>
        </w:numPr>
        <w:tabs>
          <w:tab w:val="clear" w:pos="360"/>
          <w:tab w:val="left" w:pos="1224"/>
        </w:tabs>
        <w:spacing w:before="125" w:line="239" w:lineRule="exact"/>
        <w:ind w:left="864"/>
        <w:textAlignment w:val="baseline"/>
        <w:rPr>
          <w:rFonts w:ascii="Tahoma" w:eastAsia="Tahoma" w:hAnsi="Tahoma"/>
          <w:color w:val="000000"/>
          <w:spacing w:val="5"/>
          <w:sz w:val="19"/>
          <w:lang w:val="pl-PL"/>
        </w:rPr>
      </w:pPr>
      <w:r>
        <w:rPr>
          <w:rFonts w:ascii="Tahoma" w:eastAsia="Tahoma" w:hAnsi="Tahoma"/>
          <w:color w:val="000000"/>
          <w:spacing w:val="5"/>
          <w:sz w:val="19"/>
          <w:lang w:val="pl-PL"/>
        </w:rPr>
        <w:t>Zakończenie pomiarów - temperatura: 24,3°C, wilgotność: 42,0%</w:t>
      </w:r>
    </w:p>
    <w:p w:rsidR="00F2143B" w:rsidRDefault="00A352A5">
      <w:pPr>
        <w:numPr>
          <w:ilvl w:val="0"/>
          <w:numId w:val="7"/>
        </w:numPr>
        <w:tabs>
          <w:tab w:val="clear" w:pos="360"/>
          <w:tab w:val="left" w:pos="1224"/>
        </w:tabs>
        <w:spacing w:before="135" w:after="216" w:line="230" w:lineRule="exact"/>
        <w:ind w:left="864"/>
        <w:textAlignment w:val="baseline"/>
        <w:rPr>
          <w:rFonts w:ascii="Tahoma" w:eastAsia="Tahoma" w:hAnsi="Tahoma"/>
          <w:color w:val="000000"/>
          <w:spacing w:val="4"/>
          <w:sz w:val="19"/>
          <w:lang w:val="pl-PL"/>
        </w:rPr>
      </w:pPr>
      <w:r>
        <w:rPr>
          <w:rFonts w:ascii="Tahoma" w:eastAsia="Tahoma" w:hAnsi="Tahoma"/>
          <w:color w:val="000000"/>
          <w:spacing w:val="4"/>
          <w:sz w:val="19"/>
          <w:lang w:val="pl-PL"/>
        </w:rPr>
        <w:t>opady: brak.</w:t>
      </w:r>
    </w:p>
    <w:p w:rsidR="00F2143B" w:rsidRDefault="00A352A5">
      <w:pPr>
        <w:shd w:val="solid" w:color="EFF0EF" w:fill="EFF0EF"/>
        <w:spacing w:after="259" w:line="326" w:lineRule="exact"/>
        <w:ind w:left="144" w:right="579"/>
        <w:textAlignment w:val="baseline"/>
        <w:rPr>
          <w:rFonts w:ascii="Tahoma" w:eastAsia="Tahoma" w:hAnsi="Tahoma"/>
          <w:b/>
          <w:color w:val="000000"/>
          <w:spacing w:val="3"/>
          <w:sz w:val="26"/>
          <w:lang w:val="pl-PL"/>
        </w:rPr>
      </w:pPr>
      <w:r>
        <w:rPr>
          <w:rFonts w:ascii="Tahoma" w:eastAsia="Tahoma" w:hAnsi="Tahoma"/>
          <w:b/>
          <w:color w:val="000000"/>
          <w:spacing w:val="3"/>
          <w:sz w:val="26"/>
          <w:lang w:val="pl-PL"/>
        </w:rPr>
        <w:t>3. Przebieg i wyniki pomiarów rozkładu pola wokół źródła</w:t>
      </w:r>
    </w:p>
    <w:p w:rsidR="00F2143B" w:rsidRDefault="00A352A5">
      <w:pPr>
        <w:spacing w:after="76" w:line="307" w:lineRule="exact"/>
        <w:ind w:left="144" w:right="576"/>
        <w:jc w:val="both"/>
        <w:textAlignment w:val="baseline"/>
        <w:rPr>
          <w:rFonts w:ascii="Tahoma" w:eastAsia="Tahoma" w:hAnsi="Tahoma"/>
          <w:color w:val="000000"/>
          <w:spacing w:val="6"/>
          <w:sz w:val="19"/>
          <w:lang w:val="pl-PL"/>
        </w:rPr>
      </w:pPr>
      <w:r>
        <w:rPr>
          <w:rFonts w:ascii="Tahoma" w:eastAsia="Tahoma" w:hAnsi="Tahoma"/>
          <w:color w:val="000000"/>
          <w:spacing w:val="6"/>
          <w:sz w:val="19"/>
          <w:lang w:val="pl-PL"/>
        </w:rPr>
        <w:t>W trakcie badania przedmiotem pomiaru w wybranych pionach pomiarowych było natężenie pola elektrycz</w:t>
      </w:r>
      <w:r>
        <w:rPr>
          <w:rFonts w:ascii="Tahoma" w:eastAsia="Tahoma" w:hAnsi="Tahoma"/>
          <w:color w:val="000000"/>
          <w:spacing w:val="6"/>
          <w:sz w:val="19"/>
          <w:lang w:val="pl-PL"/>
        </w:rPr>
        <w:softHyphen/>
      </w:r>
      <w:r>
        <w:rPr>
          <w:rFonts w:ascii="Tahoma" w:eastAsia="Tahoma" w:hAnsi="Tahoma"/>
          <w:color w:val="000000"/>
          <w:spacing w:val="6"/>
          <w:sz w:val="19"/>
          <w:lang w:val="pl-PL"/>
        </w:rPr>
        <w:t>nego E, natomiast natężenie pola magnetycznego H podlega wyliczeniu analitycznemu z zależności H = E/377 D. Graniczne wartości natężenia pola elektrycznego oraz pola magnetycznego podano poniżej:</w:t>
      </w:r>
    </w:p>
    <w:tbl>
      <w:tblPr>
        <w:tblW w:w="0" w:type="auto"/>
        <w:tblInd w:w="1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2573"/>
        <w:gridCol w:w="2592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60" w:after="86" w:line="17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Częstotliwość (f)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45" w:after="4" w:line="184" w:lineRule="exact"/>
              <w:ind w:left="432" w:hanging="288"/>
              <w:textAlignment w:val="baseline"/>
              <w:rPr>
                <w:rFonts w:ascii="Tahoma" w:eastAsia="Tahoma" w:hAnsi="Tahoma"/>
                <w:color w:val="000000"/>
                <w:spacing w:val="8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8"/>
                <w:sz w:val="14"/>
                <w:lang w:val="pl-PL"/>
              </w:rPr>
              <w:t>Wartość dopuszczalna natężenia pola elektrycznego (V/mi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after="19" w:line="185" w:lineRule="exact"/>
              <w:ind w:left="360" w:hanging="216"/>
              <w:textAlignment w:val="baseline"/>
              <w:rPr>
                <w:rFonts w:ascii="Tahoma" w:eastAsia="Tahoma" w:hAnsi="Tahoma"/>
                <w:color w:val="000000"/>
                <w:spacing w:val="8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8"/>
                <w:sz w:val="14"/>
                <w:lang w:val="pl-PL"/>
              </w:rPr>
              <w:t>Wartość dopuszczalna natężenia pola magnetycznego [A/m]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51" w:after="6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10 MHz - 400 MHz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45" w:after="12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28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152"/>
              </w:tabs>
              <w:spacing w:before="32" w:after="25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0,073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49" w:after="7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420 MHz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44" w:after="12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28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152"/>
              </w:tabs>
              <w:spacing w:after="26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0,073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53" w:after="3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800 MHz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44" w:after="12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39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152"/>
              </w:tabs>
              <w:spacing w:before="35" w:after="21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0,103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51" w:after="15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900 MHz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40" w:after="26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41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152"/>
              </w:tabs>
              <w:spacing w:after="36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0,109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47" w:after="19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1800 MHz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39" w:after="27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58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152"/>
              </w:tabs>
              <w:spacing w:after="38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0,154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49" w:after="31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 xml:space="preserve">2 </w:t>
            </w:r>
            <w:proofErr w:type="spellStart"/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GHz</w:t>
            </w:r>
            <w:proofErr w:type="spellEnd"/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 xml:space="preserve"> - 300 </w:t>
            </w:r>
            <w:proofErr w:type="spellStart"/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GHz</w:t>
            </w:r>
            <w:proofErr w:type="spellEnd"/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42" w:after="38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61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152"/>
              </w:tabs>
              <w:spacing w:after="50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0,16</w:t>
            </w:r>
          </w:p>
        </w:tc>
      </w:tr>
    </w:tbl>
    <w:p w:rsidR="00F2143B" w:rsidRDefault="00F2143B">
      <w:pPr>
        <w:spacing w:after="151" w:line="20" w:lineRule="exact"/>
      </w:pPr>
    </w:p>
    <w:p w:rsidR="00F2143B" w:rsidRDefault="00A352A5">
      <w:pPr>
        <w:spacing w:before="8" w:line="282" w:lineRule="exact"/>
        <w:ind w:left="144"/>
        <w:textAlignment w:val="baseline"/>
        <w:rPr>
          <w:rFonts w:eastAsia="Times New Roman"/>
          <w:b/>
          <w:color w:val="000000"/>
          <w:spacing w:val="6"/>
          <w:sz w:val="26"/>
          <w:lang w:val="pl-PL"/>
        </w:rPr>
      </w:pPr>
      <w:r>
        <w:rPr>
          <w:rFonts w:eastAsia="Times New Roman"/>
          <w:b/>
          <w:color w:val="000000"/>
          <w:spacing w:val="6"/>
          <w:sz w:val="26"/>
          <w:lang w:val="pl-PL"/>
        </w:rPr>
        <w:t>3.1. Wyniki uzyskane w trakcie pomiarów</w:t>
      </w:r>
    </w:p>
    <w:p w:rsidR="00F2143B" w:rsidRDefault="00A352A5">
      <w:pPr>
        <w:spacing w:before="178" w:after="57" w:line="245" w:lineRule="exact"/>
        <w:ind w:left="144"/>
        <w:textAlignment w:val="baseline"/>
        <w:rPr>
          <w:rFonts w:ascii="Tahoma" w:eastAsia="Tahoma" w:hAnsi="Tahoma"/>
          <w:color w:val="000000"/>
          <w:spacing w:val="5"/>
          <w:sz w:val="19"/>
          <w:lang w:val="pl-PL"/>
        </w:rPr>
      </w:pPr>
      <w:r>
        <w:rPr>
          <w:rFonts w:ascii="Tahoma" w:eastAsia="Tahoma" w:hAnsi="Tahoma"/>
          <w:color w:val="000000"/>
          <w:spacing w:val="5"/>
          <w:sz w:val="19"/>
          <w:lang w:val="pl-PL"/>
        </w:rPr>
        <w:t>Uzyskane wyniki pomiarów pola elektrycznego przedstawiono w zamieszczonej poniżej tabeli.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321"/>
        <w:gridCol w:w="720"/>
        <w:gridCol w:w="720"/>
        <w:gridCol w:w="389"/>
        <w:gridCol w:w="379"/>
        <w:gridCol w:w="394"/>
        <w:gridCol w:w="389"/>
        <w:gridCol w:w="533"/>
        <w:gridCol w:w="451"/>
        <w:gridCol w:w="374"/>
        <w:gridCol w:w="370"/>
        <w:gridCol w:w="998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337" w:after="276" w:line="164" w:lineRule="exact"/>
              <w:ind w:right="58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Nr pionu</w:t>
            </w:r>
          </w:p>
        </w:tc>
        <w:tc>
          <w:tcPr>
            <w:tcW w:w="33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337" w:after="276" w:line="164" w:lineRule="exact"/>
              <w:ind w:right="984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Opis miejsca pomiaru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before="49" w:after="31" w:line="226" w:lineRule="exact"/>
              <w:ind w:left="324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 xml:space="preserve">Współrzędne </w:t>
            </w:r>
            <w:proofErr w:type="spellStart"/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geogra</w:t>
            </w:r>
            <w:proofErr w:type="spellEnd"/>
          </w:p>
        </w:tc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220" w:after="201" w:line="178" w:lineRule="exact"/>
              <w:ind w:left="72" w:firstLine="72"/>
              <w:textAlignment w:val="baseline"/>
              <w:rPr>
                <w:rFonts w:ascii="Tahoma" w:eastAsia="Tahoma" w:hAnsi="Tahoma"/>
                <w:color w:val="000000"/>
                <w:spacing w:val="-6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6"/>
                <w:sz w:val="14"/>
                <w:lang w:val="pl-PL"/>
              </w:rPr>
              <w:t>E' (V/mi</w:t>
            </w:r>
          </w:p>
        </w:tc>
        <w:tc>
          <w:tcPr>
            <w:tcW w:w="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307" w:after="292" w:line="178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6"/>
                <w:lang w:val="pl-PL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16"/>
                <w:lang w:val="pl-PL"/>
              </w:rPr>
              <w:t>Pp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2143B" w:rsidRDefault="00A352A5">
            <w:pPr>
              <w:spacing w:before="215" w:line="98" w:lineRule="exact"/>
              <w:ind w:left="72" w:firstLine="72"/>
              <w:textAlignment w:val="baseline"/>
              <w:rPr>
                <w:rFonts w:ascii="Tahoma" w:eastAsia="Tahoma" w:hAnsi="Tahoma"/>
                <w:color w:val="000000"/>
                <w:spacing w:val="-12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12"/>
                <w:sz w:val="14"/>
                <w:lang w:val="pl-PL"/>
              </w:rPr>
              <w:t>EF I) [y/m[</w:t>
            </w:r>
          </w:p>
          <w:p w:rsidR="00F2143B" w:rsidRDefault="00A352A5">
            <w:pPr>
              <w:spacing w:after="327" w:line="38" w:lineRule="exact"/>
              <w:jc w:val="right"/>
              <w:textAlignment w:val="baseline"/>
              <w:rPr>
                <w:rFonts w:ascii="Tahoma" w:eastAsia="Tahoma" w:hAnsi="Tahoma"/>
                <w:color w:val="000000"/>
                <w:spacing w:val="-21"/>
                <w:sz w:val="14"/>
                <w:vertAlign w:val="superscript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spacing w:val="-21"/>
                <w:sz w:val="14"/>
                <w:vertAlign w:val="superscript"/>
                <w:lang w:val="pl-PL"/>
              </w:rPr>
              <w:t>H</w:t>
            </w:r>
            <w:r>
              <w:rPr>
                <w:rFonts w:ascii="Tahoma" w:eastAsia="Tahoma" w:hAnsi="Tahoma"/>
                <w:color w:val="000000"/>
                <w:spacing w:val="-21"/>
                <w:sz w:val="14"/>
                <w:lang w:val="pl-PL"/>
              </w:rPr>
              <w:t>ficzne</w:t>
            </w:r>
            <w:proofErr w:type="spellEnd"/>
          </w:p>
        </w:tc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207" w:after="206" w:line="182" w:lineRule="exact"/>
              <w:ind w:left="72" w:firstLine="72"/>
              <w:textAlignment w:val="baseline"/>
              <w:rPr>
                <w:rFonts w:ascii="Tahoma" w:eastAsia="Tahoma" w:hAnsi="Tahoma"/>
                <w:color w:val="000000"/>
                <w:spacing w:val="-6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6"/>
                <w:sz w:val="14"/>
                <w:lang w:val="pl-PL"/>
              </w:rPr>
              <w:t>U [V/mi</w:t>
            </w:r>
          </w:p>
        </w:tc>
        <w:tc>
          <w:tcPr>
            <w:tcW w:w="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2143B" w:rsidRDefault="00A352A5">
            <w:pPr>
              <w:spacing w:before="382" w:line="4" w:lineRule="exact"/>
              <w:ind w:left="216" w:hanging="144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Ep</w:t>
            </w:r>
            <w:proofErr w:type="spellEnd"/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 xml:space="preserve"> + Li p</w:t>
            </w:r>
          </w:p>
          <w:p w:rsidR="00F2143B" w:rsidRDefault="00A352A5">
            <w:pPr>
              <w:spacing w:before="14" w:after="206" w:line="167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[V/mi</w:t>
            </w: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2143B" w:rsidRDefault="00A352A5">
            <w:pPr>
              <w:spacing w:before="403" w:after="210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[A/m]</w:t>
            </w:r>
          </w:p>
        </w:tc>
        <w:tc>
          <w:tcPr>
            <w:tcW w:w="3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299" w:after="300" w:line="17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6"/>
                <w:lang w:val="pl-PL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16"/>
                <w:lang w:val="pl-PL"/>
              </w:rPr>
              <w:t>Mk</w:t>
            </w:r>
            <w:proofErr w:type="spellEnd"/>
          </w:p>
        </w:tc>
        <w:tc>
          <w:tcPr>
            <w:tcW w:w="3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297" w:after="302" w:line="17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  <w:lang w:val="pl-PL"/>
              </w:rPr>
              <w:t>WW</w:t>
            </w:r>
          </w:p>
        </w:tc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5" w:after="129" w:line="18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 xml:space="preserve">Przekroczenie </w:t>
            </w: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br/>
              <w:t xml:space="preserve">wartości </w:t>
            </w: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br/>
              <w:t>dopuszczalnej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62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F2143B"/>
        </w:tc>
        <w:tc>
          <w:tcPr>
            <w:tcW w:w="332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F2143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after="23" w:line="212" w:lineRule="exact"/>
              <w:ind w:left="223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 xml:space="preserve">li </w:t>
            </w: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after="38" w:line="167" w:lineRule="exact"/>
              <w:ind w:right="124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(*) E</w:t>
            </w:r>
          </w:p>
        </w:tc>
        <w:tc>
          <w:tcPr>
            <w:tcW w:w="3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F2143B"/>
        </w:tc>
        <w:tc>
          <w:tcPr>
            <w:tcW w:w="37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F2143B"/>
        </w:tc>
        <w:tc>
          <w:tcPr>
            <w:tcW w:w="3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F2143B"/>
        </w:tc>
        <w:tc>
          <w:tcPr>
            <w:tcW w:w="3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F2143B"/>
        </w:tc>
        <w:tc>
          <w:tcPr>
            <w:tcW w:w="53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F2143B"/>
        </w:tc>
        <w:tc>
          <w:tcPr>
            <w:tcW w:w="45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F2143B"/>
        </w:tc>
        <w:tc>
          <w:tcPr>
            <w:tcW w:w="3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F2143B"/>
        </w:tc>
        <w:tc>
          <w:tcPr>
            <w:tcW w:w="3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F2143B"/>
        </w:tc>
        <w:tc>
          <w:tcPr>
            <w:tcW w:w="99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F2143B"/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5" w:after="89" w:line="164" w:lineRule="exact"/>
              <w:ind w:right="58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1" w:after="91" w:line="166" w:lineRule="exact"/>
              <w:ind w:left="23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Obok stacji bazowej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04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52.320002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8" w:after="106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17.594880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8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2.0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8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13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3.3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13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1.3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13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4.6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18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18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4" w:after="120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0.17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FAE7" w:fill="E7FAE7"/>
            <w:vAlign w:val="center"/>
          </w:tcPr>
          <w:p w:rsidR="00F2143B" w:rsidRDefault="00A352A5">
            <w:pPr>
              <w:spacing w:before="101" w:after="123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5" w:after="84" w:line="164" w:lineRule="exact"/>
              <w:ind w:right="58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2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3" w:after="86" w:line="164" w:lineRule="exact"/>
              <w:ind w:left="23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Obok stacji bazowej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1" w:after="98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52.319959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8" w:after="101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17.594931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3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1.7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3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08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2.8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08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1,1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11" w:after="108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7" w:after="112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0,010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7" w:after="112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0,14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7" w:after="112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0.14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FAE7" w:fill="E7FAE7"/>
            <w:vAlign w:val="center"/>
          </w:tcPr>
          <w:p w:rsidR="00F2143B" w:rsidRDefault="00A352A5">
            <w:pPr>
              <w:spacing w:before="102" w:after="117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0" w:after="89" w:line="164" w:lineRule="exact"/>
              <w:ind w:right="58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3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3" w:after="96" w:line="164" w:lineRule="exact"/>
              <w:ind w:left="23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Obok stacji bazowej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2" w:after="107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52.319959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1" w:after="108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17.595041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13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1,5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13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13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2,5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2" w:after="117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1.0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18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3.5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18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0,009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23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23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FAE7" w:fill="E7FAE7"/>
            <w:vAlign w:val="center"/>
          </w:tcPr>
          <w:p w:rsidR="00F2143B" w:rsidRDefault="00A352A5">
            <w:pPr>
              <w:spacing w:before="103" w:after="125" w:line="16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6" w:after="88" w:line="164" w:lineRule="exact"/>
              <w:ind w:right="58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4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5" w:after="86" w:line="167" w:lineRule="exact"/>
              <w:ind w:left="23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Obok stacji bazowej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4" w:after="100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52.320031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1" w:after="103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17.594992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1" w:after="103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1.4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8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8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2.3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6" w:after="108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0,9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2" w:after="112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3.2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2" w:after="112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0,008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0" w:after="114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7" w:after="117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0.12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FAE7" w:fill="E7FAE7"/>
            <w:vAlign w:val="center"/>
          </w:tcPr>
          <w:p w:rsidR="00F2143B" w:rsidRDefault="00A352A5">
            <w:pPr>
              <w:spacing w:before="105" w:after="119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5" w:after="79" w:line="164" w:lineRule="exact"/>
              <w:ind w:right="58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5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8" w:after="86" w:line="164" w:lineRule="exact"/>
              <w:ind w:left="23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Teren KOSŁOM. ul. Sikorskiego 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1" w:after="93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52.320195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98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17.594169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98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1.8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4" w:after="100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03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3.0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08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1,2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11" w:after="103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4,2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08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0.011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08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4" w:after="110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0,15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FAE7" w:fill="E7FAE7"/>
            <w:vAlign w:val="center"/>
          </w:tcPr>
          <w:p w:rsidR="00F2143B" w:rsidRDefault="00A352A5">
            <w:pPr>
              <w:spacing w:before="101" w:after="113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0" w:after="117" w:line="164" w:lineRule="exact"/>
              <w:ind w:right="58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6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3" w:after="124" w:line="164" w:lineRule="exact"/>
              <w:ind w:left="23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Teren KOSŁOM ul. Sikorskiego 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5" w:after="132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52.320538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37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17.592619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37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1,1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9" w:after="138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41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1,8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6" w:after="141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16" w:after="141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2,5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46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0.007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46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46" w:line="164" w:lineRule="exac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0,09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FAE7" w:fill="E7FAE7"/>
            <w:vAlign w:val="center"/>
          </w:tcPr>
          <w:p w:rsidR="00F2143B" w:rsidRDefault="00A352A5">
            <w:pPr>
              <w:spacing w:before="106" w:after="151" w:line="16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nie przekracza</w:t>
            </w:r>
          </w:p>
        </w:tc>
      </w:tr>
    </w:tbl>
    <w:p w:rsidR="00F2143B" w:rsidRDefault="00F2143B">
      <w:pPr>
        <w:spacing w:after="521" w:line="20" w:lineRule="exact"/>
      </w:pPr>
    </w:p>
    <w:p w:rsidR="00F2143B" w:rsidRDefault="00A352A5">
      <w:pPr>
        <w:tabs>
          <w:tab w:val="left" w:pos="4248"/>
          <w:tab w:val="left" w:pos="7416"/>
        </w:tabs>
        <w:spacing w:before="13" w:line="181" w:lineRule="exact"/>
        <w:ind w:left="144"/>
        <w:textAlignment w:val="baseline"/>
        <w:rPr>
          <w:rFonts w:ascii="Tahoma" w:eastAsia="Tahoma" w:hAnsi="Tahoma"/>
          <w:color w:val="000000"/>
          <w:sz w:val="14"/>
          <w:lang w:val="pl-PL"/>
        </w:rPr>
      </w:pPr>
      <w:r>
        <w:rPr>
          <w:rFonts w:ascii="Tahoma" w:eastAsia="Tahoma" w:hAnsi="Tahoma"/>
          <w:color w:val="000000"/>
          <w:sz w:val="14"/>
          <w:lang w:val="pl-PL"/>
        </w:rPr>
        <w:t>Sprawozdanie nr P4/175/2021</w:t>
      </w:r>
      <w:r>
        <w:rPr>
          <w:rFonts w:ascii="Tahoma" w:eastAsia="Tahoma" w:hAnsi="Tahoma"/>
          <w:color w:val="000000"/>
          <w:sz w:val="14"/>
          <w:lang w:val="pl-PL"/>
        </w:rPr>
        <w:tab/>
        <w:t>Nr sprawy AC/88/2018</w:t>
      </w:r>
      <w:r>
        <w:rPr>
          <w:rFonts w:ascii="Tahoma" w:eastAsia="Tahoma" w:hAnsi="Tahoma"/>
          <w:color w:val="000000"/>
          <w:sz w:val="14"/>
          <w:lang w:val="pl-PL"/>
        </w:rPr>
        <w:tab/>
        <w:t>4 str. tekstu sprawozdania spośród 6</w:t>
      </w:r>
    </w:p>
    <w:p w:rsidR="00F2143B" w:rsidRDefault="00A352A5">
      <w:pPr>
        <w:spacing w:before="174" w:line="165" w:lineRule="exact"/>
        <w:ind w:left="144" w:right="144"/>
        <w:textAlignment w:val="baseline"/>
        <w:rPr>
          <w:rFonts w:ascii="Tahoma" w:eastAsia="Tahoma" w:hAnsi="Tahoma"/>
          <w:color w:val="000000"/>
          <w:sz w:val="14"/>
          <w:lang w:val="pl-PL"/>
        </w:rPr>
      </w:pPr>
      <w:r>
        <w:rPr>
          <w:rFonts w:ascii="Tahoma" w:eastAsia="Tahoma" w:hAnsi="Tahoma"/>
          <w:color w:val="000000"/>
          <w:sz w:val="14"/>
          <w:lang w:val="pl-PL"/>
        </w:rPr>
        <w:t>NINIEJSZE SPRAWOZDANIE Z BADAŃ MOŻE BYĆ POWIELANE TYLKO W CAŁOŚCI WRAZ Z RYSUNKAMI. WYNIKI BADAŃ ODNOSZĄ SIĘ WYŁĄCZNIE DO INSTALACJI DLA KONFIGURACJI I WARUNKÓW PRACY W TRAKCIE WYKONYWANIA BADAŃ.</w:t>
      </w:r>
    </w:p>
    <w:p w:rsidR="00F2143B" w:rsidRDefault="00F2143B">
      <w:pPr>
        <w:sectPr w:rsidR="00F2143B">
          <w:pgSz w:w="11904" w:h="16838"/>
          <w:pgMar w:top="320" w:right="189" w:bottom="222" w:left="1275" w:header="720" w:footer="720" w:gutter="0"/>
          <w:cols w:space="708"/>
        </w:sectPr>
      </w:pPr>
    </w:p>
    <w:p w:rsidR="00F2143B" w:rsidRDefault="00A352A5">
      <w:pPr>
        <w:tabs>
          <w:tab w:val="left" w:pos="7776"/>
        </w:tabs>
        <w:spacing w:before="75" w:after="388" w:line="221" w:lineRule="exact"/>
        <w:ind w:left="432"/>
        <w:textAlignment w:val="baseline"/>
        <w:rPr>
          <w:rFonts w:ascii="Verdana" w:eastAsia="Verdana" w:hAnsi="Verdana"/>
          <w:b/>
          <w:color w:val="1A1A1A"/>
          <w:spacing w:val="-4"/>
          <w:sz w:val="17"/>
          <w:lang w:val="pl-PL"/>
        </w:rPr>
      </w:pPr>
      <w:r>
        <w:rPr>
          <w:rFonts w:ascii="Verdana" w:eastAsia="Verdana" w:hAnsi="Verdana"/>
          <w:b/>
          <w:color w:val="1A1A1A"/>
          <w:spacing w:val="-4"/>
          <w:sz w:val="17"/>
          <w:lang w:val="pl-PL"/>
        </w:rPr>
        <w:lastRenderedPageBreak/>
        <w:t>A-CONECT</w:t>
      </w:r>
      <w:r>
        <w:rPr>
          <w:rFonts w:ascii="Verdana" w:eastAsia="Verdana" w:hAnsi="Verdana"/>
          <w:b/>
          <w:color w:val="1A1A1A"/>
          <w:spacing w:val="-4"/>
          <w:sz w:val="17"/>
          <w:lang w:val="pl-PL"/>
        </w:rPr>
        <w:tab/>
      </w:r>
      <w:r>
        <w:rPr>
          <w:rFonts w:ascii="Verdana" w:eastAsia="Verdana" w:hAnsi="Verdana"/>
          <w:color w:val="1A1A1A"/>
          <w:spacing w:val="-4"/>
          <w:sz w:val="14"/>
          <w:lang w:val="pl-PL"/>
        </w:rPr>
        <w:t>Stacja bazowa WRZ3005 - Oś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3316"/>
        <w:gridCol w:w="720"/>
        <w:gridCol w:w="725"/>
        <w:gridCol w:w="394"/>
        <w:gridCol w:w="374"/>
        <w:gridCol w:w="394"/>
        <w:gridCol w:w="393"/>
        <w:gridCol w:w="528"/>
        <w:gridCol w:w="452"/>
        <w:gridCol w:w="369"/>
        <w:gridCol w:w="370"/>
        <w:gridCol w:w="1022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83" w:after="80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7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73" w:after="90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KOSLOM, ul. Sikorskiego 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60" w:after="103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52.320840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56" w:after="107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17.591036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54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2.0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9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7" w:after="116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44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39" w:after="12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4,6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39" w:after="12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0,012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35" w:after="12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5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0.17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128" w:after="134" w:line="165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9" w:after="80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8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6" w:after="86" w:line="171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usługowo-handlowy. ul. Sikorskiego 34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2" w:after="107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52.320457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7" w:after="112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17.589652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3.9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0.010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7" w:after="132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0.14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6" w:after="13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0.14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2" w:after="137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9" w:after="85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9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3" w:after="91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Pobocze drogi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5" w:after="109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52.320243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1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17.588027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1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1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2.6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2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6" w:after="12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3,6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2" w:after="132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0.010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3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6" w:after="13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3" w:after="141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9" w:after="85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10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3" w:after="86" w:line="169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stacji benzynowej BP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5" w:after="109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52.321250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1" w:after="113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17.589636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1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6" w:after="11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2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1,5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5.3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0.014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3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3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0,19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5" w:after="139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95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11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0" w:after="9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Car Perfect, Os. Piastów 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7" w:after="112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52.321335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2" w:after="117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17.588241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20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2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12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0" w:after="12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7" w:after="132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4.2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3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0.011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3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3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0,15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4" w:after="144" w:line="165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80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12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6" w:after="8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Car Perfect, Os. Piastów 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1" w:after="103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52.321506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8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17.588075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0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1,0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1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1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1.7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6" w:after="11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2,4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0.006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9" w:after="125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6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0.09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2" w:after="132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53" w:after="81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13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8" w:after="86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garaży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8" w:after="106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52.322309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4" w:after="110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17.591385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8" w:after="116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0.9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10" w:after="12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3,2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2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0,008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5" w:after="12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3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0.12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8" w:after="136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75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14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1" w:after="76" w:line="166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garaży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4" w:after="95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52.323003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9" w:after="100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17.590028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0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3" w:after="106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2.5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7" w:after="112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3.5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1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0.009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9" w:after="120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6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2" w:after="127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9" w:after="76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15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9" w:after="77" w:line="173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Przy budynku. ul. Słowackiego 67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5" w:after="100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52.323158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05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17.592839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6" w:after="10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1,2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6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2,8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2" w:after="12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0,007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2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6" w:after="12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3" w:after="132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70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16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0" w:after="71" w:line="167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Droga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2" w:after="92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52.324017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7" w:after="97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17.596937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9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0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0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5" w:after="10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5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2.9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1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0.008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9" w:after="115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6" w:after="11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0,11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2" w:after="122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81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17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1" w:after="82" w:line="166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Parking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2" w:after="103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52.323922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8" w:after="107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17.598734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1.1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6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2,5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2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0.007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9" w:after="126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6" w:after="12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0,09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2" w:after="133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70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18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2" w:after="76" w:line="170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oczyszczalni ścieków. ul. Sikorskiego 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9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52.322289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99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17.596186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0" w:after="10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0" w:after="10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5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5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1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4.2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1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0,011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6" w:after="11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6" w:after="11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0,15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89" w:after="124" w:line="165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9" w:after="76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19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8" w:after="82" w:line="169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oczyszczalni ścieków, ul. Sikorskiego 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5" w:after="100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52.322958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1" w:after="10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17.599147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8" w:after="107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4" w:after="111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7" w:after="11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4,2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0.011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2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2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0,15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5" w:after="130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5" w:after="80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20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2" w:after="86" w:line="171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oczyszczalni ścieków. ul. Sikorskiego 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1" w:after="10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52.322473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9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17.598300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2" w:after="11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9" w:after="116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2.6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2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3.6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2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0.010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8" w:after="127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7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3" w:after="132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71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21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2" w:after="77" w:line="170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oczyszczalni ścieków. ul. Sikorskiego 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95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52.321912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100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17.597516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0" w:after="105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05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7" w:after="10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0.9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1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3,2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0.008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6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6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0.12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1" w:after="124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5" w:after="80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22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2" w:after="86" w:line="171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oczyszczalni ścieków. ul. Sikorskiego 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1" w:after="10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52.321391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7" w:after="108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17.596819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4" w:after="121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2,9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2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0,008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8" w:after="127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7" w:after="12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0,11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3" w:after="132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76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23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2" w:after="77" w:line="175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oczyszczalni ścieków, ul. Sikorskiego 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00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52.321132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17.597988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105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1.0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1.7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2.4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0.006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6" w:after="12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0.09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2" w:after="128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6" w:after="83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24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6" w:after="86" w:line="171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Okno - parter, Żłobek, ul. Sikorskiego 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3" w:after="106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52.322127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9" w:after="110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17.593155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1,1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0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0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5" w:after="12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2.5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3" w:after="126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0,007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9" w:after="130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0.09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4" w:after="134" w:line="165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43B" w:rsidRDefault="00A352A5">
            <w:pPr>
              <w:spacing w:before="44" w:line="170" w:lineRule="exact"/>
              <w:ind w:right="36"/>
              <w:jc w:val="both"/>
              <w:textAlignment w:val="baseline"/>
              <w:rPr>
                <w:rFonts w:ascii="Verdana" w:eastAsia="Verdana" w:hAnsi="Verdana"/>
                <w:color w:val="1A1A1A"/>
                <w:spacing w:val="-12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2"/>
                <w:sz w:val="14"/>
                <w:lang w:val="pl-PL"/>
              </w:rPr>
              <w:t>Przy budynku Przedsiębiorstwa Usług Komunalnych.</w:t>
            </w:r>
            <w:r>
              <w:rPr>
                <w:rFonts w:ascii="Verdana" w:eastAsia="Verdana" w:hAnsi="Verdana"/>
                <w:color w:val="1A1A1A"/>
                <w:spacing w:val="-12"/>
                <w:sz w:val="14"/>
                <w:vertAlign w:val="subscript"/>
                <w:lang w:val="pl-PL"/>
              </w:rPr>
              <w:t>25</w:t>
            </w:r>
            <w:r>
              <w:rPr>
                <w:rFonts w:ascii="Verdana" w:eastAsia="Verdana" w:hAnsi="Verdana"/>
                <w:color w:val="1A1A1A"/>
                <w:spacing w:val="-12"/>
                <w:sz w:val="14"/>
                <w:lang w:val="pl-PL"/>
              </w:rPr>
              <w:t xml:space="preserve"> Ul. Sikorskiego 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3" w:after="97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8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8"/>
                <w:sz w:val="14"/>
                <w:lang w:val="pl-PL"/>
              </w:rPr>
              <w:t xml:space="preserve"> 52.321464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8" w:after="102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17.593404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05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0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2,6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3.6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0,010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7" w:after="12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6" w:after="12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1" w:after="129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5" w:after="80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26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6" w:after="86" w:line="167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skupu złomu, ul. Sikorskiego 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1" w:after="10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52.320761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7" w:after="108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17.594201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6" w:after="10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2.5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3.5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2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0.009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0" w:after="125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7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3" w:after="132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85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27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7" w:after="86" w:line="170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Przy budynku DG-Okna, ul. Sikorskiego 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5" w:after="10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52.320815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09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17.594856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1.1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0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0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6" w:after="12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2,5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4" w:after="125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0.007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2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8" w:after="131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0.09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3" w:after="136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0" w:after="80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28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4" w:after="81" w:line="169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 xml:space="preserve">Teren firmy </w:t>
            </w:r>
            <w:proofErr w:type="spellStart"/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Biostyma</w:t>
            </w:r>
            <w:proofErr w:type="spellEnd"/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, ul. Sikorskiego 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00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52.320364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17.595011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2" w:after="10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0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7" w:after="11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0.9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1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3,2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0,008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6" w:after="12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6" w:after="12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0,12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0" w:after="129" w:line="165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85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29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4" w:after="91" w:line="168" w:lineRule="exact"/>
              <w:textAlignment w:val="baseline"/>
              <w:rPr>
                <w:rFonts w:ascii="Verdana" w:eastAsia="Verdana" w:hAnsi="Verdana"/>
                <w:color w:val="1A1A1A"/>
                <w:spacing w:val="-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5"/>
                <w:sz w:val="14"/>
                <w:lang w:val="pl-PL"/>
              </w:rPr>
              <w:t>Teren schroniska dla zwierząt, ul. Sikorskiego 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2" w:after="107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52.320388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8" w:after="111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17.595545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1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0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7" w:after="122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0.9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3.2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2" w:after="127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0,008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7" w:after="132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0,12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3" w:after="134" w:line="166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76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30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2" w:after="86" w:line="166" w:lineRule="exact"/>
              <w:textAlignment w:val="baseline"/>
              <w:rPr>
                <w:rFonts w:ascii="Verdana" w:eastAsia="Verdana" w:hAnsi="Verdana"/>
                <w:color w:val="1A1A1A"/>
                <w:spacing w:val="-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5"/>
                <w:sz w:val="14"/>
                <w:lang w:val="pl-PL"/>
              </w:rPr>
              <w:t>Teren schroniska dla zwierząt, ul. Sikorskiego 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00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52.320438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17.596293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4" w:after="106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0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0,5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1.8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0,005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9" w:after="121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6" w:after="12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0,07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3" w:after="127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85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31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8" w:after="91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zielony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1" w:after="108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52.319422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7" w:after="112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17.596419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1.1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1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8" w:after="121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2.5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3" w:after="126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0,007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2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9" w:after="130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0,09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4" w:after="135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76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32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6" w:after="81" w:line="167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9" w:after="101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52.318546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0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17.597645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1.2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1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2,8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0,007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96" w:after="12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6" w:after="12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1" w:after="129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9" w:after="80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33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0" w:after="86" w:line="167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5" w:after="10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52.317700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09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17.599544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1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3" w:after="116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2,5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7" w:after="122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3,5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2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0,009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2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2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6" w:after="133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9" w:after="85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34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0" w:after="9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3" w:after="111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52.317077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9" w:after="115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17.600520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1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6" w:after="11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2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2.9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2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0,008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3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3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0.11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6" w:after="138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9" w:after="85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35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5" w:after="8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0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52.319445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109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17.595950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1.2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1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5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2" w:after="122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2.8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0.007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7" w:after="127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6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2" w:after="132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0" w:after="80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36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7" w:after="81" w:line="166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2" w:after="98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52.319589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8" w:after="102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17.594351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6" w:after="10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2" w:after="10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0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2,5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7" w:after="11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6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3,5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2" w:after="11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0.009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97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4" w:after="125" w:line="165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6" w:after="83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37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0" w:after="86" w:line="167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5" w:after="10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52.318573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09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17.592957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1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2,6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0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1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3.6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0.010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3" w:after="126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7" w:after="132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9" w:after="85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38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1" w:after="9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4" w:after="110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52.317359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114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17.591444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6" w:after="11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1.9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6" w:after="11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3.1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4.3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28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0.011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3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3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0.16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7" w:after="137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80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39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9" w:after="85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Las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3" w:after="101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52.316607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8" w:after="106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17.590199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0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1,2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0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1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5" w:after="11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2,8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4" w:after="120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0,007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2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1" w:after="12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5" w:after="129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71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40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7" w:after="78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KOSŁOM, ul. Sikorskiego 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4" w:after="91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52.320043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0" w:after="95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17.591589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5" w:after="100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0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1" w:after="10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3,0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1" w:after="104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1.2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216"/>
              </w:tabs>
              <w:spacing w:before="106" w:after="109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4,2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09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0.011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1" w:after="11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0,15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  <w:vAlign w:val="center"/>
          </w:tcPr>
          <w:p w:rsidR="00F2143B" w:rsidRDefault="00A352A5">
            <w:pPr>
              <w:spacing w:before="96" w:after="119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44" w:after="128" w:line="164" w:lineRule="exact"/>
              <w:ind w:right="110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41</w:t>
            </w:r>
          </w:p>
        </w:tc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39" w:after="133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Teren KOSŁOM, ul. Sikorskiego 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7" w:after="145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52.319788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23" w:after="149" w:line="164" w:lineRule="exact"/>
              <w:ind w:right="5"/>
              <w:jc w:val="right"/>
              <w:textAlignment w:val="baseline"/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7"/>
                <w:sz w:val="14"/>
                <w:lang w:val="pl-PL"/>
              </w:rPr>
              <w:t>17.593144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20" w:after="152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8" w:after="154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1,65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57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2,1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15" w:after="157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10" w:after="162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2.9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9" w:after="163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0.008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spacing w:before="106" w:after="166" w:line="164" w:lineRule="exact"/>
              <w:jc w:val="righ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0.10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43B" w:rsidRDefault="00A352A5">
            <w:pPr>
              <w:tabs>
                <w:tab w:val="decimal" w:pos="144"/>
              </w:tabs>
              <w:spacing w:before="106" w:after="166" w:line="164" w:lineRule="exact"/>
              <w:textAlignment w:val="baseline"/>
              <w:rPr>
                <w:rFonts w:ascii="Verdana" w:eastAsia="Verdana" w:hAnsi="Verdana"/>
                <w:color w:val="1A1A1A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z w:val="14"/>
                <w:lang w:val="pl-PL"/>
              </w:rPr>
              <w:t>0,11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F8E6" w:fill="E5F8E6"/>
          </w:tcPr>
          <w:p w:rsidR="00F2143B" w:rsidRDefault="00A352A5">
            <w:pPr>
              <w:spacing w:before="100" w:after="172" w:line="164" w:lineRule="exact"/>
              <w:ind w:right="39"/>
              <w:jc w:val="right"/>
              <w:textAlignment w:val="baseline"/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A1A1A"/>
                <w:spacing w:val="-10"/>
                <w:sz w:val="14"/>
                <w:lang w:val="pl-PL"/>
              </w:rPr>
              <w:t>nie przekracza</w:t>
            </w:r>
          </w:p>
        </w:tc>
      </w:tr>
    </w:tbl>
    <w:p w:rsidR="00F2143B" w:rsidRDefault="00F2143B">
      <w:pPr>
        <w:spacing w:after="510" w:line="20" w:lineRule="exact"/>
      </w:pPr>
    </w:p>
    <w:p w:rsidR="00F2143B" w:rsidRDefault="00A352A5">
      <w:pPr>
        <w:tabs>
          <w:tab w:val="left" w:pos="4248"/>
          <w:tab w:val="left" w:pos="7416"/>
        </w:tabs>
        <w:spacing w:before="17" w:line="187" w:lineRule="exact"/>
        <w:ind w:left="216"/>
        <w:textAlignment w:val="baseline"/>
        <w:rPr>
          <w:rFonts w:ascii="Verdana" w:eastAsia="Verdana" w:hAnsi="Verdana"/>
          <w:color w:val="1A1A1A"/>
          <w:spacing w:val="-3"/>
          <w:sz w:val="14"/>
          <w:lang w:val="pl-PL"/>
        </w:rPr>
      </w:pPr>
      <w:r>
        <w:rPr>
          <w:rFonts w:ascii="Verdana" w:eastAsia="Verdana" w:hAnsi="Verdana"/>
          <w:color w:val="1A1A1A"/>
          <w:spacing w:val="-3"/>
          <w:sz w:val="14"/>
          <w:lang w:val="pl-PL"/>
        </w:rPr>
        <w:t>Sprawozdanie nr P4/175/2021</w:t>
      </w:r>
      <w:r>
        <w:rPr>
          <w:rFonts w:ascii="Verdana" w:eastAsia="Verdana" w:hAnsi="Verdana"/>
          <w:color w:val="1A1A1A"/>
          <w:spacing w:val="-3"/>
          <w:sz w:val="14"/>
          <w:lang w:val="pl-PL"/>
        </w:rPr>
        <w:tab/>
        <w:t>Nr sprawy AC/88/2018</w:t>
      </w:r>
      <w:r>
        <w:rPr>
          <w:rFonts w:ascii="Verdana" w:eastAsia="Verdana" w:hAnsi="Verdana"/>
          <w:color w:val="1A1A1A"/>
          <w:spacing w:val="-3"/>
          <w:sz w:val="14"/>
          <w:lang w:val="pl-PL"/>
        </w:rPr>
        <w:tab/>
        <w:t>5 str. tekstu sprawozdania spośród 6</w:t>
      </w:r>
    </w:p>
    <w:p w:rsidR="00F2143B" w:rsidRDefault="00A352A5">
      <w:pPr>
        <w:spacing w:before="161" w:line="169" w:lineRule="exact"/>
        <w:ind w:left="216" w:right="144"/>
        <w:textAlignment w:val="baseline"/>
        <w:rPr>
          <w:rFonts w:ascii="Verdana" w:eastAsia="Verdana" w:hAnsi="Verdana"/>
          <w:color w:val="1A1A1A"/>
          <w:spacing w:val="-18"/>
          <w:sz w:val="14"/>
          <w:lang w:val="pl-PL"/>
        </w:rPr>
      </w:pPr>
      <w:r>
        <w:rPr>
          <w:rFonts w:ascii="Verdana" w:eastAsia="Verdana" w:hAnsi="Verdana"/>
          <w:color w:val="1A1A1A"/>
          <w:spacing w:val="-18"/>
          <w:sz w:val="14"/>
          <w:lang w:val="pl-PL"/>
        </w:rPr>
        <w:t>NINIEJSZE SPRAWOZDANIE Z BADAŃ MOŻE BYĆ POWIELANE TYLKO W CAŁOŚCI WRAZ Z RYSUNKAMI. WYNIKI BADAŃ ODNOSZĄ SIĘ WYŁĄCZNIE DO INSTALACJI DLA KONFIGURACJI I WARUNKÓW PRACY W TRAKCIE WYKONYWANIA BADAŃ.</w:t>
      </w:r>
    </w:p>
    <w:p w:rsidR="00F2143B" w:rsidRDefault="00F2143B">
      <w:pPr>
        <w:sectPr w:rsidR="00F2143B">
          <w:pgSz w:w="11904" w:h="16838"/>
          <w:pgMar w:top="280" w:right="163" w:bottom="242" w:left="1301" w:header="720" w:footer="720" w:gutter="0"/>
          <w:cols w:space="708"/>
        </w:sectPr>
      </w:pPr>
    </w:p>
    <w:p w:rsidR="00F2143B" w:rsidRDefault="00A352A5">
      <w:pPr>
        <w:tabs>
          <w:tab w:val="left" w:pos="7776"/>
        </w:tabs>
        <w:spacing w:before="83" w:after="446" w:line="184" w:lineRule="exact"/>
        <w:ind w:left="504"/>
        <w:textAlignment w:val="baseline"/>
        <w:rPr>
          <w:rFonts w:ascii="Tahoma" w:eastAsia="Tahoma" w:hAnsi="Tahoma"/>
          <w:b/>
          <w:color w:val="000000"/>
          <w:spacing w:val="5"/>
          <w:sz w:val="19"/>
          <w:lang w:val="pl-PL"/>
        </w:rPr>
      </w:pPr>
      <w:r>
        <w:lastRenderedPageBreak/>
        <w:pict>
          <v:line id="_x0000_s1058" style="position:absolute;left:0;text-align:left;z-index:251685376;mso-position-horizontal-relative:page;mso-position-vertical-relative:page" from="105.35pt,218.15pt" to="105.35pt,238.85pt" strokecolor="#8d8d8d" strokeweight=".7pt">
            <w10:wrap anchorx="page" anchory="page"/>
          </v:line>
        </w:pict>
      </w:r>
      <w:r>
        <w:rPr>
          <w:rFonts w:ascii="Tahoma" w:eastAsia="Tahoma" w:hAnsi="Tahoma"/>
          <w:b/>
          <w:color w:val="000000"/>
          <w:spacing w:val="5"/>
          <w:sz w:val="19"/>
          <w:lang w:val="pl-PL"/>
        </w:rPr>
        <w:t>A-CONECT</w:t>
      </w:r>
      <w:r>
        <w:rPr>
          <w:rFonts w:ascii="Tahoma" w:eastAsia="Tahoma" w:hAnsi="Tahoma"/>
          <w:b/>
          <w:color w:val="000000"/>
          <w:spacing w:val="5"/>
          <w:sz w:val="19"/>
          <w:lang w:val="pl-PL"/>
        </w:rPr>
        <w:tab/>
      </w:r>
      <w:r>
        <w:rPr>
          <w:rFonts w:ascii="Tahoma" w:eastAsia="Tahoma" w:hAnsi="Tahoma"/>
          <w:color w:val="000000"/>
          <w:spacing w:val="5"/>
          <w:sz w:val="13"/>
          <w:lang w:val="pl-PL"/>
        </w:rPr>
        <w:t>Stacja bazowa WRZ3005 — Oś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317"/>
        <w:gridCol w:w="725"/>
        <w:gridCol w:w="729"/>
        <w:gridCol w:w="36"/>
        <w:gridCol w:w="353"/>
        <w:gridCol w:w="379"/>
        <w:gridCol w:w="32"/>
        <w:gridCol w:w="363"/>
        <w:gridCol w:w="389"/>
        <w:gridCol w:w="532"/>
        <w:gridCol w:w="461"/>
        <w:gridCol w:w="370"/>
        <w:gridCol w:w="365"/>
        <w:gridCol w:w="964"/>
      </w:tblGrid>
      <w:tr w:rsidR="00F2143B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528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single" w:sz="5" w:space="0" w:color="5F5F5F"/>
            </w:tcBorders>
            <w:vAlign w:val="center"/>
          </w:tcPr>
          <w:p w:rsidR="00F2143B" w:rsidRDefault="00A352A5">
            <w:pPr>
              <w:spacing w:before="142" w:after="103" w:line="15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42</w:t>
            </w:r>
          </w:p>
        </w:tc>
        <w:tc>
          <w:tcPr>
            <w:tcW w:w="3317" w:type="dxa"/>
            <w:tcBorders>
              <w:top w:val="none" w:sz="0" w:space="0" w:color="000000"/>
              <w:left w:val="single" w:sz="5" w:space="0" w:color="5F5F5F"/>
              <w:bottom w:val="none" w:sz="0" w:space="0" w:color="000000"/>
              <w:right w:val="single" w:sz="4" w:space="0" w:color="676767"/>
            </w:tcBorders>
            <w:vAlign w:val="center"/>
          </w:tcPr>
          <w:p w:rsidR="00F2143B" w:rsidRDefault="00A352A5">
            <w:pPr>
              <w:spacing w:before="140" w:after="105" w:line="157" w:lineRule="exact"/>
              <w:ind w:right="1123"/>
              <w:jc w:val="righ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Teren KOSŁONA ul. Sikorskiego 36</w:t>
            </w:r>
          </w:p>
        </w:tc>
        <w:tc>
          <w:tcPr>
            <w:tcW w:w="725" w:type="dxa"/>
            <w:tcBorders>
              <w:top w:val="none" w:sz="0" w:space="0" w:color="000000"/>
              <w:left w:val="single" w:sz="4" w:space="0" w:color="676767"/>
              <w:bottom w:val="none" w:sz="0" w:space="0" w:color="000000"/>
              <w:right w:val="single" w:sz="5" w:space="0" w:color="4D4D4D"/>
            </w:tcBorders>
            <w:vAlign w:val="center"/>
          </w:tcPr>
          <w:p w:rsidR="00F2143B" w:rsidRDefault="00A352A5">
            <w:pPr>
              <w:spacing w:before="135" w:after="110" w:line="15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52.319922</w:t>
            </w:r>
          </w:p>
        </w:tc>
        <w:tc>
          <w:tcPr>
            <w:tcW w:w="729" w:type="dxa"/>
            <w:tcBorders>
              <w:top w:val="none" w:sz="0" w:space="0" w:color="000000"/>
              <w:left w:val="single" w:sz="5" w:space="0" w:color="4D4D4D"/>
              <w:bottom w:val="none" w:sz="0" w:space="0" w:color="000000"/>
              <w:right w:val="single" w:sz="5" w:space="0" w:color="4D4D4D"/>
            </w:tcBorders>
            <w:vAlign w:val="center"/>
          </w:tcPr>
          <w:p w:rsidR="00F2143B" w:rsidRDefault="00A352A5">
            <w:pPr>
              <w:spacing w:before="133" w:after="112" w:line="15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17.594201</w:t>
            </w:r>
          </w:p>
        </w:tc>
        <w:tc>
          <w:tcPr>
            <w:tcW w:w="36" w:type="dxa"/>
            <w:tcBorders>
              <w:top w:val="none" w:sz="0" w:space="0" w:color="000000"/>
              <w:left w:val="single" w:sz="5" w:space="0" w:color="4D4D4D"/>
              <w:bottom w:val="none" w:sz="0" w:space="0" w:color="000000"/>
              <w:right w:val="single" w:sz="5" w:space="0" w:color="8C8C8C"/>
            </w:tcBorders>
          </w:tcPr>
          <w:p w:rsidR="00F2143B" w:rsidRDefault="00F2143B"/>
        </w:tc>
        <w:tc>
          <w:tcPr>
            <w:tcW w:w="353" w:type="dxa"/>
            <w:tcBorders>
              <w:top w:val="none" w:sz="0" w:space="0" w:color="000000"/>
              <w:left w:val="single" w:sz="5" w:space="0" w:color="8C8C8C"/>
              <w:bottom w:val="none" w:sz="0" w:space="0" w:color="000000"/>
              <w:right w:val="single" w:sz="5" w:space="0" w:color="8C8C8C"/>
            </w:tcBorders>
            <w:vAlign w:val="center"/>
          </w:tcPr>
          <w:p w:rsidR="00F2143B" w:rsidRDefault="00A352A5">
            <w:pPr>
              <w:spacing w:before="133" w:after="112" w:line="15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1,3</w:t>
            </w:r>
          </w:p>
        </w:tc>
        <w:tc>
          <w:tcPr>
            <w:tcW w:w="379" w:type="dxa"/>
            <w:tcBorders>
              <w:top w:val="none" w:sz="0" w:space="0" w:color="000000"/>
              <w:left w:val="single" w:sz="5" w:space="0" w:color="8C8C8C"/>
              <w:bottom w:val="none" w:sz="0" w:space="0" w:color="000000"/>
              <w:right w:val="single" w:sz="5" w:space="0" w:color="515151"/>
            </w:tcBorders>
            <w:vAlign w:val="center"/>
          </w:tcPr>
          <w:p w:rsidR="00F2143B" w:rsidRDefault="00A352A5">
            <w:pPr>
              <w:spacing w:before="133" w:after="112" w:line="15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1" w:type="dxa"/>
            <w:tcBorders>
              <w:top w:val="none" w:sz="0" w:space="0" w:color="000000"/>
              <w:left w:val="single" w:sz="5" w:space="0" w:color="515151"/>
              <w:bottom w:val="none" w:sz="0" w:space="0" w:color="000000"/>
              <w:right w:val="single" w:sz="5" w:space="0" w:color="636363"/>
            </w:tcBorders>
          </w:tcPr>
          <w:p w:rsidR="00F2143B" w:rsidRDefault="00F2143B"/>
        </w:tc>
        <w:tc>
          <w:tcPr>
            <w:tcW w:w="363" w:type="dxa"/>
            <w:tcBorders>
              <w:top w:val="none" w:sz="0" w:space="0" w:color="000000"/>
              <w:left w:val="single" w:sz="5" w:space="0" w:color="636363"/>
              <w:bottom w:val="none" w:sz="0" w:space="0" w:color="000000"/>
              <w:right w:val="single" w:sz="5" w:space="0" w:color="636363"/>
            </w:tcBorders>
            <w:vAlign w:val="center"/>
          </w:tcPr>
          <w:p w:rsidR="00F2143B" w:rsidRDefault="00A352A5">
            <w:pPr>
              <w:spacing w:before="133" w:after="112" w:line="15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2,1</w:t>
            </w:r>
          </w:p>
        </w:tc>
        <w:tc>
          <w:tcPr>
            <w:tcW w:w="389" w:type="dxa"/>
            <w:tcBorders>
              <w:top w:val="none" w:sz="0" w:space="0" w:color="000000"/>
              <w:left w:val="single" w:sz="5" w:space="0" w:color="636363"/>
              <w:bottom w:val="none" w:sz="0" w:space="0" w:color="000000"/>
              <w:right w:val="single" w:sz="5" w:space="0" w:color="797979"/>
            </w:tcBorders>
            <w:vAlign w:val="center"/>
          </w:tcPr>
          <w:p w:rsidR="00F2143B" w:rsidRDefault="00A352A5">
            <w:pPr>
              <w:spacing w:before="133" w:after="112" w:line="15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2" w:type="dxa"/>
            <w:tcBorders>
              <w:top w:val="none" w:sz="0" w:space="0" w:color="000000"/>
              <w:left w:val="single" w:sz="5" w:space="0" w:color="797979"/>
              <w:bottom w:val="none" w:sz="0" w:space="0" w:color="000000"/>
              <w:right w:val="single" w:sz="5" w:space="0" w:color="4C4C4C"/>
            </w:tcBorders>
            <w:vAlign w:val="center"/>
          </w:tcPr>
          <w:p w:rsidR="00F2143B" w:rsidRDefault="00A352A5">
            <w:pPr>
              <w:spacing w:before="133" w:after="112" w:line="15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2,9</w:t>
            </w:r>
          </w:p>
        </w:tc>
        <w:tc>
          <w:tcPr>
            <w:tcW w:w="461" w:type="dxa"/>
            <w:tcBorders>
              <w:top w:val="none" w:sz="0" w:space="0" w:color="000000"/>
              <w:left w:val="single" w:sz="5" w:space="0" w:color="4C4C4C"/>
              <w:bottom w:val="none" w:sz="0" w:space="0" w:color="000000"/>
              <w:right w:val="single" w:sz="5" w:space="0" w:color="4D4D4D"/>
            </w:tcBorders>
            <w:vAlign w:val="center"/>
          </w:tcPr>
          <w:p w:rsidR="00F2143B" w:rsidRDefault="00A352A5">
            <w:pPr>
              <w:spacing w:before="133" w:after="112" w:line="15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0,008</w:t>
            </w:r>
          </w:p>
        </w:tc>
        <w:tc>
          <w:tcPr>
            <w:tcW w:w="370" w:type="dxa"/>
            <w:tcBorders>
              <w:top w:val="none" w:sz="0" w:space="0" w:color="000000"/>
              <w:left w:val="single" w:sz="5" w:space="0" w:color="4D4D4D"/>
              <w:bottom w:val="none" w:sz="0" w:space="0" w:color="000000"/>
              <w:right w:val="single" w:sz="5" w:space="0" w:color="5F645E"/>
            </w:tcBorders>
            <w:vAlign w:val="center"/>
          </w:tcPr>
          <w:p w:rsidR="00F2143B" w:rsidRDefault="00A352A5">
            <w:pPr>
              <w:spacing w:before="128" w:after="117" w:line="15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65" w:type="dxa"/>
            <w:tcBorders>
              <w:top w:val="none" w:sz="0" w:space="0" w:color="000000"/>
              <w:left w:val="single" w:sz="5" w:space="0" w:color="5F645E"/>
              <w:bottom w:val="none" w:sz="0" w:space="0" w:color="000000"/>
              <w:right w:val="single" w:sz="5" w:space="0" w:color="5F645E"/>
            </w:tcBorders>
            <w:vAlign w:val="center"/>
          </w:tcPr>
          <w:p w:rsidR="00F2143B" w:rsidRDefault="00A352A5">
            <w:pPr>
              <w:spacing w:before="128" w:after="117" w:line="15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964" w:type="dxa"/>
            <w:tcBorders>
              <w:top w:val="none" w:sz="0" w:space="0" w:color="000000"/>
              <w:left w:val="single" w:sz="5" w:space="0" w:color="5F645E"/>
              <w:bottom w:val="none" w:sz="0" w:space="0" w:color="000000"/>
              <w:right w:val="none" w:sz="0" w:space="0" w:color="020000"/>
            </w:tcBorders>
            <w:vAlign w:val="center"/>
          </w:tcPr>
          <w:p w:rsidR="00F2143B" w:rsidRDefault="00A352A5">
            <w:pPr>
              <w:spacing w:before="131" w:after="114" w:line="15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nie przekracza</w:t>
            </w:r>
          </w:p>
        </w:tc>
      </w:tr>
      <w:tr w:rsidR="00F2143B">
        <w:tblPrEx>
          <w:tblCellMar>
            <w:top w:w="0" w:type="dxa"/>
            <w:bottom w:w="0" w:type="dxa"/>
          </w:tblCellMar>
        </w:tblPrEx>
        <w:trPr>
          <w:trHeight w:hRule="exact" w:val="24"/>
        </w:trPr>
        <w:tc>
          <w:tcPr>
            <w:tcW w:w="528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3317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725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729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36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353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379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31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363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389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532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461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370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365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  <w:tc>
          <w:tcPr>
            <w:tcW w:w="964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2143B" w:rsidRDefault="00F2143B"/>
        </w:tc>
      </w:tr>
    </w:tbl>
    <w:p w:rsidR="00F2143B" w:rsidRDefault="00F2143B">
      <w:pPr>
        <w:spacing w:after="52" w:line="20" w:lineRule="exact"/>
      </w:pPr>
    </w:p>
    <w:p w:rsidR="00F2143B" w:rsidRDefault="00A352A5">
      <w:pPr>
        <w:spacing w:line="156" w:lineRule="exact"/>
        <w:ind w:left="144"/>
        <w:jc w:val="both"/>
        <w:textAlignment w:val="baseline"/>
        <w:rPr>
          <w:rFonts w:ascii="Tahoma" w:eastAsia="Tahoma" w:hAnsi="Tahoma"/>
          <w:i/>
          <w:color w:val="000000"/>
          <w:spacing w:val="11"/>
          <w:sz w:val="13"/>
          <w:lang w:val="pl-PL"/>
        </w:rPr>
      </w:pPr>
      <w:r>
        <w:rPr>
          <w:rFonts w:ascii="Tahoma" w:eastAsia="Tahoma" w:hAnsi="Tahoma"/>
          <w:i/>
          <w:color w:val="000000"/>
          <w:spacing w:val="11"/>
          <w:sz w:val="13"/>
          <w:lang w:val="pl-PL"/>
        </w:rPr>
        <w:t>Oznaczenia:</w:t>
      </w:r>
    </w:p>
    <w:p w:rsidR="00F2143B" w:rsidRDefault="00A352A5">
      <w:pPr>
        <w:spacing w:before="61" w:line="164" w:lineRule="exact"/>
        <w:ind w:left="144"/>
        <w:jc w:val="both"/>
        <w:textAlignment w:val="baseline"/>
        <w:rPr>
          <w:rFonts w:ascii="Tahoma" w:eastAsia="Tahoma" w:hAnsi="Tahoma"/>
          <w:i/>
          <w:color w:val="000000"/>
          <w:spacing w:val="5"/>
          <w:sz w:val="13"/>
          <w:lang w:val="pl-PL"/>
        </w:rPr>
      </w:pPr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E - zmierzona maksymalna wartość chwilowa natężenia pola elektrycznego.</w:t>
      </w:r>
    </w:p>
    <w:p w:rsidR="00F2143B" w:rsidRDefault="00A352A5">
      <w:pPr>
        <w:spacing w:before="17" w:line="165" w:lineRule="exact"/>
        <w:ind w:left="144"/>
        <w:jc w:val="both"/>
        <w:textAlignment w:val="baseline"/>
        <w:rPr>
          <w:rFonts w:ascii="Tahoma" w:eastAsia="Tahoma" w:hAnsi="Tahoma"/>
          <w:i/>
          <w:color w:val="000000"/>
          <w:spacing w:val="5"/>
          <w:sz w:val="13"/>
          <w:lang w:val="pl-PL"/>
        </w:rPr>
      </w:pPr>
      <w:proofErr w:type="spellStart"/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Pp</w:t>
      </w:r>
      <w:proofErr w:type="spellEnd"/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 xml:space="preserve"> — współczynnik korekcyjny (poprawka pomiarowa) — uwzględnia maksymalne parametry pracy instalacji. Dane uzyskane od Klienta, za które </w:t>
      </w:r>
      <w:proofErr w:type="spellStart"/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laborato</w:t>
      </w:r>
      <w:proofErr w:type="spellEnd"/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-</w:t>
      </w:r>
      <w:r>
        <w:rPr>
          <w:rFonts w:ascii="Tahoma" w:eastAsia="Tahoma" w:hAnsi="Tahoma"/>
          <w:color w:val="000000"/>
          <w:sz w:val="24"/>
        </w:rPr>
        <w:t xml:space="preserve"> </w:t>
      </w:r>
    </w:p>
    <w:p w:rsidR="00F2143B" w:rsidRDefault="00A352A5">
      <w:pPr>
        <w:spacing w:before="31" w:line="157" w:lineRule="exact"/>
        <w:ind w:left="144"/>
        <w:jc w:val="both"/>
        <w:textAlignment w:val="baseline"/>
        <w:rPr>
          <w:rFonts w:ascii="Tahoma" w:eastAsia="Tahoma" w:hAnsi="Tahoma"/>
          <w:i/>
          <w:color w:val="000000"/>
          <w:spacing w:val="5"/>
          <w:sz w:val="13"/>
          <w:lang w:val="pl-PL"/>
        </w:rPr>
      </w:pPr>
      <w:proofErr w:type="spellStart"/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rium</w:t>
      </w:r>
      <w:proofErr w:type="spellEnd"/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 xml:space="preserve"> nie ponosi odpowiedzialności.</w:t>
      </w:r>
    </w:p>
    <w:p w:rsidR="00F2143B" w:rsidRDefault="00A352A5">
      <w:pPr>
        <w:spacing w:before="25" w:line="161" w:lineRule="exact"/>
        <w:ind w:left="144"/>
        <w:jc w:val="both"/>
        <w:textAlignment w:val="baseline"/>
        <w:rPr>
          <w:rFonts w:ascii="Tahoma" w:eastAsia="Tahoma" w:hAnsi="Tahoma"/>
          <w:i/>
          <w:color w:val="000000"/>
          <w:spacing w:val="5"/>
          <w:sz w:val="13"/>
          <w:lang w:val="pl-PL"/>
        </w:rPr>
      </w:pPr>
      <w:proofErr w:type="spellStart"/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EPp</w:t>
      </w:r>
      <w:proofErr w:type="spellEnd"/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 xml:space="preserve">— wartość natężenia pola elektrycznego po uwzględnieniu współczynnika </w:t>
      </w:r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 xml:space="preserve">korekcyjnego (E x </w:t>
      </w:r>
      <w:proofErr w:type="spellStart"/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Pp</w:t>
      </w:r>
      <w:proofErr w:type="spellEnd"/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)</w:t>
      </w:r>
    </w:p>
    <w:p w:rsidR="00F2143B" w:rsidRDefault="00A352A5">
      <w:pPr>
        <w:spacing w:before="23" w:line="160" w:lineRule="exact"/>
        <w:ind w:left="144"/>
        <w:jc w:val="both"/>
        <w:textAlignment w:val="baseline"/>
        <w:rPr>
          <w:rFonts w:ascii="Tahoma" w:eastAsia="Tahoma" w:hAnsi="Tahoma"/>
          <w:i/>
          <w:color w:val="000000"/>
          <w:spacing w:val="4"/>
          <w:sz w:val="13"/>
          <w:lang w:val="pl-PL"/>
        </w:rPr>
      </w:pPr>
      <w:r>
        <w:rPr>
          <w:rFonts w:ascii="Tahoma" w:eastAsia="Tahoma" w:hAnsi="Tahoma"/>
          <w:i/>
          <w:color w:val="000000"/>
          <w:spacing w:val="4"/>
          <w:sz w:val="13"/>
          <w:lang w:val="pl-PL"/>
        </w:rPr>
        <w:t>U - rozszerzona niepewność pomiaru dla współczynnika rozszerzenia k=2 (poziom ufności 95%) — U = k x U,</w:t>
      </w:r>
    </w:p>
    <w:p w:rsidR="00F2143B" w:rsidRDefault="00A352A5">
      <w:pPr>
        <w:spacing w:before="26" w:line="166" w:lineRule="exact"/>
        <w:ind w:left="144"/>
        <w:jc w:val="both"/>
        <w:textAlignment w:val="baseline"/>
        <w:rPr>
          <w:rFonts w:ascii="Tahoma" w:eastAsia="Tahoma" w:hAnsi="Tahoma"/>
          <w:i/>
          <w:color w:val="000000"/>
          <w:spacing w:val="5"/>
          <w:sz w:val="13"/>
          <w:lang w:val="pl-PL"/>
        </w:rPr>
      </w:pPr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H — wyznaczona wartość natężenia pola magnetycznego z uwzględnieniem współczynnika korekcyjnego oraz rozszerzonej niepewności pomi</w:t>
      </w:r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ary.</w:t>
      </w:r>
    </w:p>
    <w:p w:rsidR="00F2143B" w:rsidRDefault="00A352A5">
      <w:pPr>
        <w:spacing w:before="21" w:line="161" w:lineRule="exact"/>
        <w:ind w:left="144"/>
        <w:jc w:val="both"/>
        <w:textAlignment w:val="baseline"/>
        <w:rPr>
          <w:rFonts w:ascii="Tahoma" w:eastAsia="Tahoma" w:hAnsi="Tahoma"/>
          <w:i/>
          <w:color w:val="000000"/>
          <w:spacing w:val="5"/>
          <w:sz w:val="13"/>
          <w:lang w:val="pl-PL"/>
        </w:rPr>
      </w:pPr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WME - wartość wskaźnikowa poziomu oddziaływania pól elektromagnetycznych dla miejsc dostępnych dla ludności dla składowej elektrycznej pola.</w:t>
      </w:r>
    </w:p>
    <w:p w:rsidR="00F2143B" w:rsidRDefault="00A352A5">
      <w:pPr>
        <w:spacing w:before="25" w:line="158" w:lineRule="exact"/>
        <w:ind w:left="144"/>
        <w:jc w:val="both"/>
        <w:textAlignment w:val="baseline"/>
        <w:rPr>
          <w:rFonts w:ascii="Tahoma" w:eastAsia="Tahoma" w:hAnsi="Tahoma"/>
          <w:i/>
          <w:color w:val="000000"/>
          <w:spacing w:val="5"/>
          <w:sz w:val="13"/>
          <w:lang w:val="pl-PL"/>
        </w:rPr>
      </w:pPr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WMH - wartość wskaźnikowa poziomu oddziaływania pól elektromagnetycznych dla miejsc dostępnych dla ludności dl</w:t>
      </w:r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a składowej magnetycznej pola.</w:t>
      </w:r>
    </w:p>
    <w:p w:rsidR="00F2143B" w:rsidRDefault="00A352A5">
      <w:pPr>
        <w:spacing w:before="33" w:line="159" w:lineRule="exact"/>
        <w:ind w:left="144"/>
        <w:jc w:val="both"/>
        <w:textAlignment w:val="baseline"/>
        <w:rPr>
          <w:rFonts w:ascii="Arial" w:eastAsia="Arial" w:hAnsi="Arial"/>
          <w:b/>
          <w:i/>
          <w:color w:val="000000"/>
          <w:spacing w:val="2"/>
          <w:sz w:val="14"/>
          <w:lang w:val="pl-PL"/>
        </w:rPr>
      </w:pPr>
      <w:r>
        <w:rPr>
          <w:rFonts w:ascii="Arial" w:eastAsia="Arial" w:hAnsi="Arial"/>
          <w:b/>
          <w:i/>
          <w:color w:val="000000"/>
          <w:spacing w:val="2"/>
          <w:sz w:val="14"/>
          <w:lang w:val="pl-PL"/>
        </w:rPr>
        <w:t>Do wyznaczenia wartości wskaźnikowych poziomu emisji pól elektromagnetycznych przyjęto najbardziej restrykcyjne wartości dopuszczalne</w:t>
      </w:r>
    </w:p>
    <w:p w:rsidR="00F2143B" w:rsidRDefault="00A352A5">
      <w:pPr>
        <w:spacing w:before="27" w:line="156" w:lineRule="exact"/>
        <w:ind w:left="144"/>
        <w:jc w:val="both"/>
        <w:textAlignment w:val="baseline"/>
        <w:rPr>
          <w:rFonts w:ascii="Arial" w:eastAsia="Arial" w:hAnsi="Arial"/>
          <w:b/>
          <w:i/>
          <w:color w:val="000000"/>
          <w:sz w:val="14"/>
          <w:lang w:val="pl-PL"/>
        </w:rPr>
      </w:pPr>
      <w:r>
        <w:rPr>
          <w:rFonts w:ascii="Arial" w:eastAsia="Arial" w:hAnsi="Arial"/>
          <w:b/>
          <w:i/>
          <w:color w:val="000000"/>
          <w:sz w:val="14"/>
          <w:lang w:val="pl-PL"/>
        </w:rPr>
        <w:t>natężenia pola elektrycznego (28 V/m) i magnetycznego (0,073 A/m).</w:t>
      </w:r>
    </w:p>
    <w:p w:rsidR="00F2143B" w:rsidRDefault="00A352A5">
      <w:pPr>
        <w:spacing w:before="44" w:line="160" w:lineRule="exact"/>
        <w:ind w:left="144"/>
        <w:jc w:val="both"/>
        <w:textAlignment w:val="baseline"/>
        <w:rPr>
          <w:rFonts w:ascii="Tahoma" w:eastAsia="Tahoma" w:hAnsi="Tahoma"/>
          <w:i/>
          <w:color w:val="000000"/>
          <w:spacing w:val="5"/>
          <w:sz w:val="13"/>
          <w:lang w:val="pl-PL"/>
        </w:rPr>
      </w:pPr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 xml:space="preserve">Wartość natężenia pola E wyznaczona na podstawie świadectwa wzorcowania wg </w:t>
      </w:r>
      <w:proofErr w:type="spellStart"/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>zalezności</w:t>
      </w:r>
      <w:proofErr w:type="spellEnd"/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 xml:space="preserve">: E poprawne = E wskazywane • </w:t>
      </w:r>
      <w:r>
        <w:rPr>
          <w:rFonts w:ascii="Tahoma" w:eastAsia="Tahoma" w:hAnsi="Tahoma"/>
          <w:color w:val="000000"/>
          <w:spacing w:val="5"/>
          <w:sz w:val="13"/>
          <w:lang w:val="pl-PL"/>
        </w:rPr>
        <w:t xml:space="preserve">C </w:t>
      </w:r>
      <w:r>
        <w:rPr>
          <w:rFonts w:ascii="Tahoma" w:eastAsia="Tahoma" w:hAnsi="Tahoma"/>
          <w:i/>
          <w:color w:val="000000"/>
          <w:spacing w:val="5"/>
          <w:sz w:val="13"/>
          <w:lang w:val="pl-PL"/>
        </w:rPr>
        <w:t xml:space="preserve">d </w:t>
      </w:r>
      <w:r>
        <w:rPr>
          <w:rFonts w:ascii="Arial" w:eastAsia="Arial" w:hAnsi="Arial"/>
          <w:b/>
          <w:i/>
          <w:color w:val="000000"/>
          <w:spacing w:val="5"/>
          <w:sz w:val="14"/>
          <w:lang w:val="pl-PL"/>
        </w:rPr>
        <w:t>(E)</w:t>
      </w:r>
    </w:p>
    <w:p w:rsidR="00F2143B" w:rsidRDefault="00A352A5">
      <w:pPr>
        <w:spacing w:before="297" w:after="14" w:line="232" w:lineRule="exact"/>
        <w:ind w:left="144"/>
        <w:jc w:val="both"/>
        <w:textAlignment w:val="baseline"/>
        <w:rPr>
          <w:rFonts w:ascii="Tahoma" w:eastAsia="Tahoma" w:hAnsi="Tahoma"/>
          <w:color w:val="000000"/>
          <w:spacing w:val="5"/>
          <w:sz w:val="19"/>
          <w:lang w:val="pl-PL"/>
        </w:rPr>
      </w:pPr>
      <w:r>
        <w:rPr>
          <w:rFonts w:ascii="Tahoma" w:eastAsia="Tahoma" w:hAnsi="Tahoma"/>
          <w:color w:val="000000"/>
          <w:spacing w:val="5"/>
          <w:sz w:val="19"/>
          <w:lang w:val="pl-PL"/>
        </w:rPr>
        <w:t>W trakcie pomiarów nie uzyskano dostępu do miejsca:</w:t>
      </w:r>
    </w:p>
    <w:p w:rsidR="00F2143B" w:rsidRDefault="00A352A5">
      <w:pPr>
        <w:pBdr>
          <w:top w:val="single" w:sz="5" w:space="6" w:color="424242"/>
          <w:left w:val="single" w:sz="4" w:space="10" w:color="616161"/>
          <w:bottom w:val="single" w:sz="9" w:space="6" w:color="161616"/>
          <w:right w:val="single" w:sz="7" w:space="0" w:color="464646"/>
        </w:pBdr>
        <w:tabs>
          <w:tab w:val="left" w:pos="576"/>
        </w:tabs>
        <w:spacing w:after="615" w:line="165" w:lineRule="exact"/>
        <w:ind w:left="385" w:right="598"/>
        <w:textAlignment w:val="baseline"/>
        <w:rPr>
          <w:rFonts w:ascii="Tahoma" w:eastAsia="Tahoma" w:hAnsi="Tahoma"/>
          <w:color w:val="000000"/>
          <w:spacing w:val="5"/>
          <w:sz w:val="13"/>
          <w:lang w:val="pl-PL"/>
        </w:rPr>
      </w:pPr>
      <w:r>
        <w:rPr>
          <w:rFonts w:ascii="Tahoma" w:eastAsia="Tahoma" w:hAnsi="Tahoma"/>
          <w:color w:val="000000"/>
          <w:spacing w:val="5"/>
          <w:sz w:val="13"/>
          <w:lang w:val="pl-PL"/>
        </w:rPr>
        <w:t>X</w:t>
      </w:r>
      <w:r>
        <w:rPr>
          <w:rFonts w:ascii="Tahoma" w:eastAsia="Tahoma" w:hAnsi="Tahoma"/>
          <w:color w:val="000000"/>
          <w:spacing w:val="5"/>
          <w:sz w:val="13"/>
          <w:lang w:val="pl-PL"/>
        </w:rPr>
        <w:tab/>
        <w:t xml:space="preserve">Odmowa wykonania pomiaru - </w:t>
      </w:r>
      <w:proofErr w:type="spellStart"/>
      <w:r>
        <w:rPr>
          <w:rFonts w:ascii="Tahoma" w:eastAsia="Tahoma" w:hAnsi="Tahoma"/>
          <w:color w:val="000000"/>
          <w:spacing w:val="5"/>
          <w:sz w:val="13"/>
          <w:lang w:val="pl-PL"/>
        </w:rPr>
        <w:t>Cenb</w:t>
      </w:r>
      <w:r>
        <w:rPr>
          <w:rFonts w:ascii="Arial" w:eastAsia="Arial" w:hAnsi="Arial"/>
          <w:color w:val="000000"/>
          <w:spacing w:val="5"/>
          <w:sz w:val="13"/>
          <w:vertAlign w:val="superscript"/>
          <w:lang w:val="pl-PL"/>
        </w:rPr>
        <w:t>-</w:t>
      </w:r>
      <w:r>
        <w:rPr>
          <w:rFonts w:ascii="Tahoma" w:eastAsia="Tahoma" w:hAnsi="Tahoma"/>
          <w:color w:val="000000"/>
          <w:spacing w:val="5"/>
          <w:sz w:val="13"/>
          <w:lang w:val="pl-PL"/>
        </w:rPr>
        <w:t>um</w:t>
      </w:r>
      <w:proofErr w:type="spellEnd"/>
      <w:r>
        <w:rPr>
          <w:rFonts w:ascii="Tahoma" w:eastAsia="Tahoma" w:hAnsi="Tahoma"/>
          <w:color w:val="000000"/>
          <w:spacing w:val="5"/>
          <w:sz w:val="13"/>
          <w:lang w:val="pl-PL"/>
        </w:rPr>
        <w:t xml:space="preserve"> Logistyczne </w:t>
      </w:r>
      <w:proofErr w:type="spellStart"/>
      <w:r>
        <w:rPr>
          <w:rFonts w:ascii="Tahoma" w:eastAsia="Tahoma" w:hAnsi="Tahoma"/>
          <w:color w:val="000000"/>
          <w:spacing w:val="5"/>
          <w:sz w:val="13"/>
          <w:lang w:val="pl-PL"/>
        </w:rPr>
        <w:t>Gibowski</w:t>
      </w:r>
      <w:proofErr w:type="spellEnd"/>
      <w:r>
        <w:rPr>
          <w:rFonts w:ascii="Tahoma" w:eastAsia="Tahoma" w:hAnsi="Tahoma"/>
          <w:color w:val="000000"/>
          <w:spacing w:val="5"/>
          <w:sz w:val="13"/>
          <w:lang w:val="pl-PL"/>
        </w:rPr>
        <w:t>, ul. Sikorskiego 46</w:t>
      </w:r>
    </w:p>
    <w:p w:rsidR="00F2143B" w:rsidRDefault="00A352A5">
      <w:pPr>
        <w:spacing w:line="268" w:lineRule="exact"/>
        <w:ind w:left="144"/>
        <w:textAlignment w:val="baseline"/>
        <w:rPr>
          <w:rFonts w:ascii="Tahoma" w:eastAsia="Tahoma" w:hAnsi="Tahoma"/>
          <w:b/>
          <w:color w:val="000000"/>
          <w:spacing w:val="12"/>
          <w:lang w:val="pl-PL"/>
        </w:rPr>
      </w:pPr>
      <w:r>
        <w:rPr>
          <w:rFonts w:ascii="Tahoma" w:eastAsia="Tahoma" w:hAnsi="Tahoma"/>
          <w:b/>
          <w:color w:val="000000"/>
          <w:spacing w:val="12"/>
          <w:lang w:val="pl-PL"/>
        </w:rPr>
        <w:t>3.2. Stwierdzenie zgodności</w:t>
      </w:r>
    </w:p>
    <w:p w:rsidR="00F2143B" w:rsidRDefault="00A352A5">
      <w:pPr>
        <w:spacing w:before="85" w:line="343" w:lineRule="exact"/>
        <w:ind w:left="144" w:right="576"/>
        <w:jc w:val="both"/>
        <w:textAlignment w:val="baseline"/>
        <w:rPr>
          <w:rFonts w:ascii="Tahoma" w:eastAsia="Tahoma" w:hAnsi="Tahoma"/>
          <w:color w:val="000000"/>
          <w:spacing w:val="4"/>
          <w:sz w:val="19"/>
          <w:lang w:val="pl-PL"/>
        </w:rPr>
      </w:pPr>
      <w:r>
        <w:rPr>
          <w:rFonts w:ascii="Tahoma" w:eastAsia="Tahoma" w:hAnsi="Tahoma"/>
          <w:color w:val="000000"/>
          <w:spacing w:val="4"/>
          <w:sz w:val="19"/>
          <w:lang w:val="pl-PL"/>
        </w:rPr>
        <w:t xml:space="preserve">Stwierdza się, iż na podstawie uzyskanych wyników pomiarów i informacji uzyskanych od Klienta, które są istotne dla ważności wyników, w otoczeniu stacji bazowej telefonii komórkowej </w:t>
      </w:r>
      <w:r>
        <w:rPr>
          <w:rFonts w:ascii="Tahoma" w:eastAsia="Tahoma" w:hAnsi="Tahoma"/>
          <w:b/>
          <w:color w:val="000000"/>
          <w:spacing w:val="4"/>
          <w:sz w:val="19"/>
          <w:lang w:val="pl-PL"/>
        </w:rPr>
        <w:t xml:space="preserve">WRZ3005 </w:t>
      </w:r>
      <w:r>
        <w:rPr>
          <w:rFonts w:ascii="Tahoma" w:eastAsia="Tahoma" w:hAnsi="Tahoma"/>
          <w:color w:val="000000"/>
          <w:spacing w:val="4"/>
          <w:sz w:val="19"/>
          <w:lang w:val="pl-PL"/>
        </w:rPr>
        <w:t>w miejscach do</w:t>
      </w:r>
      <w:r>
        <w:rPr>
          <w:rFonts w:ascii="Tahoma" w:eastAsia="Tahoma" w:hAnsi="Tahoma"/>
          <w:color w:val="000000"/>
          <w:spacing w:val="4"/>
          <w:sz w:val="19"/>
          <w:lang w:val="pl-PL"/>
        </w:rPr>
        <w:softHyphen/>
        <w:t xml:space="preserve">stępnych dla ludności, </w:t>
      </w:r>
      <w:r>
        <w:rPr>
          <w:rFonts w:ascii="Tahoma" w:eastAsia="Tahoma" w:hAnsi="Tahoma"/>
          <w:color w:val="000000"/>
          <w:spacing w:val="4"/>
          <w:sz w:val="19"/>
          <w:lang w:val="pl-PL"/>
        </w:rPr>
        <w:t>w których dokonano pomiaru, nie zostały przekroczone wartości graniczne poziomów pól elektromagnetycznych określonych w Rozporządzeniu Ministra Zdrowia z dnia 17 grudnia 2019 r. w sprawie dopuszczalnych poziomów pól elektromagnetycznych w środowisku (Dz. U</w:t>
      </w:r>
      <w:r>
        <w:rPr>
          <w:rFonts w:ascii="Tahoma" w:eastAsia="Tahoma" w:hAnsi="Tahoma"/>
          <w:color w:val="000000"/>
          <w:spacing w:val="4"/>
          <w:sz w:val="19"/>
          <w:lang w:val="pl-PL"/>
        </w:rPr>
        <w:t>. z 2019 r. poz. 2448). Stosowana zasada podejmowania decyzji jest zgodna z punktami 11 i 26 załącznika do Rozporządzenia Mi</w:t>
      </w:r>
      <w:r>
        <w:rPr>
          <w:rFonts w:ascii="Tahoma" w:eastAsia="Tahoma" w:hAnsi="Tahoma"/>
          <w:color w:val="000000"/>
          <w:spacing w:val="4"/>
          <w:sz w:val="19"/>
          <w:lang w:val="pl-PL"/>
        </w:rPr>
        <w:softHyphen/>
        <w:t>nistra Klimatu z dnia 17 lutego 2020 r. (Dz. U. z 2020 r. poz. 258).</w:t>
      </w:r>
    </w:p>
    <w:p w:rsidR="00F2143B" w:rsidRDefault="00A352A5">
      <w:pPr>
        <w:spacing w:before="1002" w:line="228" w:lineRule="exact"/>
        <w:jc w:val="center"/>
        <w:textAlignment w:val="baseline"/>
        <w:rPr>
          <w:rFonts w:ascii="Tahoma" w:eastAsia="Tahoma" w:hAnsi="Tahoma"/>
          <w:color w:val="000000"/>
          <w:spacing w:val="16"/>
          <w:sz w:val="19"/>
          <w:lang w:val="pl-PL"/>
        </w:rPr>
      </w:pPr>
      <w:r>
        <w:rPr>
          <w:rFonts w:ascii="Tahoma" w:eastAsia="Tahoma" w:hAnsi="Tahoma"/>
          <w:color w:val="000000"/>
          <w:spacing w:val="16"/>
          <w:sz w:val="19"/>
          <w:lang w:val="pl-PL"/>
        </w:rPr>
        <w:t>KONIEC TEKSTU SPRAWOZDANIA</w:t>
      </w:r>
    </w:p>
    <w:p w:rsidR="00F2143B" w:rsidRDefault="00A352A5">
      <w:pPr>
        <w:spacing w:before="113" w:after="5773" w:line="228" w:lineRule="exact"/>
        <w:jc w:val="center"/>
        <w:textAlignment w:val="baseline"/>
        <w:rPr>
          <w:rFonts w:ascii="Tahoma" w:eastAsia="Tahoma" w:hAnsi="Tahoma"/>
          <w:color w:val="000000"/>
          <w:spacing w:val="15"/>
          <w:sz w:val="19"/>
          <w:lang w:val="pl-PL"/>
        </w:rPr>
      </w:pPr>
      <w:r>
        <w:rPr>
          <w:rFonts w:ascii="Tahoma" w:eastAsia="Tahoma" w:hAnsi="Tahoma"/>
          <w:color w:val="000000"/>
          <w:spacing w:val="15"/>
          <w:sz w:val="19"/>
          <w:lang w:val="pl-PL"/>
        </w:rPr>
        <w:t>SPRAWOZDANIE ZAWIERA PONADTO RYSUNE</w:t>
      </w:r>
      <w:r>
        <w:rPr>
          <w:rFonts w:ascii="Tahoma" w:eastAsia="Tahoma" w:hAnsi="Tahoma"/>
          <w:color w:val="000000"/>
          <w:spacing w:val="15"/>
          <w:sz w:val="19"/>
          <w:lang w:val="pl-PL"/>
        </w:rPr>
        <w:t>K O NR 1</w:t>
      </w:r>
    </w:p>
    <w:p w:rsidR="00F2143B" w:rsidRDefault="00A352A5">
      <w:pPr>
        <w:tabs>
          <w:tab w:val="left" w:pos="4248"/>
          <w:tab w:val="left" w:pos="7416"/>
        </w:tabs>
        <w:spacing w:before="4" w:line="167" w:lineRule="exact"/>
        <w:ind w:left="144"/>
        <w:textAlignment w:val="baseline"/>
        <w:rPr>
          <w:rFonts w:ascii="Tahoma" w:eastAsia="Tahoma" w:hAnsi="Tahoma"/>
          <w:color w:val="000000"/>
          <w:spacing w:val="2"/>
          <w:sz w:val="13"/>
          <w:lang w:val="pl-PL"/>
        </w:rPr>
      </w:pPr>
      <w:r>
        <w:rPr>
          <w:rFonts w:ascii="Tahoma" w:eastAsia="Tahoma" w:hAnsi="Tahoma"/>
          <w:color w:val="000000"/>
          <w:spacing w:val="2"/>
          <w:sz w:val="13"/>
          <w:lang w:val="pl-PL"/>
        </w:rPr>
        <w:t>Sprawozdanie nr P4/175/2021</w:t>
      </w:r>
      <w:r>
        <w:rPr>
          <w:rFonts w:ascii="Tahoma" w:eastAsia="Tahoma" w:hAnsi="Tahoma"/>
          <w:color w:val="000000"/>
          <w:spacing w:val="2"/>
          <w:sz w:val="13"/>
          <w:lang w:val="pl-PL"/>
        </w:rPr>
        <w:tab/>
        <w:t>Nr sprawy AC/88/2018</w:t>
      </w:r>
      <w:r>
        <w:rPr>
          <w:rFonts w:ascii="Tahoma" w:eastAsia="Tahoma" w:hAnsi="Tahoma"/>
          <w:color w:val="000000"/>
          <w:spacing w:val="2"/>
          <w:sz w:val="13"/>
          <w:lang w:val="pl-PL"/>
        </w:rPr>
        <w:tab/>
        <w:t>6 str. tekstu sprawozdania spośród 6</w:t>
      </w:r>
    </w:p>
    <w:p w:rsidR="00F2143B" w:rsidRDefault="00A352A5">
      <w:pPr>
        <w:spacing w:before="194" w:line="152" w:lineRule="exact"/>
        <w:ind w:left="144" w:right="144"/>
        <w:jc w:val="both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NINIEJSZE SPRAWOZDANIE Z BADAŃ MOŻE BYĆ POWIELANE TYLKO W CAŁOŚCI WRAZ Z RYSUNKAMI. WYNIKI BADAŃ ODNOSZĄ SIĘ WYŁĄCZNIE DO INSTALACJI DLA KONFIGURACJI I WARUNKÓW PRACY W TRAKCIE WYKONYWANIA BADAŃ.</w:t>
      </w:r>
    </w:p>
    <w:p w:rsidR="00F2143B" w:rsidRDefault="00F2143B">
      <w:pPr>
        <w:sectPr w:rsidR="00F2143B">
          <w:pgSz w:w="11904" w:h="16838"/>
          <w:pgMar w:top="280" w:right="156" w:bottom="262" w:left="1308" w:header="720" w:footer="720" w:gutter="0"/>
          <w:cols w:space="708"/>
        </w:sectPr>
      </w:pPr>
    </w:p>
    <w:p w:rsidR="00F2143B" w:rsidRDefault="00A352A5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57" type="#_x0000_t202" style="position:absolute;margin-left:55.45pt;margin-top:4.8pt;width:527.8pt;height:793.45pt;z-index:-251676160;mso-wrap-distance-left:0;mso-wrap-distance-right:0;mso-position-horizontal-relative:page;mso-position-vertical-relative:page" filled="f" stroked="f">
            <v:textbox inset="0,0,0,0">
              <w:txbxContent>
                <w:p w:rsidR="00F2143B" w:rsidRDefault="00A352A5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6703060" cy="10076815"/>
                        <wp:effectExtent l="0" t="0" r="0" b="0"/>
                        <wp:docPr id="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/>
                                <pic:cNvPicPr preferRelativeResize="0"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3060" cy="10076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margin-left:481.9pt;margin-top:112.3pt;width:77.05pt;height:10.35pt;z-index:-251675136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202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lang w:val="pl-PL"/>
                    </w:rPr>
                    <w:t>Anteny sektora 40</w:t>
                  </w: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margin-left:383.3pt;margin-top:321.35pt;width:13.65pt;height:13.7pt;z-index:-251674112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269" w:lineRule="exact"/>
                    <w:textAlignment w:val="baseline"/>
                    <w:rPr>
                      <w:rFonts w:ascii="Verdana" w:eastAsia="Verdana" w:hAnsi="Verdana"/>
                      <w:color w:val="554707"/>
                      <w:w w:val="115"/>
                      <w:sz w:val="4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554707"/>
                      <w:w w:val="115"/>
                      <w:sz w:val="46"/>
                      <w:lang w:val="pl-PL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163.45pt;margin-top:320.65pt;width:13.9pt;height:14.15pt;z-index:-251673088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283" w:lineRule="exact"/>
                    <w:textAlignment w:val="baseline"/>
                    <w:rPr>
                      <w:rFonts w:ascii="Verdana" w:eastAsia="Verdana" w:hAnsi="Verdana"/>
                      <w:color w:val="847B27"/>
                      <w:w w:val="115"/>
                      <w:sz w:val="4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847B27"/>
                      <w:w w:val="115"/>
                      <w:sz w:val="46"/>
                      <w:lang w:val="pl-PL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465.1pt;margin-top:132.95pt;width:13.7pt;height:13.95pt;z-index:-251672064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after="4" w:line="274" w:lineRule="exact"/>
                    <w:textAlignment w:val="baseline"/>
                    <w:rPr>
                      <w:rFonts w:ascii="Verdana" w:eastAsia="Verdana" w:hAnsi="Verdana"/>
                      <w:color w:val="554707"/>
                      <w:spacing w:val="-78"/>
                      <w:sz w:val="25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554707"/>
                      <w:spacing w:val="-78"/>
                      <w:sz w:val="25"/>
                      <w:lang w:val="pl-PL"/>
                    </w:rPr>
                    <w:t>CID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69.1pt;margin-top:240.25pt;width:82.35pt;height:10.05pt;z-index:-251671040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9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lang w:val="pl-PL"/>
                    </w:rPr>
                    <w:t>Anteny sektora 290</w:t>
                  </w: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vertAlign w:val="superscript"/>
                      <w:lang w:val="pl-PL"/>
                    </w:rPr>
                    <w:t>0</w:t>
                  </w: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278.65pt;margin-top:230.15pt;width:14.15pt;height:14.4pt;z-index:-251670016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278" w:lineRule="exact"/>
                    <w:jc w:val="center"/>
                    <w:textAlignment w:val="baseline"/>
                    <w:rPr>
                      <w:rFonts w:ascii="Verdana" w:eastAsia="Verdana" w:hAnsi="Verdana"/>
                      <w:color w:val="847B27"/>
                      <w:w w:val="115"/>
                      <w:sz w:val="4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847B27"/>
                      <w:w w:val="115"/>
                      <w:sz w:val="46"/>
                      <w:lang w:val="pl-PL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336.25pt;margin-top:300.25pt;width:13.9pt;height:14.15pt;z-index:-251668992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273" w:lineRule="exact"/>
                    <w:textAlignment w:val="baseline"/>
                    <w:rPr>
                      <w:rFonts w:ascii="Verdana" w:eastAsia="Verdana" w:hAnsi="Verdana"/>
                      <w:color w:val="847B27"/>
                      <w:w w:val="115"/>
                      <w:sz w:val="4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847B27"/>
                      <w:w w:val="115"/>
                      <w:sz w:val="46"/>
                      <w:lang w:val="pl-PL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178.8pt;margin-top:370.3pt;width:67.2pt;height:9.4pt;z-index:-251667968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82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3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3"/>
                      <w:sz w:val="17"/>
                      <w:lang w:val="pl-PL"/>
                    </w:rPr>
                    <w:t>Antena RL 258</w:t>
                  </w:r>
                  <w:r>
                    <w:rPr>
                      <w:rFonts w:ascii="Verdana" w:eastAsia="Verdana" w:hAnsi="Verdana"/>
                      <w:color w:val="000000"/>
                      <w:spacing w:val="-13"/>
                      <w:sz w:val="17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Verdana" w:eastAsia="Verdana" w:hAnsi="Verdana"/>
                      <w:color w:val="000000"/>
                      <w:spacing w:val="-13"/>
                      <w:sz w:val="17"/>
                      <w:lang w:val="pl-PL"/>
                    </w:rPr>
                    <w:t xml:space="preserve"> 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488.9pt;margin-top:533.3pt;width:88.3pt;height:19.9pt;z-index:-251666944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39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3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3"/>
                      <w:sz w:val="17"/>
                      <w:lang w:val="pl-PL"/>
                    </w:rPr>
                    <w:t>Anteny sektora 13</w:t>
                  </w:r>
                  <w:r>
                    <w:rPr>
                      <w:rFonts w:ascii="Verdana" w:eastAsia="Verdana" w:hAnsi="Verdana"/>
                      <w:color w:val="000000"/>
                      <w:spacing w:val="-13"/>
                      <w:sz w:val="17"/>
                      <w:vertAlign w:val="superscript"/>
                      <w:lang w:val="pl-PL"/>
                    </w:rPr>
                    <w:t>-</w:t>
                  </w:r>
                  <w:r>
                    <w:rPr>
                      <w:rFonts w:ascii="Verdana" w:eastAsia="Verdana" w:hAnsi="Verdana"/>
                      <w:color w:val="000000"/>
                      <w:spacing w:val="-13"/>
                      <w:sz w:val="17"/>
                      <w:lang w:val="pl-PL"/>
                    </w:rPr>
                    <w:t>0</w:t>
                  </w:r>
                  <w:r>
                    <w:rPr>
                      <w:rFonts w:ascii="Verdana" w:eastAsia="Verdana" w:hAnsi="Verdana"/>
                      <w:color w:val="000000"/>
                      <w:spacing w:val="-13"/>
                      <w:sz w:val="17"/>
                      <w:vertAlign w:val="superscript"/>
                      <w:lang w:val="pl-PL"/>
                    </w:rPr>
                    <w:t>;</w:t>
                  </w:r>
                  <w:r>
                    <w:rPr>
                      <w:rFonts w:ascii="Verdana" w:eastAsia="Verdana" w:hAnsi="Verdana"/>
                      <w:color w:val="000000"/>
                      <w:spacing w:val="-13"/>
                      <w:sz w:val="17"/>
                      <w:lang w:val="pl-PL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240.5pt;margin-top:102.95pt;width:31.9pt;height:12.5pt;z-index:-251665920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numPr>
                      <w:ilvl w:val="0"/>
                      <w:numId w:val="10"/>
                    </w:numPr>
                    <w:spacing w:line="140" w:lineRule="exact"/>
                    <w:ind w:left="3528" w:hanging="3528"/>
                    <w:textAlignment w:val="baseline"/>
                    <w:rPr>
                      <w:rFonts w:ascii="Garamond" w:eastAsia="Garamond" w:hAnsi="Garamond"/>
                      <w:color w:val="898EAB"/>
                      <w:sz w:val="10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898EAB"/>
                      <w:sz w:val="10"/>
                      <w:lang w:val="pl-PL"/>
                    </w:rPr>
                    <w:t xml:space="preserve">,, </w:t>
                  </w:r>
                  <w:r>
                    <w:rPr>
                      <w:rFonts w:ascii="Verdana" w:eastAsia="Verdana" w:hAnsi="Verdana"/>
                      <w:color w:val="000000"/>
                      <w:sz w:val="8"/>
                      <w:lang w:val="pl-PL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96.25pt;margin-top:115.45pt;width:176.15pt;height:10.3pt;z-index:-251664896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tabs>
                      <w:tab w:val="left" w:pos="1008"/>
                    </w:tabs>
                    <w:spacing w:before="41" w:line="19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2"/>
                      <w:vertAlign w:val="subscript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2"/>
                      <w:vertAlign w:val="subscript"/>
                      <w:lang w:val="pl-PL"/>
                    </w:rPr>
                    <w:t>t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0"/>
                      <w:lang w:val="pl-PL"/>
                    </w:rPr>
                    <w:t>.-. , ........ •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0"/>
                      <w:lang w:val="pl-PL"/>
                    </w:rPr>
                    <w:tab/>
                    <w:t xml:space="preserve">f 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8"/>
                      <w:lang w:val="pl-PL"/>
                    </w:rPr>
                    <w:t>;-7"»'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96.25pt;margin-top:125.75pt;width:206.15pt;height:3.6pt;z-index:-251663872;mso-wrap-distance-left:0;mso-wrap-distance-right:0;mso-position-horizontal-relative:page;mso-position-vertical-relative:page" stroked="f">
            <v:textbox inset="0,0,0,0">
              <w:txbxContent>
                <w:p w:rsidR="00000000" w:rsidRDefault="00A352A5"/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484.55pt;margin-top:66.5pt;width:85.7pt;height:7.9pt;z-index:-251662848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5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5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5"/>
                      <w:sz w:val="17"/>
                      <w:lang w:val="pl-PL"/>
                    </w:rPr>
                    <w:t>Strefa badań = 500 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127.45pt;margin-top:565.9pt;width:82.05pt;height:10.35pt;z-index:-251661824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202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lang w:val="pl-PL"/>
                    </w:rPr>
                    <w:t>Anteny sektora 220</w:t>
                  </w: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119.05pt;margin-top:715.45pt;width:294.25pt;height:22.05pt;z-index:-251660800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7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7"/>
                      <w:lang w:val="pl-PL"/>
                    </w:rPr>
                    <w:t>Obiekt</w:t>
                  </w:r>
                </w:p>
                <w:p w:rsidR="00F2143B" w:rsidRDefault="00A352A5">
                  <w:pPr>
                    <w:spacing w:before="76" w:line="18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5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5"/>
                      <w:lang w:val="pl-PL"/>
                    </w:rPr>
                    <w:t>Stacja bazowa WRZ3005, ul. Sikorskiego 36, działka nr 3820/13. AM 27, Września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68.4pt;margin-top:715.45pt;width:34.8pt;height:8.65pt;z-index:-251659776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6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8"/>
                      <w:sz w:val="17"/>
                      <w:lang w:val="pl-PL"/>
                    </w:rPr>
                    <w:t>Rysunek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65.05pt;margin-top:743.3pt;width:41.5pt;height:22.3pt;z-index:-251658752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6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9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9"/>
                      <w:sz w:val="17"/>
                      <w:lang w:val="pl-PL"/>
                    </w:rPr>
                    <w:t>Podziałka</w:t>
                  </w:r>
                </w:p>
                <w:p w:rsidR="00F2143B" w:rsidRDefault="00A352A5">
                  <w:pPr>
                    <w:spacing w:before="7" w:line="26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0"/>
                      <w:sz w:val="25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0"/>
                      <w:sz w:val="25"/>
                      <w:lang w:val="pl-PL"/>
                    </w:rPr>
                    <w:t>1:5750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119.05pt;margin-top:743.75pt;width:210pt;height:22.1pt;z-index:-251657728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8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1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1"/>
                      <w:sz w:val="17"/>
                      <w:lang w:val="pl-PL"/>
                    </w:rPr>
                    <w:t>Temat rysunku</w:t>
                  </w:r>
                </w:p>
                <w:p w:rsidR="00F2143B" w:rsidRDefault="00A352A5">
                  <w:pPr>
                    <w:spacing w:before="59" w:line="18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5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5"/>
                      <w:lang w:val="pl-PL"/>
                    </w:rPr>
                    <w:t>Rozmieszczenie pionów pomiarowych wokół stacji bazowej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67.2pt;margin-top:771.6pt;width:34.8pt;height:9.1pt;z-index:-251656704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7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8"/>
                      <w:sz w:val="17"/>
                      <w:lang w:val="pl-PL"/>
                    </w:rPr>
                    <w:t>Wykonał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65.3pt;margin-top:785.75pt;width:38.85pt;height:8.65pt;z-index:-251655680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6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6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6"/>
                      <w:sz w:val="17"/>
                      <w:lang w:val="pl-PL"/>
                    </w:rPr>
                    <w:t>Sprawdził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116.65pt;margin-top:772.1pt;width:74.4pt;height:6.7pt;z-index:-251654656;mso-wrap-distance-left:0;mso-wrap-distance-right:0;mso-position-horizontal-relative:page;mso-position-vertical-relative:page" stroked="f">
            <v:textbox inset="0,0,0,0">
              <w:txbxContent>
                <w:p w:rsidR="00F2143B" w:rsidRDefault="00F2143B">
                  <w:pPr>
                    <w:spacing w:line="12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15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116.65pt;margin-top:786.5pt;width:53.05pt;height:6.2pt;z-index:-251653632;mso-wrap-distance-left:0;mso-wrap-distance-right:0;mso-position-horizontal-relative:page;mso-position-vertical-relative:page" stroked="f">
            <v:textbox inset="0,0,0,0">
              <w:txbxContent>
                <w:p w:rsidR="00F2143B" w:rsidRDefault="00F2143B">
                  <w:pPr>
                    <w:spacing w:line="11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15"/>
                      <w:lang w:val="pl-PL"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77.7pt;margin-top:772.55pt;width:40.55pt;height:6.25pt;z-index:-251652608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15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15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8"/>
                      <w:sz w:val="15"/>
                      <w:lang w:val="pl-PL"/>
                    </w:rPr>
                    <w:t>2021-06-17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77.45pt;margin-top:786.7pt;width:40.8pt;height:6.5pt;z-index:-251651584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20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15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8"/>
                      <w:sz w:val="15"/>
                      <w:lang w:val="pl-PL"/>
                    </w:rPr>
                    <w:t>2021-06-17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331.45pt;margin-top:772.3pt;width:67.65pt;height:8.65pt;z-index:-251650560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6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  <w:lang w:val="pl-PL"/>
                    </w:rPr>
                    <w:t>Sprawozdanie nr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344.65pt;margin-top:786.7pt;width:40.55pt;height:8.65pt;z-index:-251649536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6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8"/>
                      <w:sz w:val="17"/>
                      <w:lang w:val="pl-PL"/>
                    </w:rPr>
                    <w:t>Sprawa nr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409.9pt;margin-top:772.55pt;width:43.95pt;height:6.5pt;z-index:-251648512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2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9"/>
                      <w:sz w:val="15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9"/>
                      <w:sz w:val="15"/>
                      <w:lang w:val="pl-PL"/>
                    </w:rPr>
                    <w:t>P4/175/2021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408.7pt;margin-top:786.7pt;width:42.5pt;height:6.5pt;z-index:-251647488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2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7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7"/>
                      <w:sz w:val="17"/>
                      <w:lang w:val="pl-PL"/>
                    </w:rPr>
                    <w:t>AC/88/2018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239.75pt;margin-top:772.1pt;width:18.25pt;height:7.2pt;z-index:-251646464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3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1"/>
                      <w:sz w:val="15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1"/>
                      <w:sz w:val="15"/>
                      <w:lang w:val="pl-PL"/>
                    </w:rPr>
                    <w:t>Data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239.5pt;margin-top:786.25pt;width:18.5pt;height:7.2pt;z-index:-251645440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4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0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0"/>
                      <w:sz w:val="17"/>
                      <w:lang w:val="pl-PL"/>
                    </w:rPr>
                    <w:t>Data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507.6pt;margin-top:780.7pt;width:55.45pt;height:5.55pt;z-index:-251644416;mso-wrap-distance-left:0;mso-wrap-distance-right:0;mso-position-horizontal-relative:page;mso-position-vertical-relative:page" stroked="f">
            <v:textbox inset="0,0,0,0">
              <w:txbxContent>
                <w:p w:rsidR="00F2143B" w:rsidRDefault="00A352A5">
                  <w:pPr>
                    <w:spacing w:line="110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1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1"/>
                      <w:sz w:val="17"/>
                      <w:lang w:val="pl-PL"/>
                    </w:rPr>
                    <w:t>A-CONECT</w:t>
                  </w:r>
                </w:p>
              </w:txbxContent>
            </v:textbox>
            <w10:wrap type="square" anchorx="page" anchory="page"/>
          </v:shape>
        </w:pict>
      </w:r>
    </w:p>
    <w:sectPr w:rsidR="00F2143B">
      <w:pgSz w:w="11904" w:h="16838"/>
      <w:pgMar w:top="0" w:right="1440" w:bottom="246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4A0"/>
    <w:multiLevelType w:val="multilevel"/>
    <w:tmpl w:val="1646F096"/>
    <w:lvl w:ilvl="0">
      <w:start w:val="2"/>
      <w:numFmt w:val="decimal"/>
      <w:lvlText w:val="LP %1."/>
      <w:lvlJc w:val="left"/>
      <w:pPr>
        <w:tabs>
          <w:tab w:val="left" w:pos="432"/>
        </w:tabs>
      </w:pPr>
      <w:rPr>
        <w:rFonts w:ascii="Arial" w:eastAsia="Arial" w:hAnsi="Arial"/>
        <w:i/>
        <w:color w:val="1A1A1A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44620"/>
    <w:multiLevelType w:val="multilevel"/>
    <w:tmpl w:val="0386A53E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E3344"/>
    <w:multiLevelType w:val="multilevel"/>
    <w:tmpl w:val="C444DDAC"/>
    <w:lvl w:ilvl="0">
      <w:numFmt w:val="bullet"/>
      <w:lvlText w:val="·"/>
      <w:lvlJc w:val="left"/>
      <w:rPr>
        <w:rFonts w:ascii="Symbol" w:eastAsia="Symbol" w:hAnsi="Symbol"/>
        <w:color w:val="898EAB"/>
        <w:spacing w:val="0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6539E"/>
    <w:multiLevelType w:val="multilevel"/>
    <w:tmpl w:val="52447962"/>
    <w:lvl w:ilvl="0">
      <w:start w:val="6"/>
      <w:numFmt w:val="decimal"/>
      <w:lvlText w:val="LP %1."/>
      <w:lvlJc w:val="left"/>
      <w:pPr>
        <w:tabs>
          <w:tab w:val="left" w:pos="432"/>
        </w:tabs>
      </w:pPr>
      <w:rPr>
        <w:rFonts w:ascii="Arial" w:eastAsia="Arial" w:hAnsi="Arial"/>
        <w:i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C35D3"/>
    <w:multiLevelType w:val="multilevel"/>
    <w:tmpl w:val="3A622B0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C7187"/>
    <w:multiLevelType w:val="multilevel"/>
    <w:tmpl w:val="197868C2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D82B5F"/>
    <w:multiLevelType w:val="multilevel"/>
    <w:tmpl w:val="093C8BE2"/>
    <w:lvl w:ilvl="0">
      <w:numFmt w:val="bullet"/>
      <w:lvlText w:val="—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AB5959"/>
    <w:multiLevelType w:val="multilevel"/>
    <w:tmpl w:val="0C00A4CA"/>
    <w:lvl w:ilvl="0">
      <w:numFmt w:val="bullet"/>
      <w:lvlText w:val="e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FF23F7"/>
    <w:multiLevelType w:val="multilevel"/>
    <w:tmpl w:val="FAD8FB98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117C72"/>
    <w:multiLevelType w:val="multilevel"/>
    <w:tmpl w:val="DFA68DF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2143B"/>
    <w:rsid w:val="00A352A5"/>
    <w:rsid w:val="00F2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conect.pl" TargetMode="External"/><Relationship Id="rId13" Type="http://schemas.openxmlformats.org/officeDocument/2006/relationships/hyperlink" Target="http://p&#243;&#378;n.z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boratorium@a-conect.pl" TargetMode="External"/><Relationship Id="rId12" Type="http://schemas.openxmlformats.org/officeDocument/2006/relationships/image" Target="media/image3.jpg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p&#243;&#378;n.zm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4199</Words>
  <Characters>25194</Characters>
  <Application>Microsoft Office Word</Application>
  <DocSecurity>0</DocSecurity>
  <Lines>209</Lines>
  <Paragraphs>58</Paragraphs>
  <ScaleCrop>false</ScaleCrop>
  <Company/>
  <LinksUpToDate>false</LinksUpToDate>
  <CharactersWithSpaces>29335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Ziętal</cp:lastModifiedBy>
  <cp:revision>2</cp:revision>
  <dcterms:created xsi:type="dcterms:W3CDTF">2021-06-23T12:25:00Z</dcterms:created>
  <dcterms:modified xsi:type="dcterms:W3CDTF">2021-06-23T12:32:00Z</dcterms:modified>
</cp:coreProperties>
</file>