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F73A" w14:textId="77777777" w:rsidR="00CE0501" w:rsidRDefault="00CE0501" w:rsidP="00CE0501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Klauzula informacyjna</w:t>
      </w:r>
    </w:p>
    <w:p w14:paraId="60D755B8" w14:textId="77777777" w:rsidR="00CE0501" w:rsidRDefault="00CE0501" w:rsidP="00CE0501">
      <w:pPr>
        <w:spacing w:line="276" w:lineRule="auto"/>
        <w:jc w:val="center"/>
        <w:rPr>
          <w:b/>
          <w:bCs/>
          <w:sz w:val="24"/>
          <w:szCs w:val="24"/>
        </w:rPr>
      </w:pPr>
    </w:p>
    <w:p w14:paraId="40005207" w14:textId="77777777" w:rsidR="00CE0501" w:rsidRDefault="00CE0501" w:rsidP="00CE0501">
      <w:pPr>
        <w:spacing w:line="276" w:lineRule="auto"/>
        <w:jc w:val="both"/>
      </w:pPr>
      <w:r>
        <w:rPr>
          <w:b/>
          <w:bCs/>
        </w:rPr>
        <w:t>Podstawa prawna:</w:t>
      </w:r>
      <w:r>
        <w:t xml:space="preserve">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</w:t>
      </w:r>
    </w:p>
    <w:p w14:paraId="6757BCBE" w14:textId="77777777" w:rsidR="00CE0501" w:rsidRDefault="00CE0501" w:rsidP="00CE0501">
      <w:pPr>
        <w:spacing w:line="276" w:lineRule="auto"/>
        <w:jc w:val="both"/>
      </w:pPr>
      <w:r>
        <w:t>Zgodnie z art. 13 ust. 1 i 2 ogólnego rozporządzenia o ochronie danych osobowych informujemy, że:</w:t>
      </w:r>
    </w:p>
    <w:p w14:paraId="2BF0BBF0" w14:textId="7DD8A398" w:rsidR="00CE0501" w:rsidRDefault="00CE0501" w:rsidP="00CE0501">
      <w:pPr>
        <w:numPr>
          <w:ilvl w:val="0"/>
          <w:numId w:val="1"/>
        </w:numPr>
        <w:suppressAutoHyphens w:val="0"/>
        <w:spacing w:line="276" w:lineRule="auto"/>
        <w:ind w:left="346" w:hanging="357"/>
        <w:jc w:val="both"/>
      </w:pPr>
      <w:r>
        <w:t>Administratorem danych osobowych przetwarzanych w Starostwie Powiatowym we Wrześni jest Starosta Wrzesiński, z siedzibą we Wrześni przy ul. Chopina 10, tel. 61 640 44 50, email: starostwo@wrzesnia.po</w:t>
      </w:r>
      <w:r>
        <w:t>wiat.pl</w:t>
      </w:r>
    </w:p>
    <w:p w14:paraId="4D66A3C7" w14:textId="77777777" w:rsidR="00CE0501" w:rsidRDefault="00CE0501" w:rsidP="00CE0501">
      <w:pPr>
        <w:numPr>
          <w:ilvl w:val="0"/>
          <w:numId w:val="1"/>
        </w:numPr>
        <w:spacing w:line="276" w:lineRule="auto"/>
        <w:ind w:left="350"/>
        <w:jc w:val="both"/>
      </w:pPr>
      <w:r>
        <w:t>Inspektorem ochrony danych w Starostwie Powiatowym we Wrześni jest Piotr Kropidłowski, e-mail: iod@wrzesnia.powiat.pl</w:t>
      </w:r>
    </w:p>
    <w:p w14:paraId="75A5EEF8" w14:textId="77777777" w:rsidR="00CE0501" w:rsidRDefault="00CE0501" w:rsidP="00CE0501">
      <w:pPr>
        <w:numPr>
          <w:ilvl w:val="0"/>
          <w:numId w:val="1"/>
        </w:numPr>
        <w:spacing w:line="276" w:lineRule="auto"/>
        <w:ind w:left="350"/>
        <w:jc w:val="both"/>
      </w:pPr>
      <w:r>
        <w:t>Pana/i dane osobowe przetwarzane są w celu realizacji zadań związanych z wydaniem zaświadczenia o objęciu działki uproszczonym planem urządzania lasu lub decyzją, o której mowa w art. 19 ust. 3 ustawy o lasach, na podstawie art. 6 ust. 1 lit. c ogólnego rozporządzenia o ochronie danych osobowych oraz na podstawie ustawy z dnia 28 września 1991 r. o lasach (Dz. U. z 2025 r. poz. 567)</w:t>
      </w:r>
    </w:p>
    <w:p w14:paraId="79CD8C96" w14:textId="77777777" w:rsidR="00CE0501" w:rsidRDefault="00CE0501" w:rsidP="00CE0501">
      <w:pPr>
        <w:numPr>
          <w:ilvl w:val="0"/>
          <w:numId w:val="1"/>
        </w:numPr>
        <w:spacing w:line="276" w:lineRule="auto"/>
        <w:ind w:left="350"/>
        <w:jc w:val="both"/>
      </w:pPr>
      <w:r>
        <w:t>Pana/i dane osobowe mogą być przekazywane innym organom i podmiotom wyłącznie na podstawie obowiązujących przepisów prawa.</w:t>
      </w:r>
    </w:p>
    <w:p w14:paraId="5D97574B" w14:textId="77777777" w:rsidR="00CE0501" w:rsidRDefault="00CE0501" w:rsidP="00CE0501">
      <w:pPr>
        <w:numPr>
          <w:ilvl w:val="0"/>
          <w:numId w:val="1"/>
        </w:numPr>
        <w:spacing w:line="276" w:lineRule="auto"/>
        <w:ind w:left="350"/>
        <w:jc w:val="both"/>
      </w:pPr>
      <w:r>
        <w:t xml:space="preserve">Pana/i dane osobowe będą przetwarzane przez 10 lat, czyli okres wynikający z kategorii archiwalnej (okres przechowywania dokumentacji) ustalony w zał. nr 3 do Rozporządzenia Prezesa Rady Ministrów z dnia </w:t>
      </w:r>
      <w:r>
        <w:br/>
        <w:t xml:space="preserve">18 stycznia 2011 r. w sprawie instrukcji kancelaryjnej, jednolitych rzeczowych wykazów akt oraz instrukcji </w:t>
      </w:r>
      <w:r>
        <w:br/>
        <w:t xml:space="preserve">w sprawie organizacji i zakresu działania archiwów zakładowych. </w:t>
      </w:r>
    </w:p>
    <w:p w14:paraId="11FCBB61" w14:textId="77777777" w:rsidR="00CE0501" w:rsidRDefault="00CE0501" w:rsidP="00CE0501">
      <w:pPr>
        <w:numPr>
          <w:ilvl w:val="0"/>
          <w:numId w:val="1"/>
        </w:numPr>
        <w:spacing w:line="276" w:lineRule="auto"/>
        <w:ind w:left="350"/>
        <w:jc w:val="both"/>
      </w:pPr>
      <w:r>
        <w:t>Posiada Pan/i prawo do dostępu do treści swoich danych osobowych i ich poprawiania oraz sprostowania.</w:t>
      </w:r>
    </w:p>
    <w:p w14:paraId="27AD37A1" w14:textId="77777777" w:rsidR="00CE0501" w:rsidRDefault="00CE0501" w:rsidP="00CE0501">
      <w:pPr>
        <w:numPr>
          <w:ilvl w:val="0"/>
          <w:numId w:val="1"/>
        </w:numPr>
        <w:spacing w:line="276" w:lineRule="auto"/>
        <w:ind w:left="350"/>
        <w:jc w:val="both"/>
      </w:pPr>
      <w:r>
        <w:t xml:space="preserve">Ma Pan/i prawo wniesienia skargi do Prezesa Urzędu Ochrony Danych Osobowych, gdy przetwarzanie Pana/i danych osobowych naruszałoby przepisy ogólnego rozporządzenia o ochronie danych osobowych z dnia </w:t>
      </w:r>
      <w:r>
        <w:br/>
        <w:t>27 kwietnia 2016 r.</w:t>
      </w:r>
    </w:p>
    <w:p w14:paraId="3B3BE897" w14:textId="77777777" w:rsidR="00CE0501" w:rsidRDefault="00CE0501" w:rsidP="00CE0501">
      <w:pPr>
        <w:numPr>
          <w:ilvl w:val="0"/>
          <w:numId w:val="1"/>
        </w:numPr>
        <w:ind w:left="350"/>
        <w:jc w:val="both"/>
      </w:pPr>
      <w:r>
        <w:t>Podanie danych osobowych jest obowiązkiem ustawowym. Jest Pan/i zobowiązany/a do podania swoich danych osobowych, których zakres wynika z przepisów prawa, a konsekwencją niepodania danych będzie pozostawienie sprawy bez rozpoznania.</w:t>
      </w:r>
    </w:p>
    <w:p w14:paraId="7F43F9D5" w14:textId="77777777" w:rsidR="005232FC" w:rsidRDefault="005232FC"/>
    <w:sectPr w:rsidR="005232FC" w:rsidSect="00CE05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3768C"/>
    <w:multiLevelType w:val="hybridMultilevel"/>
    <w:tmpl w:val="5888E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11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C0"/>
    <w:rsid w:val="005232FC"/>
    <w:rsid w:val="006B0FEC"/>
    <w:rsid w:val="00905DEA"/>
    <w:rsid w:val="00BA0280"/>
    <w:rsid w:val="00CE0501"/>
    <w:rsid w:val="00D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4EEF"/>
  <w15:chartTrackingRefBased/>
  <w15:docId w15:val="{F58F2846-F4D0-44C9-91DF-B969921E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5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6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6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6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6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6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6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6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6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6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6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6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6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6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6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6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6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05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Karpińska</dc:creator>
  <cp:keywords/>
  <dc:description/>
  <cp:lastModifiedBy>Izabela Karpińska</cp:lastModifiedBy>
  <cp:revision>2</cp:revision>
  <dcterms:created xsi:type="dcterms:W3CDTF">2026-01-07T09:08:00Z</dcterms:created>
  <dcterms:modified xsi:type="dcterms:W3CDTF">2026-01-07T09:11:00Z</dcterms:modified>
</cp:coreProperties>
</file>