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7B2" w:rsidRPr="00987634" w:rsidRDefault="006A67B2" w:rsidP="004436C1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634">
        <w:rPr>
          <w:rFonts w:ascii="Times New Roman" w:hAnsi="Times New Roman" w:cs="Times New Roman"/>
          <w:b/>
          <w:bCs/>
          <w:sz w:val="24"/>
          <w:szCs w:val="24"/>
        </w:rPr>
        <w:t>Klauzula informacyjna</w:t>
      </w:r>
    </w:p>
    <w:p w:rsidR="006A67B2" w:rsidRPr="00987634" w:rsidRDefault="006A67B2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A67B2" w:rsidRPr="00987634" w:rsidRDefault="006A67B2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b/>
          <w:bCs/>
          <w:sz w:val="20"/>
          <w:szCs w:val="20"/>
        </w:rPr>
        <w:t>Podstawa prawna:</w:t>
      </w:r>
      <w:r w:rsidRPr="00987634">
        <w:rPr>
          <w:rFonts w:ascii="Times New Roman" w:hAnsi="Times New Roman" w:cs="Times New Roman"/>
          <w:sz w:val="20"/>
          <w:szCs w:val="20"/>
        </w:rPr>
        <w:t xml:space="preserve"> art. 13 ust. 1 i 2 rozporządzenia Parlamentu Europejskiego i Rady (UE) 2016/679 z 27 kwietnia 2016 r. w sprawie ochrony osób fizycznych w związku z przetwarzaniem danych osobowych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Pr="00987634">
        <w:rPr>
          <w:rFonts w:ascii="Times New Roman" w:hAnsi="Times New Roman" w:cs="Times New Roman"/>
          <w:sz w:val="20"/>
          <w:szCs w:val="20"/>
        </w:rPr>
        <w:t xml:space="preserve"> i w sprawie swobodnego przepływu takich danych oraz uchylenia dyrektywy 95/46/WE (ogólne rozporządzenie o ochronie danych) (Dz.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987634">
        <w:rPr>
          <w:rFonts w:ascii="Times New Roman" w:hAnsi="Times New Roman" w:cs="Times New Roman"/>
          <w:sz w:val="20"/>
          <w:szCs w:val="20"/>
        </w:rPr>
        <w:t>Urz. UE L 119, s. 1)</w:t>
      </w:r>
    </w:p>
    <w:p w:rsidR="006A67B2" w:rsidRPr="00987634" w:rsidRDefault="006A67B2" w:rsidP="004436C1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Zgodnie z art. 13 ust. 1 i 2 ogólnego rozporządzenia o ochronie danych osobowych informujemy, że:</w:t>
      </w:r>
    </w:p>
    <w:p w:rsidR="006A67B2" w:rsidRPr="00987634" w:rsidRDefault="006A67B2" w:rsidP="008E2C54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1. Administratorem danych osobowych przetwarzanych w Starostwie Powiatowym we Wrześni jest Starosta Wrzesiński, z siedzibą we Wrześni przy ul. Chopina 10, tel. 61 640 44 50, e-mail: starostwo@wrzesnia.powiat.pl.</w:t>
      </w:r>
    </w:p>
    <w:p w:rsidR="006A67B2" w:rsidRPr="00987634" w:rsidRDefault="006A67B2" w:rsidP="008E2C54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2. Inspektorem ochrony danych w Starostwie Powiatowym we Wrześni jest </w:t>
      </w:r>
      <w:r>
        <w:rPr>
          <w:rFonts w:ascii="Times New Roman" w:hAnsi="Times New Roman" w:cs="Times New Roman"/>
          <w:sz w:val="20"/>
          <w:szCs w:val="20"/>
        </w:rPr>
        <w:t>Kamil Perlik</w:t>
      </w:r>
      <w:r w:rsidRPr="00987634">
        <w:rPr>
          <w:rFonts w:ascii="Times New Roman" w:hAnsi="Times New Roman" w:cs="Times New Roman"/>
          <w:sz w:val="20"/>
          <w:szCs w:val="20"/>
        </w:rPr>
        <w:t xml:space="preserve">, tel. 61 640 </w:t>
      </w:r>
      <w:r>
        <w:rPr>
          <w:rFonts w:ascii="Times New Roman" w:hAnsi="Times New Roman" w:cs="Times New Roman"/>
          <w:sz w:val="20"/>
          <w:szCs w:val="20"/>
        </w:rPr>
        <w:t>44 23,</w:t>
      </w:r>
      <w:r w:rsidRPr="0098763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br/>
      </w:r>
      <w:r w:rsidRPr="00987634">
        <w:rPr>
          <w:rFonts w:ascii="Times New Roman" w:hAnsi="Times New Roman" w:cs="Times New Roman"/>
          <w:sz w:val="20"/>
          <w:szCs w:val="20"/>
        </w:rPr>
        <w:t xml:space="preserve">e-mail: </w:t>
      </w:r>
      <w:r>
        <w:rPr>
          <w:rFonts w:ascii="Times New Roman" w:hAnsi="Times New Roman" w:cs="Times New Roman"/>
          <w:sz w:val="20"/>
          <w:szCs w:val="20"/>
        </w:rPr>
        <w:t>starostwo@wrzesnia.powiat.pl.</w:t>
      </w:r>
      <w:bookmarkStart w:id="0" w:name="_GoBack"/>
      <w:bookmarkEnd w:id="0"/>
    </w:p>
    <w:p w:rsidR="006A67B2" w:rsidRPr="00DB15A7" w:rsidRDefault="006A67B2" w:rsidP="00F005DF">
      <w:pPr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3. Pana/i dane osobowe przetwarzane są w celu </w:t>
      </w:r>
      <w:r>
        <w:rPr>
          <w:rFonts w:ascii="Times New Roman" w:hAnsi="Times New Roman" w:cs="Times New Roman"/>
          <w:sz w:val="20"/>
          <w:szCs w:val="20"/>
        </w:rPr>
        <w:t>realizacji zadań związanych z z</w:t>
      </w:r>
      <w:r w:rsidRPr="00F005DF">
        <w:rPr>
          <w:rFonts w:ascii="Times New Roman" w:hAnsi="Times New Roman" w:cs="Times New Roman"/>
          <w:sz w:val="20"/>
          <w:szCs w:val="20"/>
        </w:rPr>
        <w:t>atwierd</w:t>
      </w:r>
      <w:r>
        <w:rPr>
          <w:rFonts w:ascii="Times New Roman" w:hAnsi="Times New Roman" w:cs="Times New Roman"/>
          <w:sz w:val="20"/>
          <w:szCs w:val="20"/>
        </w:rPr>
        <w:t xml:space="preserve">zaniem projektu robót geologicznych </w:t>
      </w:r>
      <w:r w:rsidRPr="005F1FC9">
        <w:rPr>
          <w:rFonts w:ascii="Times New Roman" w:hAnsi="Times New Roman" w:cs="Times New Roman"/>
          <w:sz w:val="20"/>
          <w:szCs w:val="20"/>
        </w:rPr>
        <w:t>na podstawie art. 6 ust. 1 lit. c ogólnego rozporządze</w:t>
      </w:r>
      <w:r>
        <w:rPr>
          <w:rFonts w:ascii="Times New Roman" w:hAnsi="Times New Roman" w:cs="Times New Roman"/>
          <w:sz w:val="20"/>
          <w:szCs w:val="20"/>
        </w:rPr>
        <w:t xml:space="preserve">nia o ochronie danych osobowych, </w:t>
      </w:r>
      <w:r w:rsidRPr="005F1FC9">
        <w:rPr>
          <w:rFonts w:ascii="Times New Roman" w:hAnsi="Times New Roman" w:cs="Times New Roman"/>
          <w:sz w:val="20"/>
          <w:szCs w:val="20"/>
        </w:rPr>
        <w:t>na podstawie ustawy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F1FC9">
        <w:rPr>
          <w:rFonts w:ascii="Times New Roman" w:hAnsi="Times New Roman" w:cs="Times New Roman"/>
          <w:color w:val="000000"/>
          <w:sz w:val="20"/>
          <w:szCs w:val="20"/>
        </w:rPr>
        <w:t>z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5F1FC9">
        <w:rPr>
          <w:rFonts w:ascii="Times New Roman" w:hAnsi="Times New Roman" w:cs="Times New Roman"/>
          <w:color w:val="000000"/>
          <w:sz w:val="20"/>
          <w:szCs w:val="20"/>
        </w:rPr>
        <w:t xml:space="preserve">dnia </w:t>
      </w:r>
      <w:r>
        <w:rPr>
          <w:rFonts w:ascii="Times New Roman" w:hAnsi="Times New Roman" w:cs="Times New Roman"/>
          <w:color w:val="000000"/>
          <w:sz w:val="20"/>
          <w:szCs w:val="20"/>
        </w:rPr>
        <w:t>9 czerwca 2011</w:t>
      </w:r>
      <w:r w:rsidRPr="005F1FC9">
        <w:rPr>
          <w:rFonts w:ascii="Times New Roman" w:hAnsi="Times New Roman" w:cs="Times New Roman"/>
          <w:color w:val="000000"/>
          <w:sz w:val="20"/>
          <w:szCs w:val="20"/>
        </w:rPr>
        <w:t xml:space="preserve"> r. </w:t>
      </w:r>
      <w:r>
        <w:rPr>
          <w:rFonts w:ascii="Times New Roman" w:hAnsi="Times New Roman" w:cs="Times New Roman"/>
          <w:color w:val="000000"/>
          <w:sz w:val="20"/>
          <w:szCs w:val="20"/>
        </w:rPr>
        <w:t>Prawo geologiczne i górnicze</w:t>
      </w:r>
      <w:r w:rsidRPr="005F1FC9">
        <w:rPr>
          <w:rFonts w:ascii="Times New Roman" w:hAnsi="Times New Roman" w:cs="Times New Roman"/>
          <w:color w:val="000000"/>
          <w:sz w:val="20"/>
          <w:szCs w:val="20"/>
        </w:rPr>
        <w:t xml:space="preserve"> (</w:t>
      </w:r>
      <w:r>
        <w:rPr>
          <w:rFonts w:ascii="Times New Roman" w:hAnsi="Times New Roman" w:cs="Times New Roman"/>
          <w:sz w:val="20"/>
          <w:szCs w:val="20"/>
        </w:rPr>
        <w:t>Dz. U. z 2017</w:t>
      </w:r>
      <w:r w:rsidRPr="005F1FC9">
        <w:rPr>
          <w:rFonts w:ascii="Times New Roman" w:hAnsi="Times New Roman" w:cs="Times New Roman"/>
          <w:sz w:val="20"/>
          <w:szCs w:val="20"/>
        </w:rPr>
        <w:t xml:space="preserve"> r., poz. </w:t>
      </w:r>
      <w:r>
        <w:rPr>
          <w:rFonts w:ascii="Times New Roman" w:hAnsi="Times New Roman" w:cs="Times New Roman"/>
          <w:sz w:val="20"/>
          <w:szCs w:val="20"/>
        </w:rPr>
        <w:t>2126 z późn. </w:t>
      </w:r>
      <w:r w:rsidRPr="005F1FC9">
        <w:rPr>
          <w:rFonts w:ascii="Times New Roman" w:hAnsi="Times New Roman" w:cs="Times New Roman"/>
          <w:sz w:val="20"/>
          <w:szCs w:val="20"/>
        </w:rPr>
        <w:t>zm.)</w:t>
      </w:r>
      <w:r>
        <w:rPr>
          <w:rFonts w:ascii="Times New Roman" w:hAnsi="Times New Roman" w:cs="Times New Roman"/>
          <w:sz w:val="20"/>
          <w:szCs w:val="20"/>
        </w:rPr>
        <w:t xml:space="preserve"> oraz </w:t>
      </w:r>
      <w:r w:rsidRPr="00DB15A7">
        <w:rPr>
          <w:rFonts w:ascii="Times New Roman" w:hAnsi="Times New Roman" w:cs="Times New Roman"/>
          <w:sz w:val="20"/>
          <w:szCs w:val="20"/>
        </w:rPr>
        <w:t>rozporządzenie Ministra Środowiska z dnia 20 grudnia 2011 r. w sprawie szczegółowych wymagań dotyczących projektów robót geologicznych, w tym robót, których wykonywanie wymaga uzyskania koncesji (Dz.</w:t>
      </w:r>
      <w:r>
        <w:rPr>
          <w:rFonts w:ascii="Times New Roman" w:hAnsi="Times New Roman" w:cs="Times New Roman"/>
          <w:sz w:val="20"/>
          <w:szCs w:val="20"/>
        </w:rPr>
        <w:t xml:space="preserve"> U. z 2011 r. nr 288, poz. 1696z późn. zm.).</w:t>
      </w:r>
    </w:p>
    <w:p w:rsidR="006A67B2" w:rsidRPr="00987634" w:rsidRDefault="006A67B2" w:rsidP="008E2C54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4. Pana/i dane osobowe mogą być przekazywane innym organom i podmiotom wyłącznie na podstawie obowiązujących przepisów prawa.</w:t>
      </w:r>
    </w:p>
    <w:p w:rsidR="006A67B2" w:rsidRPr="00987634" w:rsidRDefault="006A67B2" w:rsidP="00A34A40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5. Pana/i dane osobowe będą przetwarzane </w:t>
      </w:r>
      <w:r w:rsidRPr="005F1FC9">
        <w:rPr>
          <w:rFonts w:ascii="Times New Roman" w:hAnsi="Times New Roman" w:cs="Times New Roman"/>
          <w:sz w:val="20"/>
          <w:szCs w:val="20"/>
        </w:rPr>
        <w:t>przez</w:t>
      </w:r>
      <w:r>
        <w:rPr>
          <w:rFonts w:ascii="Times New Roman" w:hAnsi="Times New Roman" w:cs="Times New Roman"/>
          <w:sz w:val="20"/>
          <w:szCs w:val="20"/>
        </w:rPr>
        <w:t xml:space="preserve"> minimum</w:t>
      </w:r>
      <w:r w:rsidRPr="005F1FC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5</w:t>
      </w:r>
      <w:r w:rsidRPr="005F1FC9">
        <w:rPr>
          <w:rFonts w:ascii="Times New Roman" w:hAnsi="Times New Roman" w:cs="Times New Roman"/>
          <w:sz w:val="20"/>
          <w:szCs w:val="20"/>
        </w:rPr>
        <w:t xml:space="preserve"> lat, czyli okres</w:t>
      </w:r>
      <w:r w:rsidRPr="00987634">
        <w:rPr>
          <w:rFonts w:ascii="Times New Roman" w:hAnsi="Times New Roman" w:cs="Times New Roman"/>
          <w:sz w:val="20"/>
          <w:szCs w:val="20"/>
        </w:rPr>
        <w:t xml:space="preserve"> wynikający z kategorii archiwalnej (okres przechowywania dokumentacji) ustalony w zał. nr 3 do Rozporządzenia Prezesa Rady Ministrów z dnia 18.01.2011 r. w sprawie instrukcji kancelaryjnej, jednolitych rzeczowych wykazów akt oraz instrukcji </w:t>
      </w:r>
      <w:r>
        <w:rPr>
          <w:rFonts w:ascii="Times New Roman" w:hAnsi="Times New Roman" w:cs="Times New Roman"/>
          <w:sz w:val="20"/>
          <w:szCs w:val="20"/>
        </w:rPr>
        <w:br/>
      </w:r>
      <w:r w:rsidRPr="00987634">
        <w:rPr>
          <w:rFonts w:ascii="Times New Roman" w:hAnsi="Times New Roman" w:cs="Times New Roman"/>
          <w:sz w:val="20"/>
          <w:szCs w:val="20"/>
        </w:rPr>
        <w:t xml:space="preserve">w sprawie organizacji i zakresu działania archiwów zakładowych. </w:t>
      </w:r>
    </w:p>
    <w:p w:rsidR="006A67B2" w:rsidRPr="00987634" w:rsidRDefault="006A67B2" w:rsidP="00F73964">
      <w:pPr>
        <w:spacing w:line="276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>6. Posiada Pan/i prawo do dostępu do treści swoich danych osobowych i ich poprawiania oraz sprostowania.</w:t>
      </w:r>
    </w:p>
    <w:p w:rsidR="006A67B2" w:rsidRPr="00987634" w:rsidRDefault="006A67B2" w:rsidP="008E2C54">
      <w:pPr>
        <w:spacing w:line="276" w:lineRule="auto"/>
        <w:ind w:left="142" w:hanging="142"/>
        <w:jc w:val="both"/>
        <w:rPr>
          <w:rFonts w:ascii="Times New Roman" w:hAnsi="Times New Roman" w:cs="Times New Roman"/>
          <w:sz w:val="20"/>
          <w:szCs w:val="20"/>
        </w:rPr>
      </w:pPr>
      <w:r w:rsidRPr="00987634">
        <w:rPr>
          <w:rFonts w:ascii="Times New Roman" w:hAnsi="Times New Roman" w:cs="Times New Roman"/>
          <w:sz w:val="20"/>
          <w:szCs w:val="20"/>
        </w:rPr>
        <w:t xml:space="preserve">7. Ma Pan/i prawo wniesienia skargi do Prezesa Urzędu Ochrony Danych Osobowych, gdy przetwarzanie Pana/i danych osobowych naruszałoby przepisy ogólnego rozporządzenia o ochronie danych osobowych z dnia </w:t>
      </w:r>
      <w:r>
        <w:rPr>
          <w:rFonts w:ascii="Times New Roman" w:hAnsi="Times New Roman" w:cs="Times New Roman"/>
          <w:sz w:val="20"/>
          <w:szCs w:val="20"/>
        </w:rPr>
        <w:br/>
      </w:r>
      <w:r w:rsidRPr="00987634">
        <w:rPr>
          <w:rFonts w:ascii="Times New Roman" w:hAnsi="Times New Roman" w:cs="Times New Roman"/>
          <w:sz w:val="20"/>
          <w:szCs w:val="20"/>
        </w:rPr>
        <w:t>27 kwietnia 2016 roku.</w:t>
      </w:r>
    </w:p>
    <w:p w:rsidR="006A67B2" w:rsidRDefault="006A67B2" w:rsidP="008E2C54">
      <w:pPr>
        <w:spacing w:line="276" w:lineRule="auto"/>
        <w:ind w:left="142" w:hanging="142"/>
        <w:jc w:val="both"/>
      </w:pPr>
      <w:r w:rsidRPr="00987634">
        <w:rPr>
          <w:rFonts w:ascii="Times New Roman" w:hAnsi="Times New Roman" w:cs="Times New Roman"/>
          <w:sz w:val="20"/>
          <w:szCs w:val="20"/>
        </w:rPr>
        <w:t xml:space="preserve">8. Podanie danych osobowych jest obowiązkiem ustawowym. Jest Pan/i zobowiązany/a do podania swoich danych osobowych, których zakres wynika z przepisów prawa, a konsekwencją niepodania danych będzie </w:t>
      </w:r>
      <w:r w:rsidRPr="005F1FC9">
        <w:rPr>
          <w:rFonts w:ascii="Times New Roman" w:hAnsi="Times New Roman" w:cs="Times New Roman"/>
          <w:sz w:val="20"/>
          <w:szCs w:val="20"/>
        </w:rPr>
        <w:t>pozostawienie sprawy bez rozpoznania.</w:t>
      </w:r>
    </w:p>
    <w:sectPr w:rsidR="006A67B2" w:rsidSect="00EA28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8C8"/>
    <w:rsid w:val="00095042"/>
    <w:rsid w:val="000E4194"/>
    <w:rsid w:val="001458F6"/>
    <w:rsid w:val="001918C8"/>
    <w:rsid w:val="00196479"/>
    <w:rsid w:val="002000EA"/>
    <w:rsid w:val="002114D1"/>
    <w:rsid w:val="00234A7C"/>
    <w:rsid w:val="004436C1"/>
    <w:rsid w:val="00457D60"/>
    <w:rsid w:val="00466814"/>
    <w:rsid w:val="004A3822"/>
    <w:rsid w:val="004B4818"/>
    <w:rsid w:val="005431A4"/>
    <w:rsid w:val="00551CA1"/>
    <w:rsid w:val="005521F0"/>
    <w:rsid w:val="005F1FC9"/>
    <w:rsid w:val="006A67B2"/>
    <w:rsid w:val="00742FC3"/>
    <w:rsid w:val="007A3471"/>
    <w:rsid w:val="007D3416"/>
    <w:rsid w:val="007F58DC"/>
    <w:rsid w:val="00851572"/>
    <w:rsid w:val="008B78E0"/>
    <w:rsid w:val="008E2C54"/>
    <w:rsid w:val="0098572A"/>
    <w:rsid w:val="00987634"/>
    <w:rsid w:val="00A34A40"/>
    <w:rsid w:val="00BC2048"/>
    <w:rsid w:val="00C74943"/>
    <w:rsid w:val="00C952DD"/>
    <w:rsid w:val="00D50F2E"/>
    <w:rsid w:val="00D7140B"/>
    <w:rsid w:val="00DB15A7"/>
    <w:rsid w:val="00E0470D"/>
    <w:rsid w:val="00E7522D"/>
    <w:rsid w:val="00EA288F"/>
    <w:rsid w:val="00F005DF"/>
    <w:rsid w:val="00F11F48"/>
    <w:rsid w:val="00F73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88F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4295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5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356</Words>
  <Characters>2136</Characters>
  <Application>Microsoft Office Outlook</Application>
  <DocSecurity>0</DocSecurity>
  <Lines>0</Lines>
  <Paragraphs>0</Paragraphs>
  <ScaleCrop>false</ScaleCrop>
  <Company>Starostwo Powiatowe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Perlik</dc:creator>
  <cp:keywords/>
  <dc:description/>
  <cp:lastModifiedBy>j.wasicka</cp:lastModifiedBy>
  <cp:revision>7</cp:revision>
  <cp:lastPrinted>2018-05-24T07:01:00Z</cp:lastPrinted>
  <dcterms:created xsi:type="dcterms:W3CDTF">2018-05-23T10:32:00Z</dcterms:created>
  <dcterms:modified xsi:type="dcterms:W3CDTF">2018-05-24T10:46:00Z</dcterms:modified>
</cp:coreProperties>
</file>