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0" w:rsidRDefault="00DF0460">
      <w:pPr>
        <w:spacing w:before="4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9567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460" w:rsidRDefault="007E2A8E">
            <w:pPr>
              <w:spacing w:before="74" w:line="286" w:lineRule="exact"/>
              <w:ind w:left="216"/>
              <w:textAlignment w:val="baseline"/>
              <w:rPr>
                <w:rFonts w:eastAsia="Times New Roman"/>
                <w:b/>
                <w:color w:val="000000"/>
                <w:spacing w:val="-2"/>
                <w:sz w:val="25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5"/>
                <w:lang w:val="pl-PL"/>
              </w:rPr>
              <w:t>AKTUALIZACJA DANYCH INSTALACJI PO WPROWADZENIU ZMIANY NIEISTOTNEJ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460" w:rsidRDefault="007E2A8E">
            <w:pPr>
              <w:spacing w:line="245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5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>I. Wypełnia podmiot prowadzący instalację dokonujący jej zgłoszenia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spacing w:line="283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5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5"/>
                <w:lang w:val="pl-PL"/>
              </w:rPr>
              <w:t xml:space="preserve">1.Nazwa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i adres organu ochrony środowiska właściwego do przyjęcia zgłoszenia</w:t>
            </w:r>
          </w:p>
          <w:p w:rsidR="00DF0460" w:rsidRDefault="007E2A8E">
            <w:pPr>
              <w:spacing w:before="8"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Starostwo Powiatowe we Wrześni</w:t>
            </w:r>
          </w:p>
          <w:p w:rsidR="00DF0460" w:rsidRDefault="007E2A8E">
            <w:pPr>
              <w:spacing w:before="12"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Wydział środowiska i Rolnictwa</w:t>
            </w:r>
          </w:p>
          <w:p w:rsidR="00DF0460" w:rsidRDefault="007E2A8E">
            <w:pPr>
              <w:spacing w:line="223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62-300 Września</w:t>
            </w:r>
          </w:p>
          <w:p w:rsidR="00DF0460" w:rsidRDefault="007E2A8E">
            <w:pPr>
              <w:spacing w:before="11" w:line="16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ul. Chopina 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30" w:lineRule="exact"/>
              <w:ind w:left="216" w:right="244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Nazwa instalacji zgodna z nazewnictwem stosowanym przez prowadzącego instalację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WRZ3015 (zgłoszenie nr 3)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26" w:lineRule="exact"/>
              <w:ind w:left="216" w:right="36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  <w:t xml:space="preserve">Określenie nazw jednostek terytorialnych (gmin, powiatów i województw), na których terenie znajduje się instalacja, wraz podaniem symboli NTS jednostek terytorialnych, na których terenie znajduje się instalacja. 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>woj. WIELKOPOLSKIE 2.4.30 (TERYT: 30) (KTS: 10023000000000), pow. wrzesiński 4.4.30.58.30 (TERYT: 3030) (KTS: 10023015830000), gm. Kołaczkowo 5.4.30.58.30.01.2 (TERYT: 3030012) (KTS: 10023015830012)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30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Oznaczenie prowadzącego instalację, jego adres zamieszka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nia lub siedziby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P4 Sp.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z.o.o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., ul Wynalazek 1, 02-677 Warszawa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3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Adres zakładu, na którego terenie prowadzona jest eksploatacja instalacji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62-305 Sokolniki, dz. nr 298/4, gm. Kołaczkowo, pow. wrzesiński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before="58" w:line="215" w:lineRule="exact"/>
              <w:ind w:left="216" w:right="75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Rodzaj instalacji zgodnie z załącznikiem nr 2 rozporządzenia Ministra środowiska z dnia 2 lipca 2010r. w sprawie zgłoszenia instalacji wytwarzających pola elektromagnetyczne (Dz. U. nr 130, poz. 879).</w:t>
            </w:r>
          </w:p>
          <w:p w:rsidR="00DF0460" w:rsidRDefault="007E2A8E">
            <w:pPr>
              <w:spacing w:line="213" w:lineRule="exact"/>
              <w:ind w:left="216" w:right="43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radiokomunikacyjna, której moc promieniowana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izotropowo wynosi nie mniej niż 15W, emitująca pola elektromagnetyczne o częstotliwościach od 30 kHz do 300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GHz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27" w:lineRule="exact"/>
              <w:ind w:left="216" w:right="50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Rodzaj i zakres prowadzonej działalności, w tym wielkość produkcji lub wielkość świadczonych usług.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Usługi telekomunikacyjne bez prowadzenia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produkcji. Wielkość świadczonych usług: usługi telekomunikacyjne dla ilości do 2000 użytkowników jednocześnie.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2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Czas funkcjonowania instalacji (dni tygodnia i godziny)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Wszystkie dni tygodnia, 24 godziny na dobę.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6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Emisja pola elektromagnetycznego o równoważnych mocach promieniowanych izotropowo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(EIRP)</w:t>
            </w:r>
          </w:p>
          <w:p w:rsidR="00DF0460" w:rsidRDefault="007E2A8E">
            <w:pPr>
              <w:spacing w:before="5" w:line="226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poszczególnych anten:</w:t>
            </w:r>
          </w:p>
          <w:p w:rsidR="00DF0460" w:rsidRDefault="007E2A8E">
            <w:pPr>
              <w:spacing w:line="228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11_L: 6179W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12 GNT: 7018W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13_V: 3447W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21_L: 6179W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 22 GNT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: 7018W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23_V: 3447W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31_L: 6179W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32 GNT: 7018W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33_V: 3447W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Radiolinia RL1: 5248W</w:t>
            </w:r>
          </w:p>
          <w:p w:rsidR="00DF0460" w:rsidRDefault="007E2A8E">
            <w:pPr>
              <w:spacing w:before="6" w:line="176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RL2: 5248W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2"/>
              </w:numPr>
              <w:tabs>
                <w:tab w:val="clear" w:pos="360"/>
                <w:tab w:val="left" w:pos="576"/>
              </w:tabs>
              <w:spacing w:before="44" w:line="215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Opis stosowanych metod ograniczenia emisji</w:t>
            </w:r>
          </w:p>
          <w:p w:rsidR="00DF0460" w:rsidRDefault="007E2A8E">
            <w:pPr>
              <w:spacing w:line="219" w:lineRule="exact"/>
              <w:ind w:left="216" w:right="79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ogranicza wielkość emisji w sposób automatyczny do wartości nie większych niż niezbędne do zapewnienia obsługi użytkowników sieci. Metoda zgodna z zasadą działania systemu telefonii komórkowej określona odpowiednimi normami.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2"/>
              </w:numPr>
              <w:tabs>
                <w:tab w:val="clear" w:pos="360"/>
                <w:tab w:val="left" w:pos="576"/>
              </w:tabs>
              <w:spacing w:line="227" w:lineRule="exact"/>
              <w:ind w:left="216" w:right="154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Informacja czy stop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ień ograniczenia wielkości emisji jest zgodny z obowiązującymi przepisami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Konstrukcja stacji ogranicza wielkość emisji, tak że obowiązujące przepisy i normy dotyczące pól elektromagnetycznych są zachowane.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2"/>
              </w:numPr>
              <w:tabs>
                <w:tab w:val="clear" w:pos="360"/>
                <w:tab w:val="left" w:pos="576"/>
              </w:tabs>
              <w:spacing w:after="222" w:line="256" w:lineRule="exact"/>
              <w:ind w:left="216" w:right="25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Szczegółowe dane odpowiednio do rodzaju instalacji zgodnie z wymaganiami określonymi w załączniku 2 do rozporządzenia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751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3"/>
              </w:numPr>
              <w:tabs>
                <w:tab w:val="clear" w:pos="360"/>
                <w:tab w:val="left" w:pos="576"/>
              </w:tabs>
              <w:spacing w:before="62" w:after="2458" w:line="226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spacing w:before="41" w:line="22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Współrzędne geograficzne anten instalacji:</w:t>
            </w:r>
          </w:p>
          <w:p w:rsidR="00DF0460" w:rsidRDefault="007E2A8E">
            <w:pPr>
              <w:spacing w:line="22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11_L: (17°42'57.4E,52°16'13.7"N)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 12 GNT: (17°42'57.4"E,52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°16'13.7"N)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13_V: (17°42'57.4"E,52°16'13.7"N)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21_L: (17°42'57.4"E,52°16'13.7W)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22 GNT: (17°42'57.4"E,52°16'13.7"N)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23 V: (17°42'57.4"E,52°16'13.7W)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 31_L: (17°42'57.4"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E,52°16'13.7W)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32 GNT: (17°42'57.4"E,52°16'13.7"N)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33_V: (17°42'57.4"E,52°16'13.7"N)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Radiolinia RL1: (17°42'57.4"E,52°16'13.7"N)</w:t>
            </w:r>
          </w:p>
          <w:p w:rsidR="00DF0460" w:rsidRDefault="007E2A8E">
            <w:pPr>
              <w:spacing w:before="5" w:line="19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RL2: (17°42'57.4"E,52°16'13.7W)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numPr>
                <w:ilvl w:val="0"/>
                <w:numId w:val="3"/>
              </w:numPr>
              <w:tabs>
                <w:tab w:val="clear" w:pos="360"/>
                <w:tab w:val="left" w:pos="576"/>
              </w:tabs>
              <w:spacing w:before="48" w:after="336"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spacing w:before="40" w:line="22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Częstotliwość pracy instalacji:</w:t>
            </w:r>
          </w:p>
          <w:p w:rsidR="00DF0460" w:rsidRDefault="007E2A8E">
            <w:pPr>
              <w:spacing w:after="126" w:line="221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800MHz,900MHz,1800MHz,2100MHz,18GHz</w:t>
            </w:r>
          </w:p>
        </w:tc>
      </w:tr>
    </w:tbl>
    <w:p w:rsidR="00DF0460" w:rsidRDefault="00DF0460">
      <w:pPr>
        <w:sectPr w:rsidR="00DF0460">
          <w:pgSz w:w="11904" w:h="16838"/>
          <w:pgMar w:top="480" w:right="480" w:bottom="962" w:left="984" w:header="720" w:footer="720" w:gutter="0"/>
          <w:cols w:space="708"/>
        </w:sectPr>
      </w:pPr>
    </w:p>
    <w:p w:rsidR="00DF0460" w:rsidRDefault="007E2A8E">
      <w:pPr>
        <w:spacing w:before="53" w:line="238" w:lineRule="exact"/>
        <w:ind w:left="144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8" type="#_x0000_t202" style="position:absolute;left:0;text-align:left;margin-left:49.3pt;margin-top:36.65pt;width:32.3pt;height:149.5pt;z-index:-251655680;mso-wrap-distance-left:0;mso-wrap-distance-right:0;mso-position-horizontal-relative:page;mso-position-vertical-relative:page" filled="f" stroked="f">
            <v:textbox inset="0,0,0,0">
              <w:txbxContent>
                <w:p w:rsidR="00DF0460" w:rsidRDefault="007E2A8E">
                  <w:pPr>
                    <w:numPr>
                      <w:ilvl w:val="0"/>
                      <w:numId w:val="4"/>
                    </w:numPr>
                    <w:tabs>
                      <w:tab w:val="clear" w:pos="504"/>
                      <w:tab w:val="left" w:pos="576"/>
                    </w:tabs>
                    <w:spacing w:line="225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  <w:t xml:space="preserve"> </w:t>
                  </w:r>
                </w:p>
                <w:p w:rsidR="00DF0460" w:rsidRDefault="007E2A8E">
                  <w:pPr>
                    <w:numPr>
                      <w:ilvl w:val="0"/>
                      <w:numId w:val="4"/>
                    </w:numPr>
                    <w:tabs>
                      <w:tab w:val="clear" w:pos="504"/>
                      <w:tab w:val="left" w:pos="576"/>
                    </w:tabs>
                    <w:spacing w:before="2535" w:line="222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57" style="position:absolute;left:0;text-align:left;z-index:251641344;mso-position-horizontal-relative:page;mso-position-vertical-relative:page" from="369.85pt,39.6pt" to="563.55pt,39.6pt" strokecolor="#373737" strokeweight=".7pt">
            <w10:wrap anchorx="page" anchory="page"/>
          </v:line>
        </w:pict>
      </w:r>
      <w:r>
        <w:pict>
          <v:line id="_x0000_s1056" style="position:absolute;left:0;text-align:left;z-index:251642368;mso-position-horizontal-relative:page;mso-position-vertical-relative:page" from="81.35pt,36.95pt" to="81.35pt,476.95pt" strokecolor="#5e5e5e" strokeweight=".7pt">
            <w10:wrap anchorx="page" anchory="page"/>
          </v:line>
        </w:pict>
      </w:r>
      <w:r>
        <w:pict>
          <v:line id="_x0000_s1055" style="position:absolute;left:0;text-align:left;z-index:251643392;mso-position-horizontal-relative:page;mso-position-vertical-relative:page" from="45.6pt,36pt" to="45.6pt,785.8pt" strokecolor="#5e5e5e" strokeweight=".5pt">
            <w10:wrap anchorx="page" anchory="page"/>
          </v:line>
        </w:pict>
      </w:r>
      <w:r>
        <w:pict>
          <v:line id="_x0000_s1054" style="position:absolute;left:0;text-align:left;z-index:251644416;mso-position-horizontal-relative:page;mso-position-vertical-relative:page" from="558pt,44.15pt" to="558pt,792.3pt" strokecolor="#646464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Wysokość środków elektrycznych anten nad poziomem terenu:</w:t>
      </w:r>
    </w:p>
    <w:p w:rsidR="00DF0460" w:rsidRDefault="007E2A8E">
      <w:pPr>
        <w:spacing w:line="209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11_L: 57,00m</w:t>
      </w:r>
    </w:p>
    <w:p w:rsidR="00DF0460" w:rsidRDefault="007E2A8E">
      <w:pPr>
        <w:spacing w:line="230" w:lineRule="exact"/>
        <w:ind w:left="144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12 GNT: 57,00m</w:t>
      </w:r>
    </w:p>
    <w:p w:rsidR="00DF0460" w:rsidRDefault="007E2A8E">
      <w:pPr>
        <w:spacing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13_V: 57,00m</w:t>
      </w:r>
    </w:p>
    <w:p w:rsidR="00DF0460" w:rsidRDefault="007E2A8E">
      <w:pPr>
        <w:spacing w:before="5"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21_L: 57,00m</w:t>
      </w:r>
    </w:p>
    <w:p w:rsidR="00DF0460" w:rsidRDefault="007E2A8E">
      <w:pPr>
        <w:spacing w:line="226" w:lineRule="exact"/>
        <w:ind w:left="144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22 GNT: 57,00m</w:t>
      </w:r>
    </w:p>
    <w:p w:rsidR="00DF0460" w:rsidRDefault="007E2A8E">
      <w:pPr>
        <w:spacing w:before="2"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23_V: 57,00m</w:t>
      </w:r>
    </w:p>
    <w:p w:rsidR="00DF0460" w:rsidRDefault="007E2A8E">
      <w:pPr>
        <w:spacing w:line="224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31_L: 57,00m</w:t>
      </w:r>
    </w:p>
    <w:p w:rsidR="00DF0460" w:rsidRDefault="007E2A8E">
      <w:pPr>
        <w:spacing w:line="226" w:lineRule="exact"/>
        <w:ind w:left="144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32 GNT: 57,00m</w:t>
      </w:r>
    </w:p>
    <w:p w:rsidR="00DF0460" w:rsidRDefault="007E2A8E">
      <w:pPr>
        <w:spacing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33_V: 57,00m</w:t>
      </w:r>
    </w:p>
    <w:p w:rsidR="00DF0460" w:rsidRDefault="007E2A8E">
      <w:pPr>
        <w:spacing w:line="218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RL1: 54,50m</w:t>
      </w:r>
    </w:p>
    <w:p w:rsidR="00DF0460" w:rsidRDefault="007E2A8E">
      <w:pPr>
        <w:spacing w:before="8" w:line="223" w:lineRule="exact"/>
        <w:ind w:left="144"/>
        <w:textAlignment w:val="baseline"/>
        <w:rPr>
          <w:rFonts w:ascii="Arial" w:eastAsia="Arial" w:hAnsi="Arial"/>
          <w:i/>
          <w:color w:val="000000"/>
          <w:spacing w:val="146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146"/>
          <w:sz w:val="20"/>
          <w:u w:val="single"/>
          <w:lang w:val="pl-PL"/>
        </w:rPr>
        <w:t xml:space="preserve">Radiolinia RL2: 54,50m </w:t>
      </w:r>
    </w:p>
    <w:p w:rsidR="00DF0460" w:rsidRDefault="007E2A8E">
      <w:pPr>
        <w:spacing w:before="31" w:line="268" w:lineRule="exact"/>
        <w:ind w:left="144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Emisja pola elektromagnetycznego o równoważnych mocach promieniowanych izotropowo (EIRP)</w:t>
      </w:r>
    </w:p>
    <w:p w:rsidR="00DF0460" w:rsidRDefault="007E2A8E">
      <w:pPr>
        <w:spacing w:line="178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poszczególnych anten:</w:t>
      </w:r>
    </w:p>
    <w:p w:rsidR="00DF0460" w:rsidRDefault="007E2A8E">
      <w:pPr>
        <w:spacing w:before="5"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11_L: 6179W</w:t>
      </w:r>
    </w:p>
    <w:p w:rsidR="00DF0460" w:rsidRDefault="007E2A8E">
      <w:pPr>
        <w:spacing w:before="1" w:line="230" w:lineRule="exact"/>
        <w:ind w:left="144"/>
        <w:textAlignment w:val="baseline"/>
        <w:rPr>
          <w:rFonts w:ascii="Arial" w:eastAsia="Arial" w:hAnsi="Arial"/>
          <w:i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0"/>
          <w:lang w:val="pl-PL"/>
        </w:rPr>
        <w:t>Antena Sektorowa 12 GNT: 7018W</w:t>
      </w:r>
    </w:p>
    <w:p w:rsidR="00DF0460" w:rsidRDefault="007E2A8E">
      <w:pPr>
        <w:spacing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13_V: 3447W</w:t>
      </w:r>
    </w:p>
    <w:p w:rsidR="00DF0460" w:rsidRDefault="007E2A8E">
      <w:pPr>
        <w:spacing w:before="1"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21_L: 6179W</w:t>
      </w:r>
    </w:p>
    <w:p w:rsidR="00DF0460" w:rsidRDefault="007E2A8E">
      <w:pPr>
        <w:spacing w:line="229" w:lineRule="exact"/>
        <w:ind w:left="144"/>
        <w:textAlignment w:val="baseline"/>
        <w:rPr>
          <w:rFonts w:ascii="Arial" w:eastAsia="Arial" w:hAnsi="Arial"/>
          <w:i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0"/>
          <w:lang w:val="pl-PL"/>
        </w:rPr>
        <w:t>Antena Sektorowa 22 GNT: 7018W</w:t>
      </w:r>
    </w:p>
    <w:p w:rsidR="00DF0460" w:rsidRDefault="007E2A8E">
      <w:pPr>
        <w:spacing w:line="227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23_V: 3447W</w:t>
      </w:r>
    </w:p>
    <w:p w:rsidR="00DF0460" w:rsidRDefault="007E2A8E">
      <w:pPr>
        <w:spacing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31_L: 6179W</w:t>
      </w:r>
    </w:p>
    <w:p w:rsidR="00DF0460" w:rsidRDefault="007E2A8E">
      <w:pPr>
        <w:spacing w:line="227" w:lineRule="exact"/>
        <w:ind w:left="144"/>
        <w:textAlignment w:val="baseline"/>
        <w:rPr>
          <w:rFonts w:ascii="Arial" w:eastAsia="Arial" w:hAnsi="Arial"/>
          <w:i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0"/>
          <w:lang w:val="pl-PL"/>
        </w:rPr>
        <w:t>Antena Sektorowa 32 GNT: 7018W</w:t>
      </w:r>
    </w:p>
    <w:p w:rsidR="00DF0460" w:rsidRDefault="007E2A8E">
      <w:pPr>
        <w:spacing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33_V: 3447W</w:t>
      </w:r>
    </w:p>
    <w:p w:rsidR="00DF0460" w:rsidRDefault="007E2A8E">
      <w:pPr>
        <w:spacing w:line="223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RL1: 5248W</w:t>
      </w:r>
    </w:p>
    <w:p w:rsidR="00DF0460" w:rsidRDefault="007E2A8E">
      <w:pPr>
        <w:spacing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RL2: 5248W</w:t>
      </w:r>
    </w:p>
    <w:p w:rsidR="00DF0460" w:rsidRDefault="007E2A8E">
      <w:pPr>
        <w:spacing w:before="119" w:line="174" w:lineRule="exact"/>
        <w:ind w:left="144" w:right="360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pict>
          <v:shape id="_x0000_s1053" type="#_x0000_t202" style="position:absolute;left:0;text-align:left;margin-left:47.35pt;margin-top:325.05pt;width:31.75pt;height:11.25pt;z-index:-251654656;mso-wrap-distance-left:0;mso-wrap-distance-right:0;mso-position-horizontal-relative:page;mso-position-vertical-relative:page" filled="f" stroked="f">
            <v:textbox inset="0,0,0,0">
              <w:txbxContent>
                <w:p w:rsidR="00DF0460" w:rsidRDefault="007E2A8E"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504"/>
                    </w:tabs>
                    <w:spacing w:line="223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31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31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52" style="position:absolute;left:0;text-align:left;z-index:251645440;mso-position-horizontal-relative:page;mso-position-vertical-relative:page" from="74.4pt,326.15pt" to="559.25pt,326.15pt" strokecolor="#323232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Zakresy azymutów i katów pochylenia osi głównych wiązek promieniowania poszczególnych anten Instalacji:</w:t>
      </w:r>
    </w:p>
    <w:p w:rsidR="00DF0460" w:rsidRDefault="007E2A8E">
      <w:pPr>
        <w:spacing w:before="68" w:line="211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11_L: azymut 1050, pochylenie 0-10° (1800MHz)</w:t>
      </w:r>
    </w:p>
    <w:p w:rsidR="00DF0460" w:rsidRDefault="007E2A8E">
      <w:pPr>
        <w:spacing w:line="249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12 GNT: azymut 105°, pochylenie 0-10° (900MHz), pochylenie 0-8° (2100MHz</w:t>
      </w:r>
      <w:r>
        <w:rPr>
          <w:rFonts w:ascii="Arial" w:eastAsia="Arial" w:hAnsi="Arial"/>
          <w:i/>
          <w:color w:val="000000"/>
          <w:sz w:val="20"/>
          <w:lang w:val="pl-PL"/>
        </w:rPr>
        <w:t>)</w:t>
      </w:r>
    </w:p>
    <w:p w:rsidR="00DF0460" w:rsidRDefault="007E2A8E">
      <w:pPr>
        <w:spacing w:line="231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13_V: azymut 1050, pochylenie 0-10° (800MHz)</w:t>
      </w:r>
    </w:p>
    <w:p w:rsidR="00DF0460" w:rsidRDefault="007E2A8E">
      <w:pPr>
        <w:spacing w:line="208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21_L: azymut 210°, pochylenie 0-10° (1800MHz)</w:t>
      </w:r>
    </w:p>
    <w:p w:rsidR="00DF0460" w:rsidRDefault="007E2A8E">
      <w:pPr>
        <w:spacing w:line="248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22 GNT: azymut 210°, pochylenie 0-10° (900MHz), pochylenie 0-8° (2100MHz)</w:t>
      </w:r>
    </w:p>
    <w:p w:rsidR="00DF0460" w:rsidRDefault="007E2A8E">
      <w:pPr>
        <w:spacing w:line="23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23_V: azymut 210°, po</w:t>
      </w:r>
      <w:r>
        <w:rPr>
          <w:rFonts w:ascii="Arial" w:eastAsia="Arial" w:hAnsi="Arial"/>
          <w:i/>
          <w:color w:val="000000"/>
          <w:sz w:val="20"/>
          <w:lang w:val="pl-PL"/>
        </w:rPr>
        <w:t>chylenie 0-10° (800MHz)</w:t>
      </w:r>
    </w:p>
    <w:p w:rsidR="00DF0460" w:rsidRDefault="007E2A8E">
      <w:pPr>
        <w:spacing w:before="1" w:line="21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31_L: azymut 300°, pochylenie 0-10° (1800MHz)</w:t>
      </w:r>
    </w:p>
    <w:p w:rsidR="00DF0460" w:rsidRDefault="007E2A8E">
      <w:pPr>
        <w:spacing w:line="250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32 GNT: azymut 300°, pochylenie 0-10° (900MHz), pochylenie 0-8° (2100MHz)</w:t>
      </w:r>
    </w:p>
    <w:p w:rsidR="00DF0460" w:rsidRDefault="007E2A8E">
      <w:pPr>
        <w:spacing w:line="205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33_V: azymut 300°, pochylenie 0-10° (800MHz)</w:t>
      </w:r>
    </w:p>
    <w:p w:rsidR="00DF0460" w:rsidRDefault="007E2A8E">
      <w:pPr>
        <w:spacing w:line="202" w:lineRule="exact"/>
        <w:ind w:left="144"/>
        <w:textAlignment w:val="baseline"/>
        <w:rPr>
          <w:rFonts w:ascii="Arial" w:eastAsia="Arial" w:hAnsi="Arial"/>
          <w:i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>Radiolinia RL1: azymut 83°</w:t>
      </w:r>
    </w:p>
    <w:p w:rsidR="00DF0460" w:rsidRDefault="007E2A8E">
      <w:pPr>
        <w:spacing w:after="21" w:line="229" w:lineRule="exact"/>
        <w:ind w:left="144"/>
        <w:textAlignment w:val="baseline"/>
        <w:rPr>
          <w:rFonts w:ascii="Arial" w:eastAsia="Arial" w:hAnsi="Arial"/>
          <w:i/>
          <w:color w:val="000000"/>
          <w:spacing w:val="-2"/>
          <w:sz w:val="20"/>
          <w:u w:val="single"/>
          <w:lang w:val="pl-PL"/>
        </w:rPr>
      </w:pPr>
      <w:r>
        <w:pict>
          <v:shape id="_x0000_s1051" type="#_x0000_t202" style="position:absolute;left:0;text-align:left;margin-left:45.45pt;margin-top:474.9pt;width:31.75pt;height:11.25pt;z-index:-251653632;mso-wrap-distance-left:0;mso-wrap-distance-right:0;mso-position-horizontal-relative:page;mso-position-vertical-relative:page" filled="f" stroked="f">
            <v:textbox inset="0,0,0,0">
              <w:txbxContent>
                <w:p w:rsidR="00DF0460" w:rsidRDefault="007E2A8E"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504"/>
                    </w:tabs>
                    <w:spacing w:line="222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31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31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i/>
          <w:color w:val="000000"/>
          <w:spacing w:val="-2"/>
          <w:sz w:val="20"/>
          <w:u w:val="single"/>
          <w:lang w:val="pl-PL"/>
        </w:rPr>
        <w:t>Radiolinia RL2: azymut 304</w:t>
      </w:r>
      <w:r>
        <w:rPr>
          <w:rFonts w:ascii="Arial" w:eastAsia="Arial" w:hAnsi="Arial"/>
          <w:i/>
          <w:color w:val="000000"/>
          <w:spacing w:val="-2"/>
          <w:sz w:val="20"/>
          <w:u w:val="single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pacing w:val="-2"/>
          <w:sz w:val="20"/>
          <w:u w:val="single"/>
          <w:lang w:val="pl-PL"/>
        </w:rPr>
        <w:t xml:space="preserve"> </w:t>
      </w:r>
    </w:p>
    <w:p w:rsidR="00DF0460" w:rsidRDefault="007E2A8E">
      <w:pPr>
        <w:spacing w:line="302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11_L miejsca dostępne dla ludności nie znajdują się w określonej we</w:t>
      </w:r>
    </w:p>
    <w:p w:rsidR="00DF0460" w:rsidRDefault="007E2A8E">
      <w:pPr>
        <w:spacing w:before="2" w:line="179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F0460" w:rsidRDefault="007E2A8E">
      <w:pPr>
        <w:spacing w:before="29" w:line="266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12 GNT miejsca dostępne dla ludności nie znajdują się w określonej we</w:t>
      </w:r>
    </w:p>
    <w:p w:rsidR="00DF0460" w:rsidRDefault="007E2A8E">
      <w:pPr>
        <w:spacing w:line="196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</w:t>
      </w:r>
      <w:r>
        <w:rPr>
          <w:rFonts w:ascii="Arial" w:eastAsia="Arial" w:hAnsi="Arial"/>
          <w:i/>
          <w:color w:val="000000"/>
          <w:sz w:val="20"/>
          <w:lang w:val="pl-PL"/>
        </w:rPr>
        <w:t>i od środka elektrycznego anteny w osi jej głównej wiązki promieniowania,</w:t>
      </w:r>
    </w:p>
    <w:p w:rsidR="00DF0460" w:rsidRDefault="007E2A8E">
      <w:pPr>
        <w:spacing w:before="27" w:line="298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13_V miejsca dostępne dla ludności nie znajdują się w określonej we</w:t>
      </w:r>
    </w:p>
    <w:p w:rsidR="00DF0460" w:rsidRDefault="007E2A8E">
      <w:pPr>
        <w:spacing w:before="3" w:line="18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</w:t>
      </w:r>
      <w:r>
        <w:rPr>
          <w:rFonts w:ascii="Arial" w:eastAsia="Arial" w:hAnsi="Arial"/>
          <w:i/>
          <w:color w:val="000000"/>
          <w:sz w:val="20"/>
          <w:lang w:val="pl-PL"/>
        </w:rPr>
        <w:t>łównej wiązki promieniowania,</w:t>
      </w:r>
    </w:p>
    <w:p w:rsidR="00DF0460" w:rsidRDefault="007E2A8E">
      <w:pPr>
        <w:spacing w:before="26" w:line="302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21_L miejsca dostępne dla ludności nie znajdują się w określonej we</w:t>
      </w:r>
    </w:p>
    <w:p w:rsidR="00DF0460" w:rsidRDefault="007E2A8E">
      <w:pPr>
        <w:spacing w:before="2" w:line="182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F0460" w:rsidRDefault="007E2A8E">
      <w:pPr>
        <w:spacing w:before="28" w:line="302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22 GNT miejsca dostępne dla ludności nie znajdują się w określonej we</w:t>
      </w:r>
    </w:p>
    <w:p w:rsidR="00DF0460" w:rsidRDefault="007E2A8E">
      <w:pPr>
        <w:spacing w:before="1" w:line="18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F0460" w:rsidRDefault="007E2A8E">
      <w:pPr>
        <w:spacing w:before="28" w:line="297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23 V miejsca d</w:t>
      </w:r>
      <w:r>
        <w:rPr>
          <w:rFonts w:ascii="Arial" w:eastAsia="Arial" w:hAnsi="Arial"/>
          <w:i/>
          <w:color w:val="000000"/>
          <w:sz w:val="20"/>
          <w:lang w:val="pl-PL"/>
        </w:rPr>
        <w:t>ostępne dla ludności nie znajdują się w określonej we</w:t>
      </w:r>
    </w:p>
    <w:p w:rsidR="00DF0460" w:rsidRDefault="007E2A8E">
      <w:pPr>
        <w:spacing w:before="9" w:line="176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os/jej głównej wiązki promieniowania,</w:t>
      </w:r>
    </w:p>
    <w:p w:rsidR="00DF0460" w:rsidRDefault="007E2A8E">
      <w:pPr>
        <w:spacing w:before="28" w:line="298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31_L miejsca dostępne dla ludności nie znajdują się w okreś</w:t>
      </w:r>
      <w:r>
        <w:rPr>
          <w:rFonts w:ascii="Arial" w:eastAsia="Arial" w:hAnsi="Arial"/>
          <w:i/>
          <w:color w:val="000000"/>
          <w:sz w:val="20"/>
          <w:lang w:val="pl-PL"/>
        </w:rPr>
        <w:t>lonej we</w:t>
      </w:r>
    </w:p>
    <w:p w:rsidR="00DF0460" w:rsidRDefault="007E2A8E">
      <w:pPr>
        <w:spacing w:before="4" w:line="181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F0460" w:rsidRDefault="007E2A8E">
      <w:pPr>
        <w:spacing w:before="27" w:line="303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32 GNT miejsca dostępne dla ludności nie znajdują się w określonej we</w:t>
      </w:r>
    </w:p>
    <w:p w:rsidR="00DF0460" w:rsidRDefault="007E2A8E">
      <w:pPr>
        <w:spacing w:before="2" w:line="179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F0460" w:rsidRDefault="007E2A8E">
      <w:pPr>
        <w:spacing w:before="29" w:line="297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33_V miejsca dostępne dla ludności nie znajdują się w określonej we</w:t>
      </w:r>
    </w:p>
    <w:p w:rsidR="00DF0460" w:rsidRDefault="007E2A8E">
      <w:pPr>
        <w:spacing w:before="6" w:line="184" w:lineRule="exact"/>
        <w:jc w:val="both"/>
        <w:textAlignment w:val="baseline"/>
        <w:rPr>
          <w:rFonts w:ascii="Arial" w:eastAsia="Arial" w:hAnsi="Arial"/>
          <w:i/>
          <w:color w:val="000000"/>
          <w:spacing w:val="49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49"/>
          <w:sz w:val="20"/>
          <w:lang w:val="pl-PL"/>
        </w:rPr>
        <w:t xml:space="preserve">wskazanym poniżej rozporządzeniu odległości </w:t>
      </w:r>
      <w:r>
        <w:rPr>
          <w:rFonts w:ascii="Arial" w:eastAsia="Arial" w:hAnsi="Arial"/>
          <w:i/>
          <w:color w:val="000000"/>
          <w:spacing w:val="49"/>
          <w:sz w:val="20"/>
          <w:lang w:val="pl-PL"/>
        </w:rPr>
        <w:t xml:space="preserve">od środka elektrycznego anteny w osi jej głównej wiązki </w:t>
      </w:r>
      <w:r>
        <w:rPr>
          <w:rFonts w:ascii="Arial" w:eastAsia="Arial" w:hAnsi="Arial"/>
          <w:i/>
          <w:color w:val="000000"/>
          <w:spacing w:val="49"/>
          <w:sz w:val="20"/>
          <w:u w:val="single"/>
          <w:lang w:val="pl-PL"/>
        </w:rPr>
        <w:t xml:space="preserve">promieniowania, </w:t>
      </w:r>
      <w:r>
        <w:rPr>
          <w:rFonts w:ascii="Arial" w:eastAsia="Arial" w:hAnsi="Arial"/>
          <w:i/>
          <w:color w:val="000000"/>
          <w:spacing w:val="49"/>
          <w:sz w:val="20"/>
          <w:lang w:val="pl-PL"/>
        </w:rPr>
        <w:t xml:space="preserve"> </w:t>
      </w:r>
    </w:p>
    <w:p w:rsidR="00DF0460" w:rsidRDefault="00DF0460">
      <w:pPr>
        <w:sectPr w:rsidR="00DF0460">
          <w:pgSz w:w="11904" w:h="16838"/>
          <w:pgMar w:top="720" w:right="1112" w:bottom="582" w:left="1632" w:header="720" w:footer="720" w:gutter="0"/>
          <w:cols w:space="708"/>
        </w:sectPr>
      </w:pPr>
    </w:p>
    <w:p w:rsidR="00DF0460" w:rsidRDefault="007E2A8E">
      <w:pPr>
        <w:spacing w:before="191" w:line="221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lastRenderedPageBreak/>
        <w:pict>
          <v:shape id="_x0000_s1050" type="#_x0000_t202" style="position:absolute;margin-left:61.15pt;margin-top:24.25pt;width:518.7pt;height:200.95pt;z-index:-251652608;mso-wrap-distance-left:0;mso-wrap-distance-top:.25pt;mso-wrap-distance-right:3.3pt;mso-wrap-distance-bottom:5.8pt;mso-position-horizontal-relative:page;mso-position-vertical-relative:page" filled="f" stroked="f">
            <v:textbox inset="0,0,0,0">
              <w:txbxContent>
                <w:p w:rsidR="00DF0460" w:rsidRDefault="00DF0460">
                  <w:pPr>
                    <w:pBdr>
                      <w:left w:val="single" w:sz="5" w:space="0" w:color="5A5A5A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line id="_x0000_s1049" style="position:absolute;z-index:251646464;mso-position-horizontal-relative:page;mso-position-vertical-relative:page" from="561.1pt,30.95pt" to="579.9pt,30.95pt" strokecolor="#363636" strokeweight=".5pt">
            <w10:wrap anchorx="page" anchory="page"/>
          </v:line>
        </w:pict>
      </w:r>
      <w:r>
        <w:pict>
          <v:line id="_x0000_s1048" style="position:absolute;z-index:251647488;mso-position-horizontal-relative:page;mso-position-vertical-relative:page" from="102pt,24.95pt" to="102pt,129.4pt" strokecolor="#585858" strokeweight=".7pt">
            <w10:wrap anchorx="page" anchory="page"/>
          </v:line>
        </w:pict>
      </w:r>
      <w:r>
        <w:pict>
          <v:line id="_x0000_s1047" style="position:absolute;z-index:251648512;mso-position-horizontal-relative:page;mso-position-vertical-relative:page" from="62.85pt,30.95pt" to="107.35pt,30.95pt" strokecolor="#363636" strokeweight=".5pt">
            <w10:wrap anchorx="page" anchory="page"/>
          </v:line>
        </w:pict>
      </w:r>
      <w:r>
        <w:rPr>
          <w:rFonts w:ascii="Arial" w:eastAsia="Arial" w:hAnsi="Arial"/>
          <w:i/>
          <w:color w:val="000000"/>
          <w:sz w:val="20"/>
          <w:lang w:val="pl-PL"/>
        </w:rPr>
        <w:t>a zatem, zgodnie z przepisami wydanymi na podstawie art. 60 ustawy z dnia 3 października 2008r. o udostępnianiu informacji o środowisku i jego ochronie, udziale społeczeństwa w ochronie środowiska oraz o ocenach oddziaływania na środowisko, tj. Rozporządze</w:t>
      </w:r>
      <w:r>
        <w:rPr>
          <w:rFonts w:ascii="Arial" w:eastAsia="Arial" w:hAnsi="Arial"/>
          <w:i/>
          <w:color w:val="000000"/>
          <w:sz w:val="20"/>
          <w:lang w:val="pl-PL"/>
        </w:rPr>
        <w:t>niem Rady Ministrów z dnia 10 września 2019 r. w sprawie przedsięwzięć mogących znacząco oddziaływać na środowisko (</w:t>
      </w:r>
      <w:proofErr w:type="spellStart"/>
      <w:r>
        <w:rPr>
          <w:rFonts w:ascii="Arial" w:eastAsia="Arial" w:hAnsi="Arial"/>
          <w:i/>
          <w:color w:val="000000"/>
          <w:sz w:val="20"/>
          <w:lang w:val="pl-PL"/>
        </w:rPr>
        <w:t>Dz.U</w:t>
      </w:r>
      <w:proofErr w:type="spellEnd"/>
      <w:r>
        <w:rPr>
          <w:rFonts w:ascii="Arial" w:eastAsia="Arial" w:hAnsi="Arial"/>
          <w:i/>
          <w:color w:val="000000"/>
          <w:sz w:val="20"/>
          <w:lang w:val="pl-PL"/>
        </w:rPr>
        <w:t>. 2019 poz. 1839), przedmiotowa instalacja nie jest kwalifikowana jako przedsięwzięcie mogące zawsze bądź mogące potencjalnie znacząco o</w:t>
      </w:r>
      <w:r>
        <w:rPr>
          <w:rFonts w:ascii="Arial" w:eastAsia="Arial" w:hAnsi="Arial"/>
          <w:i/>
          <w:color w:val="000000"/>
          <w:sz w:val="20"/>
          <w:lang w:val="pl-PL"/>
        </w:rPr>
        <w:t>ddziaływać na środowisko.</w:t>
      </w:r>
    </w:p>
    <w:p w:rsidR="00DF0460" w:rsidRDefault="007E2A8E">
      <w:pPr>
        <w:spacing w:before="187" w:line="393" w:lineRule="exact"/>
        <w:textAlignment w:val="baseline"/>
        <w:rPr>
          <w:rFonts w:ascii="Arial" w:eastAsia="Arial" w:hAnsi="Arial"/>
          <w:i/>
          <w:color w:val="000000"/>
          <w:spacing w:val="-2"/>
          <w:sz w:val="20"/>
          <w:lang w:val="pl-PL"/>
        </w:rPr>
      </w:pPr>
      <w:r>
        <w:pict>
          <v:shape id="_x0000_s1046" type="#_x0000_t202" style="position:absolute;margin-left:62.85pt;margin-top:107.15pt;width:44.45pt;height:23.65pt;z-index:-251651584;mso-wrap-distance-left:0;mso-wrap-distance-top:82.9pt;mso-wrap-distance-right:0;mso-position-horizontal-relative:page;mso-position-vertical-relative:page" filled="f" stroked="f">
            <v:textbox inset="0,0,0,0">
              <w:txbxContent>
                <w:p w:rsidR="00DF0460" w:rsidRDefault="007E2A8E">
                  <w:pPr>
                    <w:spacing w:after="237" w:line="226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17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17"/>
                      <w:sz w:val="20"/>
                      <w:lang w:val="pl-PL"/>
                    </w:rPr>
                    <w:t>LP 7.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5" style="position:absolute;z-index:251649536;mso-position-horizontal-relative:page;mso-position-vertical-relative:page" from="510pt,112.3pt" to="577.95pt,112.3pt" strokecolor="#373737" strokeweight=".5pt">
            <w10:wrap anchorx="page" anchory="page"/>
          </v:line>
        </w:pict>
      </w:r>
      <w:r>
        <w:rPr>
          <w:rFonts w:ascii="Arial" w:eastAsia="Arial" w:hAnsi="Arial"/>
          <w:i/>
          <w:color w:val="000000"/>
          <w:spacing w:val="-2"/>
          <w:sz w:val="20"/>
          <w:lang w:val="pl-PL"/>
        </w:rPr>
        <w:t>Wyniki pomiarów poziomów pól elektromagnetycznych — jako załącznik (raport z pomiarów)</w:t>
      </w:r>
    </w:p>
    <w:p w:rsidR="00DF0460" w:rsidRDefault="007E2A8E">
      <w:pPr>
        <w:spacing w:before="34" w:line="235" w:lineRule="exact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pict>
          <v:line id="_x0000_s1044" style="position:absolute;z-index:251650560;mso-position-horizontal-relative:page;mso-position-vertical-relative:page" from="270pt,134.65pt" to="577.25pt,134.65pt" strokecolor="#353535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20"/>
          <w:lang w:val="pl-PL"/>
        </w:rPr>
        <w:t xml:space="preserve">13. </w:t>
      </w:r>
      <w:r>
        <w:rPr>
          <w:rFonts w:ascii="Arial" w:eastAsia="Arial" w:hAnsi="Arial"/>
          <w:b/>
          <w:color w:val="000000"/>
          <w:spacing w:val="-1"/>
          <w:sz w:val="20"/>
          <w:lang w:val="pl-PL"/>
        </w:rPr>
        <w:t xml:space="preserve">Miejscowość, 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 xml:space="preserve">data: </w:t>
      </w: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>Poznań, 2021-02-12</w:t>
      </w:r>
    </w:p>
    <w:p w:rsidR="007E2A8E" w:rsidRDefault="007E2A8E">
      <w:pPr>
        <w:spacing w:line="326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Imię i nazwisko osoby reprezentującej prowadzącego instalację: </w:t>
      </w:r>
    </w:p>
    <w:p w:rsidR="00DF0460" w:rsidRDefault="007E2A8E">
      <w:pPr>
        <w:spacing w:line="326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Podpis:</w:t>
      </w:r>
    </w:p>
    <w:p w:rsidR="00DF0460" w:rsidRDefault="007E2A8E">
      <w:pPr>
        <w:spacing w:before="392" w:after="191" w:line="203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u w:val="single"/>
          <w:lang w:val="pl-PL"/>
        </w:rPr>
      </w:pPr>
      <w:r>
        <w:pict>
          <v:shape id="_x0000_s1043" type="#_x0000_t202" style="position:absolute;left:0;text-align:left;margin-left:339.85pt;margin-top:209.75pt;width:221.25pt;height:15.45pt;z-index:-251650560;mso-wrap-distance-left:0;mso-wrap-distance-right:0;mso-position-horizontal-relative:page;mso-position-vertical-relative:page" filled="f" stroked="f">
            <v:textbox inset="0,0,0,0">
              <w:txbxContent>
                <w:p w:rsidR="00DF0460" w:rsidRDefault="007E2A8E">
                  <w:pPr>
                    <w:spacing w:after="79" w:line="21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pl-PL"/>
                    </w:rPr>
                    <w:t>Numer zgłoszenia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2" style="position:absolute;left:0;text-align:left;z-index:251651584;mso-position-horizontal-relative:page;mso-position-vertical-relative:page" from="68.9pt,222.25pt" to="186.05pt,222.25pt" strokeweight=".95pt">
            <v:stroke dashstyle="1 1"/>
            <w10:wrap anchorx="page" anchory="page"/>
          </v:line>
        </w:pict>
      </w:r>
      <w:r>
        <w:pict>
          <v:line id="_x0000_s1041" style="position:absolute;left:0;text-align:left;z-index:251652608;mso-position-horizontal-relative:page;mso-position-vertical-relative:page" from="188.9pt,224.65pt" to="235.95pt,224.65pt" strokeweight=".95pt">
            <v:stroke dashstyle="1 1"/>
            <w10:wrap anchorx="page" anchory="page"/>
          </v:line>
        </w:pict>
      </w:r>
      <w:r>
        <w:pict>
          <v:line id="_x0000_s1040" style="position:absolute;left:0;text-align:left;z-index:251653632;mso-position-horizontal-relative:page;mso-position-vertical-relative:page" from="367.45pt,194.9pt" to="575.55pt,194.9pt" strokecolor="#373737" strokeweight=".7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u w:val="single"/>
          <w:lang w:val="pl-PL"/>
        </w:rPr>
        <w:t xml:space="preserve">II. </w:t>
      </w:r>
      <w:proofErr w:type="spellStart"/>
      <w:r>
        <w:rPr>
          <w:rFonts w:ascii="Arial" w:eastAsia="Arial" w:hAnsi="Arial"/>
          <w:b/>
          <w:color w:val="000000"/>
          <w:sz w:val="20"/>
          <w:u w:val="single"/>
          <w:lang w:val="pl-PL"/>
        </w:rPr>
        <w:t>Wypelnia</w:t>
      </w:r>
      <w:proofErr w:type="spellEnd"/>
      <w:r>
        <w:rPr>
          <w:rFonts w:ascii="Arial" w:eastAsia="Arial" w:hAnsi="Arial"/>
          <w:b/>
          <w:color w:val="000000"/>
          <w:sz w:val="20"/>
          <w:u w:val="single"/>
          <w:lang w:val="pl-PL"/>
        </w:rPr>
        <w:t xml:space="preserve"> organ ochrony środowiska przyjmujący zgłoszenie </w:t>
      </w:r>
      <w:r>
        <w:rPr>
          <w:rFonts w:ascii="Arial" w:eastAsia="Arial" w:hAnsi="Arial"/>
          <w:color w:val="000000"/>
          <w:sz w:val="20"/>
          <w:lang w:val="pl-PL"/>
        </w:rPr>
        <w:t>Data zarejestrowania zgłoszenia</w:t>
      </w:r>
    </w:p>
    <w:p w:rsidR="00DF0460" w:rsidRDefault="00DF0460">
      <w:pPr>
        <w:spacing w:before="392" w:after="191" w:line="203" w:lineRule="exact"/>
        <w:sectPr w:rsidR="00DF0460">
          <w:pgSz w:w="11904" w:h="16838"/>
          <w:pgMar w:top="485" w:right="682" w:bottom="11938" w:left="122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4"/>
        <w:gridCol w:w="48"/>
        <w:gridCol w:w="999"/>
        <w:gridCol w:w="57"/>
        <w:gridCol w:w="6302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75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5" w:space="0" w:color="57829E"/>
            </w:tcBorders>
          </w:tcPr>
          <w:p w:rsidR="00DF0460" w:rsidRDefault="007E2A8E">
            <w:pPr>
              <w:ind w:left="233" w:right="230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>
                  <wp:extent cx="819785" cy="8318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" w:type="dxa"/>
            <w:tcBorders>
              <w:top w:val="single" w:sz="5" w:space="0" w:color="407EAE"/>
              <w:left w:val="single" w:sz="5" w:space="0" w:color="57829E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999" w:type="dxa"/>
            <w:tcBorders>
              <w:top w:val="single" w:sz="5" w:space="0" w:color="407EA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7E2A8E">
            <w:pPr>
              <w:spacing w:before="65" w:line="433" w:lineRule="exact"/>
              <w:jc w:val="center"/>
              <w:textAlignment w:val="baseline"/>
              <w:rPr>
                <w:rFonts w:eastAsia="Times New Roman"/>
                <w:b/>
                <w:color w:val="38739D"/>
                <w:w w:val="95"/>
                <w:sz w:val="39"/>
                <w:lang w:val="pl-PL"/>
              </w:rPr>
            </w:pPr>
            <w:r>
              <w:rPr>
                <w:rFonts w:eastAsia="Times New Roman"/>
                <w:b/>
                <w:color w:val="38739D"/>
                <w:w w:val="95"/>
                <w:sz w:val="39"/>
                <w:lang w:val="pl-PL"/>
              </w:rPr>
              <w:t>PCA</w:t>
            </w:r>
          </w:p>
          <w:p w:rsidR="00DF0460" w:rsidRDefault="007E2A8E">
            <w:pPr>
              <w:spacing w:before="34" w:after="68" w:line="115" w:lineRule="exact"/>
              <w:ind w:left="216" w:hanging="216"/>
              <w:textAlignment w:val="baseline"/>
              <w:rPr>
                <w:rFonts w:ascii="Arial Narrow" w:eastAsia="Arial Narrow" w:hAnsi="Arial Narrow"/>
                <w:b/>
                <w:color w:val="38739D"/>
                <w:sz w:val="10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38739D"/>
                <w:sz w:val="10"/>
                <w:lang w:val="pl-PL"/>
              </w:rPr>
              <w:t xml:space="preserve">POLSKIE CENTRUM </w:t>
            </w:r>
            <w:proofErr w:type="spellStart"/>
            <w:r>
              <w:rPr>
                <w:rFonts w:ascii="Arial Narrow" w:eastAsia="Arial Narrow" w:hAnsi="Arial Narrow"/>
                <w:b/>
                <w:color w:val="38739D"/>
                <w:sz w:val="10"/>
                <w:lang w:val="pl-PL"/>
              </w:rPr>
              <w:t>AMIEorrAul</w:t>
            </w:r>
            <w:proofErr w:type="spellEnd"/>
          </w:p>
        </w:tc>
        <w:tc>
          <w:tcPr>
            <w:tcW w:w="57" w:type="dxa"/>
            <w:tcBorders>
              <w:top w:val="single" w:sz="5" w:space="0" w:color="407EAE"/>
              <w:left w:val="none" w:sz="0" w:space="0" w:color="000000"/>
              <w:bottom w:val="none" w:sz="0" w:space="0" w:color="000000"/>
              <w:right w:val="single" w:sz="5" w:space="0" w:color="5787AA"/>
            </w:tcBorders>
          </w:tcPr>
          <w:p w:rsidR="00DF0460" w:rsidRDefault="00DF0460"/>
        </w:tc>
        <w:tc>
          <w:tcPr>
            <w:tcW w:w="6302" w:type="dxa"/>
            <w:vMerge w:val="restart"/>
            <w:tcBorders>
              <w:top w:val="none" w:sz="0" w:space="0" w:color="000000"/>
              <w:left w:val="single" w:sz="5" w:space="0" w:color="5787AA"/>
              <w:bottom w:val="single" w:sz="0" w:space="0" w:color="000000"/>
              <w:right w:val="none" w:sz="0" w:space="0" w:color="000000"/>
            </w:tcBorders>
          </w:tcPr>
          <w:p w:rsidR="00DF0460" w:rsidRDefault="007E2A8E">
            <w:pPr>
              <w:spacing w:before="145" w:line="339" w:lineRule="exact"/>
              <w:ind w:left="1656"/>
              <w:textAlignment w:val="baseline"/>
              <w:rPr>
                <w:rFonts w:eastAsia="Times New Roman"/>
                <w:b/>
                <w:color w:val="000000"/>
                <w:sz w:val="27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7"/>
                <w:lang w:val="pl-PL"/>
              </w:rPr>
              <w:t>RADIOLOG S.C.</w:t>
            </w:r>
          </w:p>
          <w:p w:rsidR="00DF0460" w:rsidRDefault="007E2A8E">
            <w:pPr>
              <w:spacing w:before="18" w:line="261" w:lineRule="exact"/>
              <w:ind w:right="1785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71-026 Szczecin ul. Dworska 46</w:t>
            </w:r>
          </w:p>
          <w:p w:rsidR="00DF0460" w:rsidRDefault="007E2A8E">
            <w:pPr>
              <w:spacing w:line="261" w:lineRule="exact"/>
              <w:ind w:right="705"/>
              <w:jc w:val="right"/>
              <w:textAlignment w:val="baseline"/>
              <w:rPr>
                <w:rFonts w:eastAsia="Times New Roman"/>
                <w:b/>
                <w:color w:val="000000"/>
                <w:spacing w:val="-6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-6"/>
                <w:sz w:val="23"/>
                <w:lang w:val="pl-PL"/>
              </w:rPr>
              <w:t>tel. (91) 483-21-15, tel. kom. 607-247-</w:t>
            </w:r>
            <w:r>
              <w:rPr>
                <w:rFonts w:eastAsia="Times New Roman"/>
                <w:b/>
                <w:color w:val="000000"/>
                <w:spacing w:val="-6"/>
                <w:sz w:val="23"/>
                <w:lang w:val="pl-PL"/>
              </w:rPr>
              <w:t>246, fax (91) 483-36-61</w:t>
            </w:r>
          </w:p>
          <w:p w:rsidR="00DF0460" w:rsidRDefault="007E2A8E">
            <w:pPr>
              <w:spacing w:after="325" w:line="259" w:lineRule="exact"/>
              <w:ind w:right="1695"/>
              <w:jc w:val="right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hyperlink r:id="rId7">
              <w:r>
                <w:rPr>
                  <w:rFonts w:eastAsia="Times New Roman"/>
                  <w:color w:val="0000FF"/>
                  <w:sz w:val="23"/>
                  <w:u w:val="single"/>
                  <w:lang w:val="pl-PL"/>
                </w:rPr>
                <w:t>e-mail: radiolog_sc@poczta.onet.pl</w:t>
              </w:r>
            </w:hyperlink>
            <w:r>
              <w:rPr>
                <w:rFonts w:eastAsia="Times New Roman"/>
                <w:color w:val="000000"/>
                <w:sz w:val="23"/>
                <w:lang w:val="pl-PL"/>
              </w:rPr>
              <w:t xml:space="preserve"> 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175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5" w:space="0" w:color="57829E"/>
            </w:tcBorders>
          </w:tcPr>
          <w:p w:rsidR="00DF0460" w:rsidRDefault="00DF0460"/>
        </w:tc>
        <w:tc>
          <w:tcPr>
            <w:tcW w:w="48" w:type="dxa"/>
            <w:tcBorders>
              <w:top w:val="none" w:sz="0" w:space="0" w:color="000000"/>
              <w:left w:val="single" w:sz="5" w:space="0" w:color="57829E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E6BA6" w:fill="1E6BA6"/>
          </w:tcPr>
          <w:p w:rsidR="00DF0460" w:rsidRDefault="007E2A8E">
            <w:pPr>
              <w:spacing w:before="578" w:after="85" w:line="110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D1FAFF"/>
                <w:sz w:val="10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D1FAFF"/>
                <w:sz w:val="10"/>
                <w:lang w:val="pl-PL"/>
              </w:rPr>
              <w:t>BADANIA</w:t>
            </w:r>
          </w:p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5787AA"/>
            </w:tcBorders>
          </w:tcPr>
          <w:p w:rsidR="00DF0460" w:rsidRDefault="00DF0460"/>
        </w:tc>
        <w:tc>
          <w:tcPr>
            <w:tcW w:w="6302" w:type="dxa"/>
            <w:vMerge/>
            <w:tcBorders>
              <w:top w:val="single" w:sz="0" w:space="0" w:color="000000"/>
              <w:left w:val="single" w:sz="5" w:space="0" w:color="5787AA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53"/>
        </w:trPr>
        <w:tc>
          <w:tcPr>
            <w:tcW w:w="1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57829E"/>
            </w:tcBorders>
          </w:tcPr>
          <w:p w:rsidR="00DF0460" w:rsidRDefault="00DF0460"/>
        </w:tc>
        <w:tc>
          <w:tcPr>
            <w:tcW w:w="48" w:type="dxa"/>
            <w:tcBorders>
              <w:top w:val="none" w:sz="0" w:space="0" w:color="000000"/>
              <w:left w:val="single" w:sz="5" w:space="0" w:color="57829E"/>
              <w:bottom w:val="single" w:sz="5" w:space="0" w:color="3A6EA0"/>
              <w:right w:val="none" w:sz="0" w:space="0" w:color="000000"/>
            </w:tcBorders>
          </w:tcPr>
          <w:p w:rsidR="00DF0460" w:rsidRDefault="00DF0460"/>
        </w:tc>
        <w:tc>
          <w:tcPr>
            <w:tcW w:w="999" w:type="dxa"/>
            <w:tcBorders>
              <w:top w:val="none" w:sz="0" w:space="0" w:color="000000"/>
              <w:left w:val="none" w:sz="0" w:space="0" w:color="000000"/>
              <w:bottom w:val="single" w:sz="5" w:space="0" w:color="3A6EA0"/>
              <w:right w:val="none" w:sz="0" w:space="0" w:color="000000"/>
            </w:tcBorders>
          </w:tcPr>
          <w:p w:rsidR="00DF0460" w:rsidRDefault="00DF0460"/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single" w:sz="5" w:space="0" w:color="3A6EA0"/>
              <w:right w:val="single" w:sz="5" w:space="0" w:color="5787AA"/>
            </w:tcBorders>
          </w:tcPr>
          <w:p w:rsidR="00DF0460" w:rsidRDefault="00DF0460"/>
        </w:tc>
        <w:tc>
          <w:tcPr>
            <w:tcW w:w="6302" w:type="dxa"/>
            <w:tcBorders>
              <w:top w:val="none" w:sz="0" w:space="0" w:color="000000"/>
              <w:left w:val="single" w:sz="5" w:space="0" w:color="5787AA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</w:tr>
    </w:tbl>
    <w:p w:rsidR="00DF0460" w:rsidRDefault="00DF0460">
      <w:pPr>
        <w:spacing w:after="8" w:line="20" w:lineRule="exact"/>
      </w:pPr>
    </w:p>
    <w:p w:rsidR="00DF0460" w:rsidRDefault="007E2A8E">
      <w:pPr>
        <w:spacing w:after="127" w:line="229" w:lineRule="exact"/>
        <w:ind w:left="1944"/>
        <w:textAlignment w:val="baseline"/>
        <w:rPr>
          <w:rFonts w:eastAsia="Times New Roman"/>
          <w:color w:val="000000"/>
          <w:spacing w:val="13"/>
          <w:sz w:val="20"/>
          <w:lang w:val="pl-PL"/>
        </w:rPr>
      </w:pPr>
      <w:r>
        <w:rPr>
          <w:rFonts w:eastAsia="Times New Roman"/>
          <w:color w:val="000000"/>
          <w:spacing w:val="13"/>
          <w:sz w:val="20"/>
          <w:lang w:val="pl-PL"/>
        </w:rPr>
        <w:t>AB 413</w:t>
      </w:r>
    </w:p>
    <w:p w:rsidR="00DF0460" w:rsidRDefault="007E2A8E">
      <w:pPr>
        <w:spacing w:before="1553" w:line="528" w:lineRule="exact"/>
        <w:jc w:val="center"/>
        <w:textAlignment w:val="baseline"/>
        <w:rPr>
          <w:rFonts w:eastAsia="Times New Roman"/>
          <w:b/>
          <w:color w:val="000000"/>
          <w:spacing w:val="9"/>
          <w:w w:val="95"/>
          <w:sz w:val="46"/>
          <w:lang w:val="pl-PL"/>
        </w:rPr>
      </w:pPr>
      <w:r>
        <w:pict>
          <v:line id="_x0000_s1039" style="position:absolute;left:0;text-align:left;z-index:251654656;mso-position-horizontal-relative:page;mso-position-vertical-relative:page" from="102.7pt,141.35pt" to="530.95pt,141.35pt" strokecolor="#0f0f0f" strokeweight="1.45pt">
            <w10:wrap anchorx="page" anchory="page"/>
          </v:line>
        </w:pict>
      </w:r>
      <w:r>
        <w:rPr>
          <w:rFonts w:eastAsia="Times New Roman"/>
          <w:b/>
          <w:color w:val="000000"/>
          <w:spacing w:val="9"/>
          <w:w w:val="95"/>
          <w:sz w:val="46"/>
          <w:lang w:val="pl-PL"/>
        </w:rPr>
        <w:t>SPRAWOZDANIE NR SP- 4</w:t>
      </w:r>
      <w:r>
        <w:rPr>
          <w:rFonts w:eastAsia="Times New Roman"/>
          <w:b/>
          <w:color w:val="000000"/>
          <w:spacing w:val="9"/>
          <w:sz w:val="46"/>
          <w:vertAlign w:val="superscript"/>
          <w:lang w:val="pl-PL"/>
        </w:rPr>
        <w:t>2</w:t>
      </w:r>
      <w:r>
        <w:rPr>
          <w:rFonts w:eastAsia="Times New Roman"/>
          <w:b/>
          <w:color w:val="000000"/>
          <w:spacing w:val="9"/>
          <w:w w:val="95"/>
          <w:sz w:val="46"/>
          <w:lang w:val="pl-PL"/>
        </w:rPr>
        <w:t>/</w:t>
      </w:r>
      <w:r>
        <w:rPr>
          <w:rFonts w:eastAsia="Times New Roman"/>
          <w:b/>
          <w:color w:val="000000"/>
          <w:spacing w:val="9"/>
          <w:w w:val="95"/>
          <w:sz w:val="46"/>
          <w:vertAlign w:val="subscript"/>
          <w:lang w:val="pl-PL"/>
        </w:rPr>
        <w:t>5</w:t>
      </w:r>
      <w:r>
        <w:rPr>
          <w:rFonts w:eastAsia="Times New Roman"/>
          <w:b/>
          <w:color w:val="000000"/>
          <w:spacing w:val="9"/>
          <w:w w:val="95"/>
          <w:sz w:val="46"/>
          <w:lang w:val="pl-PL"/>
        </w:rPr>
        <w:t>8/21/OS</w:t>
      </w:r>
    </w:p>
    <w:p w:rsidR="00DF0460" w:rsidRDefault="007E2A8E">
      <w:pPr>
        <w:spacing w:before="935" w:line="315" w:lineRule="exact"/>
        <w:ind w:left="216"/>
        <w:jc w:val="center"/>
        <w:textAlignment w:val="baseline"/>
        <w:rPr>
          <w:rFonts w:eastAsia="Times New Roman"/>
          <w:b/>
          <w:color w:val="000000"/>
          <w:sz w:val="27"/>
          <w:lang w:val="pl-PL"/>
        </w:rPr>
      </w:pPr>
      <w:r>
        <w:rPr>
          <w:rFonts w:eastAsia="Times New Roman"/>
          <w:b/>
          <w:color w:val="000000"/>
          <w:sz w:val="27"/>
          <w:lang w:val="pl-PL"/>
        </w:rPr>
        <w:t xml:space="preserve">Z POMIARÓW PÓL ELEKTROMAGNETYCZNYCH </w:t>
      </w:r>
      <w:r>
        <w:rPr>
          <w:rFonts w:eastAsia="Times New Roman"/>
          <w:b/>
          <w:color w:val="000000"/>
          <w:sz w:val="27"/>
          <w:lang w:val="pl-PL"/>
        </w:rPr>
        <w:br/>
        <w:t>WYKONANYCH DLA CELÓW OCHRONY ŚRODOWISKA</w:t>
      </w:r>
    </w:p>
    <w:p w:rsidR="00DF0460" w:rsidRDefault="007E2A8E">
      <w:pPr>
        <w:spacing w:before="1414" w:line="476" w:lineRule="exact"/>
        <w:ind w:left="1296"/>
        <w:textAlignment w:val="baseline"/>
        <w:rPr>
          <w:rFonts w:eastAsia="Times New Roman"/>
          <w:color w:val="000000"/>
          <w:sz w:val="27"/>
          <w:lang w:val="pl-PL"/>
        </w:rPr>
      </w:pPr>
      <w:r>
        <w:rPr>
          <w:rFonts w:eastAsia="Times New Roman"/>
          <w:color w:val="000000"/>
          <w:sz w:val="27"/>
          <w:lang w:val="pl-PL"/>
        </w:rPr>
        <w:t xml:space="preserve">Nazwa: </w:t>
      </w:r>
      <w:r>
        <w:rPr>
          <w:rFonts w:eastAsia="Times New Roman"/>
          <w:b/>
          <w:color w:val="000000"/>
          <w:sz w:val="27"/>
          <w:lang w:val="pl-PL"/>
        </w:rPr>
        <w:t xml:space="preserve">Stacja bazowa telefonii komórkowej P4 </w:t>
      </w:r>
      <w:r>
        <w:rPr>
          <w:rFonts w:eastAsia="Times New Roman"/>
          <w:b/>
          <w:color w:val="000000"/>
          <w:sz w:val="27"/>
          <w:lang w:val="pl-PL"/>
        </w:rPr>
        <w:br/>
      </w:r>
      <w:r>
        <w:rPr>
          <w:rFonts w:eastAsia="Times New Roman"/>
          <w:color w:val="000000"/>
          <w:sz w:val="27"/>
          <w:lang w:val="pl-PL"/>
        </w:rPr>
        <w:t xml:space="preserve">Numer: </w:t>
      </w:r>
      <w:r>
        <w:rPr>
          <w:rFonts w:eastAsia="Times New Roman"/>
          <w:b/>
          <w:color w:val="000000"/>
          <w:sz w:val="27"/>
          <w:lang w:val="pl-PL"/>
        </w:rPr>
        <w:t>WRZ3015</w:t>
      </w:r>
    </w:p>
    <w:p w:rsidR="00DF0460" w:rsidRDefault="007E2A8E">
      <w:pPr>
        <w:spacing w:before="173" w:line="315" w:lineRule="exact"/>
        <w:ind w:left="2232" w:right="1584" w:hanging="936"/>
        <w:textAlignment w:val="baseline"/>
        <w:rPr>
          <w:rFonts w:eastAsia="Times New Roman"/>
          <w:color w:val="000000"/>
          <w:spacing w:val="-3"/>
          <w:sz w:val="27"/>
          <w:lang w:val="pl-PL"/>
        </w:rPr>
      </w:pPr>
      <w:r>
        <w:rPr>
          <w:rFonts w:eastAsia="Times New Roman"/>
          <w:color w:val="000000"/>
          <w:spacing w:val="-3"/>
          <w:sz w:val="27"/>
          <w:lang w:val="pl-PL"/>
        </w:rPr>
        <w:t xml:space="preserve">Adres: </w:t>
      </w:r>
      <w:r>
        <w:rPr>
          <w:rFonts w:eastAsia="Times New Roman"/>
          <w:b/>
          <w:color w:val="000000"/>
          <w:spacing w:val="-3"/>
          <w:sz w:val="27"/>
          <w:lang w:val="pl-PL"/>
        </w:rPr>
        <w:t xml:space="preserve">62-305 Sokolniki, dz. nr 298/4, gm. </w:t>
      </w:r>
      <w:proofErr w:type="spellStart"/>
      <w:r>
        <w:rPr>
          <w:rFonts w:eastAsia="Times New Roman"/>
          <w:b/>
          <w:color w:val="000000"/>
          <w:spacing w:val="-3"/>
          <w:sz w:val="27"/>
          <w:lang w:val="pl-PL"/>
        </w:rPr>
        <w:t>Kolaczkowo</w:t>
      </w:r>
      <w:proofErr w:type="spellEnd"/>
      <w:r>
        <w:rPr>
          <w:rFonts w:eastAsia="Times New Roman"/>
          <w:b/>
          <w:color w:val="000000"/>
          <w:spacing w:val="-3"/>
          <w:sz w:val="27"/>
          <w:lang w:val="pl-PL"/>
        </w:rPr>
        <w:t>, woj. wielkopolskie</w:t>
      </w:r>
    </w:p>
    <w:p w:rsidR="00DF0460" w:rsidRDefault="007E2A8E">
      <w:pPr>
        <w:spacing w:before="1996" w:line="300" w:lineRule="exact"/>
        <w:ind w:left="1296"/>
        <w:textAlignment w:val="baseline"/>
        <w:rPr>
          <w:rFonts w:eastAsia="Times New Roman"/>
          <w:color w:val="000000"/>
          <w:sz w:val="27"/>
          <w:lang w:val="pl-PL"/>
        </w:rPr>
      </w:pPr>
      <w:r>
        <w:rPr>
          <w:rFonts w:eastAsia="Times New Roman"/>
          <w:color w:val="000000"/>
          <w:sz w:val="27"/>
          <w:lang w:val="pl-PL"/>
        </w:rPr>
        <w:t>Zleceniodawca: P4 Sp. z o.o.</w:t>
      </w:r>
    </w:p>
    <w:p w:rsidR="00DF0460" w:rsidRDefault="007E2A8E">
      <w:pPr>
        <w:spacing w:before="19" w:line="300" w:lineRule="exact"/>
        <w:ind w:left="3024"/>
        <w:textAlignment w:val="baseline"/>
        <w:rPr>
          <w:rFonts w:eastAsia="Times New Roman"/>
          <w:color w:val="000000"/>
          <w:spacing w:val="-4"/>
          <w:sz w:val="27"/>
          <w:lang w:val="pl-PL"/>
        </w:rPr>
      </w:pPr>
      <w:r>
        <w:rPr>
          <w:rFonts w:eastAsia="Times New Roman"/>
          <w:color w:val="000000"/>
          <w:spacing w:val="-4"/>
          <w:sz w:val="27"/>
          <w:lang w:val="pl-PL"/>
        </w:rPr>
        <w:t>ul. Wynalazek 1</w:t>
      </w:r>
    </w:p>
    <w:p w:rsidR="00DF0460" w:rsidRDefault="007E2A8E">
      <w:pPr>
        <w:spacing w:before="19" w:after="2502" w:line="300" w:lineRule="exact"/>
        <w:jc w:val="center"/>
        <w:textAlignment w:val="baseline"/>
        <w:rPr>
          <w:rFonts w:eastAsia="Times New Roman"/>
          <w:color w:val="000000"/>
          <w:spacing w:val="-1"/>
          <w:sz w:val="27"/>
          <w:lang w:val="pl-PL"/>
        </w:rPr>
      </w:pPr>
      <w:r>
        <w:rPr>
          <w:rFonts w:eastAsia="Times New Roman"/>
          <w:color w:val="000000"/>
          <w:spacing w:val="-1"/>
          <w:sz w:val="27"/>
          <w:lang w:val="pl-PL"/>
        </w:rPr>
        <w:t>02-677 Warszawa</w:t>
      </w:r>
    </w:p>
    <w:p w:rsidR="00DF0460" w:rsidRDefault="007E2A8E">
      <w:pPr>
        <w:tabs>
          <w:tab w:val="left" w:pos="3456"/>
        </w:tabs>
        <w:spacing w:before="6" w:line="300" w:lineRule="exact"/>
        <w:ind w:left="216"/>
        <w:textAlignment w:val="baseline"/>
        <w:rPr>
          <w:rFonts w:eastAsia="Times New Roman"/>
          <w:color w:val="000000"/>
          <w:spacing w:val="-2"/>
          <w:sz w:val="27"/>
          <w:lang w:val="pl-PL"/>
        </w:rPr>
      </w:pPr>
      <w:r>
        <w:rPr>
          <w:rFonts w:eastAsia="Times New Roman"/>
          <w:color w:val="000000"/>
          <w:spacing w:val="-2"/>
          <w:sz w:val="27"/>
          <w:lang w:val="pl-PL"/>
        </w:rPr>
        <w:t>Egz. nr 1/2</w:t>
      </w:r>
      <w:r>
        <w:rPr>
          <w:rFonts w:eastAsia="Times New Roman"/>
          <w:color w:val="000000"/>
          <w:spacing w:val="-2"/>
          <w:sz w:val="27"/>
          <w:lang w:val="pl-PL"/>
        </w:rPr>
        <w:tab/>
        <w:t>2021-02-01</w:t>
      </w:r>
    </w:p>
    <w:p w:rsidR="00DF0460" w:rsidRDefault="007E2A8E">
      <w:pPr>
        <w:spacing w:line="170" w:lineRule="exact"/>
        <w:ind w:left="216"/>
        <w:textAlignment w:val="baseline"/>
        <w:rPr>
          <w:rFonts w:ascii="Arial" w:eastAsia="Arial" w:hAnsi="Arial"/>
          <w:color w:val="000000"/>
          <w:spacing w:val="-4"/>
          <w:sz w:val="15"/>
          <w:lang w:val="pl-PL"/>
        </w:rPr>
      </w:pPr>
      <w:r>
        <w:rPr>
          <w:rFonts w:ascii="Arial" w:eastAsia="Arial" w:hAnsi="Arial"/>
          <w:color w:val="000000"/>
          <w:spacing w:val="-4"/>
          <w:sz w:val="15"/>
          <w:lang w:val="pl-PL"/>
        </w:rPr>
        <w:t>Edycja 2 z dnia 20.02.2020 r.</w:t>
      </w:r>
    </w:p>
    <w:p w:rsidR="00DF0460" w:rsidRDefault="00DF0460">
      <w:pPr>
        <w:sectPr w:rsidR="00DF0460">
          <w:pgSz w:w="11904" w:h="16838"/>
          <w:pgMar w:top="720" w:right="1052" w:bottom="882" w:left="1692" w:header="720" w:footer="720" w:gutter="0"/>
          <w:cols w:space="708"/>
        </w:sectPr>
      </w:pPr>
    </w:p>
    <w:p w:rsidR="00DF0460" w:rsidRDefault="007E2A8E">
      <w:pPr>
        <w:spacing w:after="188" w:line="180" w:lineRule="exact"/>
        <w:ind w:left="7200"/>
        <w:textAlignment w:val="baseline"/>
        <w:rPr>
          <w:rFonts w:eastAsia="Times New Roman"/>
          <w:color w:val="161616"/>
          <w:spacing w:val="2"/>
          <w:sz w:val="15"/>
          <w:u w:val="single"/>
          <w:lang w:val="pl-PL"/>
        </w:rPr>
      </w:pPr>
      <w:r>
        <w:rPr>
          <w:rFonts w:eastAsia="Times New Roman"/>
          <w:color w:val="161616"/>
          <w:spacing w:val="2"/>
          <w:sz w:val="15"/>
          <w:u w:val="single"/>
          <w:lang w:val="pl-PL"/>
        </w:rPr>
        <w:lastRenderedPageBreak/>
        <w:t>Sprawozdanie nr SP-42/58/21/0S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9999" w:type="dxa"/>
            <w:tcBorders>
              <w:top w:val="single" w:sz="7" w:space="0" w:color="383838"/>
              <w:left w:val="single" w:sz="7" w:space="0" w:color="404040"/>
              <w:bottom w:val="single" w:sz="7" w:space="0" w:color="000000"/>
              <w:right w:val="single" w:sz="7" w:space="0" w:color="5B5B5B"/>
            </w:tcBorders>
          </w:tcPr>
          <w:p w:rsidR="00DF0460" w:rsidRDefault="007E2A8E">
            <w:pPr>
              <w:spacing w:before="147" w:line="305" w:lineRule="exact"/>
              <w:ind w:left="2664"/>
              <w:textAlignment w:val="baseline"/>
              <w:rPr>
                <w:rFonts w:eastAsia="Times New Roman"/>
                <w:b/>
                <w:color w:val="161616"/>
                <w:spacing w:val="2"/>
                <w:sz w:val="27"/>
                <w:lang w:val="pl-PL"/>
              </w:rPr>
            </w:pPr>
            <w:r>
              <w:rPr>
                <w:rFonts w:eastAsia="Times New Roman"/>
                <w:b/>
                <w:color w:val="161616"/>
                <w:spacing w:val="2"/>
                <w:sz w:val="27"/>
                <w:lang w:val="pl-PL"/>
              </w:rPr>
              <w:t>SPRAWOZDANIE NR SP- 42/58/21/OS</w:t>
            </w:r>
          </w:p>
          <w:p w:rsidR="00DF0460" w:rsidRDefault="007E2A8E">
            <w:pPr>
              <w:spacing w:after="156" w:line="255" w:lineRule="exact"/>
              <w:ind w:left="2952" w:right="2592" w:hanging="288"/>
              <w:jc w:val="both"/>
              <w:textAlignment w:val="baseline"/>
              <w:rPr>
                <w:rFonts w:eastAsia="Times New Roman"/>
                <w:b/>
                <w:color w:val="161616"/>
                <w:spacing w:val="-10"/>
                <w:sz w:val="21"/>
                <w:lang w:val="pl-PL"/>
              </w:rPr>
            </w:pPr>
            <w:r>
              <w:rPr>
                <w:rFonts w:eastAsia="Times New Roman"/>
                <w:b/>
                <w:color w:val="161616"/>
                <w:spacing w:val="-10"/>
                <w:sz w:val="21"/>
                <w:lang w:val="pl-PL"/>
              </w:rPr>
              <w:t>Z POMIARÓW PÓL ELEKTROMAGNETYCZNYCH wykonanych dla celów ochrony środowiska</w:t>
            </w:r>
          </w:p>
        </w:tc>
      </w:tr>
    </w:tbl>
    <w:p w:rsidR="00DF0460" w:rsidRDefault="00DF0460">
      <w:pPr>
        <w:spacing w:after="460" w:line="20" w:lineRule="exact"/>
      </w:pPr>
    </w:p>
    <w:p w:rsidR="00DF0460" w:rsidRDefault="007E2A8E">
      <w:pPr>
        <w:spacing w:line="259" w:lineRule="exact"/>
        <w:ind w:left="144"/>
        <w:textAlignment w:val="baseline"/>
        <w:rPr>
          <w:rFonts w:eastAsia="Times New Roman"/>
          <w:b/>
          <w:color w:val="161616"/>
          <w:spacing w:val="18"/>
          <w:sz w:val="21"/>
          <w:lang w:val="pl-PL"/>
        </w:rPr>
      </w:pPr>
      <w:r>
        <w:rPr>
          <w:rFonts w:eastAsia="Times New Roman"/>
          <w:b/>
          <w:color w:val="161616"/>
          <w:spacing w:val="18"/>
          <w:sz w:val="21"/>
          <w:lang w:val="pl-PL"/>
        </w:rPr>
        <w:t>I. INFORMACJE O UŻYTKOWNIKU</w:t>
      </w:r>
    </w:p>
    <w:p w:rsidR="00DF0460" w:rsidRDefault="007E2A8E">
      <w:pPr>
        <w:spacing w:before="237" w:line="239" w:lineRule="exact"/>
        <w:ind w:left="504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>1. Zleceniodawca:</w:t>
      </w:r>
    </w:p>
    <w:p w:rsidR="00DF0460" w:rsidRDefault="007E2A8E">
      <w:pPr>
        <w:numPr>
          <w:ilvl w:val="0"/>
          <w:numId w:val="6"/>
        </w:numPr>
        <w:tabs>
          <w:tab w:val="clear" w:pos="288"/>
          <w:tab w:val="left" w:pos="792"/>
        </w:tabs>
        <w:spacing w:line="260" w:lineRule="exact"/>
        <w:ind w:left="504"/>
        <w:textAlignment w:val="baseline"/>
        <w:rPr>
          <w:rFonts w:eastAsia="Times New Roman"/>
          <w:color w:val="161616"/>
          <w:spacing w:val="2"/>
          <w:sz w:val="21"/>
          <w:lang w:val="pl-PL"/>
        </w:rPr>
      </w:pPr>
      <w:r>
        <w:rPr>
          <w:rFonts w:eastAsia="Times New Roman"/>
          <w:color w:val="161616"/>
          <w:spacing w:val="2"/>
          <w:sz w:val="21"/>
          <w:lang w:val="pl-PL"/>
        </w:rPr>
        <w:t>nazwa: P4 Sp. z o.o.</w:t>
      </w:r>
    </w:p>
    <w:p w:rsidR="00DF0460" w:rsidRDefault="007E2A8E">
      <w:pPr>
        <w:numPr>
          <w:ilvl w:val="0"/>
          <w:numId w:val="6"/>
        </w:numPr>
        <w:tabs>
          <w:tab w:val="clear" w:pos="288"/>
          <w:tab w:val="left" w:pos="792"/>
        </w:tabs>
        <w:spacing w:before="13" w:line="261" w:lineRule="exact"/>
        <w:ind w:left="504"/>
        <w:textAlignment w:val="baseline"/>
        <w:rPr>
          <w:rFonts w:eastAsia="Times New Roman"/>
          <w:color w:val="161616"/>
          <w:spacing w:val="1"/>
          <w:sz w:val="21"/>
          <w:lang w:val="pl-PL"/>
        </w:rPr>
      </w:pPr>
      <w:r>
        <w:rPr>
          <w:rFonts w:eastAsia="Times New Roman"/>
          <w:color w:val="161616"/>
          <w:spacing w:val="1"/>
          <w:sz w:val="21"/>
          <w:lang w:val="pl-PL"/>
        </w:rPr>
        <w:t>adres: ul. Wynalazek 1, 02-677 Warszawa</w:t>
      </w:r>
    </w:p>
    <w:p w:rsidR="00DF0460" w:rsidRDefault="007E2A8E">
      <w:pPr>
        <w:spacing w:before="268" w:line="235" w:lineRule="exact"/>
        <w:ind w:left="504"/>
        <w:textAlignment w:val="baseline"/>
        <w:rPr>
          <w:rFonts w:eastAsia="Times New Roman"/>
          <w:color w:val="161616"/>
          <w:spacing w:val="3"/>
          <w:sz w:val="21"/>
          <w:lang w:val="pl-PL"/>
        </w:rPr>
      </w:pPr>
      <w:r>
        <w:rPr>
          <w:rFonts w:eastAsia="Times New Roman"/>
          <w:color w:val="161616"/>
          <w:spacing w:val="3"/>
          <w:sz w:val="21"/>
          <w:lang w:val="pl-PL"/>
        </w:rPr>
        <w:t>2. Miejsce zainstalowania:</w:t>
      </w:r>
    </w:p>
    <w:p w:rsidR="00DF0460" w:rsidRDefault="007E2A8E">
      <w:pPr>
        <w:numPr>
          <w:ilvl w:val="0"/>
          <w:numId w:val="6"/>
        </w:numPr>
        <w:tabs>
          <w:tab w:val="clear" w:pos="288"/>
          <w:tab w:val="left" w:pos="792"/>
        </w:tabs>
        <w:spacing w:before="16" w:line="261" w:lineRule="exact"/>
        <w:ind w:left="504"/>
        <w:textAlignment w:val="baseline"/>
        <w:rPr>
          <w:rFonts w:eastAsia="Times New Roman"/>
          <w:color w:val="161616"/>
          <w:spacing w:val="-1"/>
          <w:sz w:val="21"/>
          <w:lang w:val="pl-PL"/>
        </w:rPr>
      </w:pPr>
      <w:r>
        <w:rPr>
          <w:rFonts w:eastAsia="Times New Roman"/>
          <w:color w:val="161616"/>
          <w:spacing w:val="-1"/>
          <w:sz w:val="21"/>
          <w:lang w:val="pl-PL"/>
        </w:rPr>
        <w:t>obiekt: Stacja bazowa telefonii komórkowej P4</w:t>
      </w:r>
    </w:p>
    <w:p w:rsidR="00DF0460" w:rsidRDefault="007E2A8E">
      <w:pPr>
        <w:numPr>
          <w:ilvl w:val="0"/>
          <w:numId w:val="6"/>
        </w:numPr>
        <w:tabs>
          <w:tab w:val="clear" w:pos="288"/>
          <w:tab w:val="left" w:pos="792"/>
        </w:tabs>
        <w:spacing w:line="244" w:lineRule="exact"/>
        <w:ind w:left="504"/>
        <w:textAlignment w:val="baseline"/>
        <w:rPr>
          <w:rFonts w:eastAsia="Times New Roman"/>
          <w:color w:val="161616"/>
          <w:spacing w:val="2"/>
          <w:sz w:val="21"/>
          <w:lang w:val="pl-PL"/>
        </w:rPr>
      </w:pPr>
      <w:r>
        <w:rPr>
          <w:rFonts w:eastAsia="Times New Roman"/>
          <w:color w:val="161616"/>
          <w:spacing w:val="2"/>
          <w:sz w:val="21"/>
          <w:lang w:val="pl-PL"/>
        </w:rPr>
        <w:t>numer: WRZ3015</w:t>
      </w:r>
    </w:p>
    <w:p w:rsidR="00DF0460" w:rsidRDefault="007E2A8E">
      <w:pPr>
        <w:numPr>
          <w:ilvl w:val="0"/>
          <w:numId w:val="6"/>
        </w:numPr>
        <w:tabs>
          <w:tab w:val="clear" w:pos="288"/>
          <w:tab w:val="left" w:pos="792"/>
        </w:tabs>
        <w:spacing w:before="47" w:line="261" w:lineRule="exact"/>
        <w:ind w:left="504"/>
        <w:textAlignment w:val="baseline"/>
        <w:rPr>
          <w:rFonts w:eastAsia="Times New Roman"/>
          <w:color w:val="161616"/>
          <w:spacing w:val="7"/>
          <w:sz w:val="21"/>
          <w:lang w:val="pl-PL"/>
        </w:rPr>
      </w:pPr>
      <w:r>
        <w:rPr>
          <w:rFonts w:eastAsia="Times New Roman"/>
          <w:color w:val="161616"/>
          <w:spacing w:val="7"/>
          <w:sz w:val="21"/>
          <w:lang w:val="pl-PL"/>
        </w:rPr>
        <w:t xml:space="preserve">miejsce: 62-305 </w:t>
      </w:r>
      <w:proofErr w:type="spellStart"/>
      <w:r>
        <w:rPr>
          <w:rFonts w:eastAsia="Times New Roman"/>
          <w:color w:val="161616"/>
          <w:spacing w:val="7"/>
          <w:sz w:val="21"/>
          <w:lang w:val="pl-PL"/>
        </w:rPr>
        <w:t>Sokolnilci</w:t>
      </w:r>
      <w:proofErr w:type="spellEnd"/>
      <w:r>
        <w:rPr>
          <w:rFonts w:eastAsia="Times New Roman"/>
          <w:color w:val="161616"/>
          <w:spacing w:val="7"/>
          <w:sz w:val="21"/>
          <w:lang w:val="pl-PL"/>
        </w:rPr>
        <w:t>, dz. nr 298/4, pl. Kołaczkowo, woj. wielkopolskie</w:t>
      </w:r>
    </w:p>
    <w:p w:rsidR="00DF0460" w:rsidRDefault="007E2A8E">
      <w:pPr>
        <w:numPr>
          <w:ilvl w:val="0"/>
          <w:numId w:val="6"/>
        </w:numPr>
        <w:tabs>
          <w:tab w:val="clear" w:pos="288"/>
          <w:tab w:val="left" w:pos="792"/>
        </w:tabs>
        <w:spacing w:line="244" w:lineRule="exact"/>
        <w:ind w:left="504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 xml:space="preserve">współrzędne geograficzne: </w:t>
      </w:r>
      <w:r>
        <w:rPr>
          <w:rFonts w:eastAsia="Times New Roman"/>
          <w:color w:val="161616"/>
          <w:sz w:val="21"/>
          <w:lang w:val="pl-PL"/>
        </w:rPr>
        <w:t>52</w:t>
      </w:r>
      <w:r>
        <w:rPr>
          <w:rFonts w:eastAsia="Times New Roman"/>
          <w:color w:val="161616"/>
          <w:sz w:val="21"/>
          <w:vertAlign w:val="superscript"/>
          <w:lang w:val="pl-PL"/>
        </w:rPr>
        <w:t>0</w:t>
      </w:r>
      <w:r>
        <w:rPr>
          <w:rFonts w:eastAsia="Times New Roman"/>
          <w:color w:val="161616"/>
          <w:sz w:val="21"/>
          <w:lang w:val="pl-PL"/>
        </w:rPr>
        <w:t>16'13.70"N, 17°42'57.40"E</w:t>
      </w:r>
    </w:p>
    <w:p w:rsidR="00DF0460" w:rsidRDefault="007E2A8E">
      <w:pPr>
        <w:spacing w:before="199" w:line="477" w:lineRule="exact"/>
        <w:ind w:left="144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 xml:space="preserve">H. CHARAKTERYSTYKA ŹRÓDEŁ PEM </w:t>
      </w:r>
      <w:r>
        <w:rPr>
          <w:rFonts w:eastAsia="Times New Roman"/>
          <w:b/>
          <w:color w:val="161616"/>
          <w:sz w:val="21"/>
          <w:lang w:val="pl-PL"/>
        </w:rPr>
        <w:br/>
        <w:t xml:space="preserve">Tabela 1. </w:t>
      </w:r>
      <w:r>
        <w:rPr>
          <w:rFonts w:eastAsia="Times New Roman"/>
          <w:color w:val="161616"/>
          <w:sz w:val="21"/>
          <w:lang w:val="pl-PL"/>
        </w:rPr>
        <w:t>Parametry systemu nadawczo-odbiorczego: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406"/>
        <w:gridCol w:w="1334"/>
        <w:gridCol w:w="1954"/>
        <w:gridCol w:w="1090"/>
        <w:gridCol w:w="1435"/>
        <w:gridCol w:w="1459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43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AD9DE" w:fill="DAD9DE"/>
            <w:vAlign w:val="center"/>
          </w:tcPr>
          <w:p w:rsidR="00DF0460" w:rsidRDefault="007E2A8E">
            <w:pPr>
              <w:spacing w:before="85" w:line="193" w:lineRule="exact"/>
              <w:ind w:right="3086"/>
              <w:jc w:val="right"/>
              <w:textAlignment w:val="baseline"/>
              <w:rPr>
                <w:rFonts w:eastAsia="Times New Roman"/>
                <w:b/>
                <w:i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i/>
                <w:color w:val="161616"/>
                <w:sz w:val="17"/>
                <w:lang w:val="pl-PL"/>
              </w:rPr>
              <w:t>Parametry systemów nadawczo-odbiorczych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AD9DE" w:fill="DAD9DE"/>
            <w:vAlign w:val="center"/>
          </w:tcPr>
          <w:p w:rsidR="00DF0460" w:rsidRDefault="007E2A8E">
            <w:pPr>
              <w:spacing w:after="19" w:line="195" w:lineRule="exact"/>
              <w:ind w:left="106"/>
              <w:textAlignment w:val="baseline"/>
              <w:rPr>
                <w:rFonts w:eastAsia="Times New Roman"/>
                <w:b/>
                <w:i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i/>
                <w:color w:val="161616"/>
                <w:sz w:val="17"/>
                <w:lang w:val="pl-PL"/>
              </w:rPr>
              <w:t>Charakterystyka promieniowania</w:t>
            </w:r>
          </w:p>
        </w:tc>
        <w:tc>
          <w:tcPr>
            <w:tcW w:w="59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2" w:line="198" w:lineRule="exact"/>
              <w:ind w:left="92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Kierunkowa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AD9DE" w:fill="DAD9DE"/>
            <w:vAlign w:val="center"/>
          </w:tcPr>
          <w:p w:rsidR="00DF0460" w:rsidRDefault="007E2A8E">
            <w:pPr>
              <w:spacing w:after="24" w:line="193" w:lineRule="exact"/>
              <w:ind w:left="106"/>
              <w:textAlignment w:val="baseline"/>
              <w:rPr>
                <w:rFonts w:eastAsia="Times New Roman"/>
                <w:b/>
                <w:i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i/>
                <w:color w:val="161616"/>
                <w:sz w:val="17"/>
                <w:lang w:val="pl-PL"/>
              </w:rPr>
              <w:t>Rzeczywisty czas pracy 1h/doba!</w:t>
            </w:r>
          </w:p>
        </w:tc>
        <w:tc>
          <w:tcPr>
            <w:tcW w:w="59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18" w:line="198" w:lineRule="exact"/>
              <w:ind w:left="92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24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AD9DE" w:fill="DAD9DE"/>
            <w:vAlign w:val="center"/>
          </w:tcPr>
          <w:p w:rsidR="00DF0460" w:rsidRDefault="007E2A8E">
            <w:pPr>
              <w:spacing w:before="40" w:after="48" w:line="195" w:lineRule="exact"/>
              <w:ind w:left="106"/>
              <w:textAlignment w:val="baseline"/>
              <w:rPr>
                <w:rFonts w:eastAsia="Times New Roman"/>
                <w:b/>
                <w:i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i/>
                <w:color w:val="161616"/>
                <w:sz w:val="17"/>
                <w:lang w:val="pl-PL"/>
              </w:rPr>
              <w:t>Rodzaj wytwarzanego pola</w:t>
            </w:r>
          </w:p>
        </w:tc>
        <w:tc>
          <w:tcPr>
            <w:tcW w:w="59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7" w:after="28" w:line="198" w:lineRule="exact"/>
              <w:ind w:left="92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stacjonarne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10" w:after="128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Lp.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20" w:line="204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Antena </w:t>
            </w:r>
            <w:proofErr w:type="spellStart"/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Produ</w:t>
            </w:r>
            <w:proofErr w:type="spellEnd"/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- 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br/>
              <w:t>cent / Typ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29" w:after="109" w:line="198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Azymut r]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line="204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Wysokość zawieszenia 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br/>
              <w:t>[m] n.p.t.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37" w:line="199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Pasmo 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br/>
              <w:t>[MHz]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before="43" w:line="196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Zakres </w:t>
            </w:r>
            <w:proofErr w:type="spellStart"/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tilt</w:t>
            </w:r>
            <w:proofErr w:type="spellEnd"/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br/>
              <w:t>min-max n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before="71" w:line="198" w:lineRule="exact"/>
              <w:ind w:left="504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EIRP</w:t>
            </w:r>
          </w:p>
          <w:p w:rsidR="00DF0460" w:rsidRDefault="007E2A8E">
            <w:pPr>
              <w:spacing w:before="7" w:line="160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dla anteny [W]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19" w:after="147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7E2A8E">
            <w:pPr>
              <w:spacing w:after="35" w:line="203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  <w:t>ADU451807</w:t>
            </w:r>
          </w:p>
        </w:tc>
        <w:tc>
          <w:tcPr>
            <w:tcW w:w="13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6" w:after="130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105</w:t>
            </w:r>
          </w:p>
        </w:tc>
        <w:tc>
          <w:tcPr>
            <w:tcW w:w="19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8" w:after="118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2" w:after="8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900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2" w:line="196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0- 10</w:t>
            </w:r>
          </w:p>
        </w:tc>
        <w:tc>
          <w:tcPr>
            <w:tcW w:w="14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83" w:after="83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7018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40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133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9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line="186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2100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39" w:line="171" w:lineRule="exact"/>
              <w:ind w:right="51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0 - 8</w:t>
            </w:r>
          </w:p>
        </w:tc>
        <w:tc>
          <w:tcPr>
            <w:tcW w:w="1459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14" w:after="153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40" w:line="204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  <w:t>ADU4518R12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3" w:after="134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105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8" w:after="119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57" w:after="110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800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67" w:after="100" w:line="198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0-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10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79" w:after="88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3447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15" w:after="147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3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35" w:line="20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</w:r>
            <w:r>
              <w:rPr>
                <w:rFonts w:eastAsia="Times New Roman"/>
                <w:color w:val="161616"/>
                <w:sz w:val="17"/>
                <w:lang w:val="pl-PL"/>
              </w:rPr>
              <w:t>A19451811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4" w:after="128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105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6" w:after="116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58" w:after="104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1800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68" w:after="94" w:line="198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0-10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79" w:after="83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6179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14" w:after="158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7E2A8E">
            <w:pPr>
              <w:spacing w:after="40" w:line="209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  <w:t>ADU451807</w:t>
            </w:r>
          </w:p>
        </w:tc>
        <w:tc>
          <w:tcPr>
            <w:tcW w:w="13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4" w:after="138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210</w:t>
            </w:r>
          </w:p>
        </w:tc>
        <w:tc>
          <w:tcPr>
            <w:tcW w:w="19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8" w:after="124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5" w:after="11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900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4" w:after="2" w:line="198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0- 10</w:t>
            </w:r>
          </w:p>
        </w:tc>
        <w:tc>
          <w:tcPr>
            <w:tcW w:w="14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85" w:after="87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7018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40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133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9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line="18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2100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38" w:line="178" w:lineRule="exact"/>
              <w:ind w:right="51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0 - 8</w:t>
            </w:r>
          </w:p>
        </w:tc>
        <w:tc>
          <w:tcPr>
            <w:tcW w:w="1459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10" w:after="157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42" w:line="207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  <w:t>ADU4518R12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29" w:after="138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210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5" w:after="122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58" w:after="109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800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67" w:after="100" w:line="198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0-10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77" w:after="90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3447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14" w:after="148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6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36" w:line="20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  <w:t>A19451811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3" w:after="129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210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8" w:after="114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59" w:after="103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1800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67" w:after="95" w:line="198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0-10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81" w:after="81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6179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4" w:after="133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7</w:t>
            </w:r>
          </w:p>
        </w:tc>
        <w:tc>
          <w:tcPr>
            <w:tcW w:w="140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7E2A8E">
            <w:pPr>
              <w:spacing w:after="37" w:line="20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  <w:t>ADU451807</w:t>
            </w:r>
          </w:p>
        </w:tc>
        <w:tc>
          <w:tcPr>
            <w:tcW w:w="13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4" w:after="133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300</w:t>
            </w:r>
          </w:p>
        </w:tc>
        <w:tc>
          <w:tcPr>
            <w:tcW w:w="19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4" w:after="133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2" w:after="9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900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2" w:line="197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O - 10</w:t>
            </w:r>
          </w:p>
        </w:tc>
        <w:tc>
          <w:tcPr>
            <w:tcW w:w="14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84" w:after="83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7018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40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133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9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line="187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2100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38" w:line="173" w:lineRule="exact"/>
              <w:ind w:right="51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0 - 8</w:t>
            </w:r>
          </w:p>
        </w:tc>
        <w:tc>
          <w:tcPr>
            <w:tcW w:w="1459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15" w:after="138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8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30" w:line="205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</w:r>
            <w:r>
              <w:rPr>
                <w:rFonts w:eastAsia="Times New Roman"/>
                <w:color w:val="161616"/>
                <w:sz w:val="17"/>
                <w:lang w:val="pl-PL"/>
              </w:rPr>
              <w:t>ADU4518R12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3" w:after="110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300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3" w:after="110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3" w:after="110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800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3" w:after="110" w:line="198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0-10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43" w:after="110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3447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before="119" w:after="191" w:line="198" w:lineRule="exact"/>
              <w:ind w:right="206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9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83" w:line="204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br/>
              <w:t>A19451811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34" w:after="176" w:line="19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300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53" w:after="157" w:line="198" w:lineRule="exact"/>
              <w:ind w:right="869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57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62" w:after="148" w:line="198" w:lineRule="exact"/>
              <w:ind w:right="374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1800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72" w:after="138" w:line="198" w:lineRule="exact"/>
              <w:ind w:right="425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0-10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86" w:after="124" w:line="198" w:lineRule="exact"/>
              <w:ind w:left="533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6179</w:t>
            </w:r>
          </w:p>
        </w:tc>
      </w:tr>
    </w:tbl>
    <w:p w:rsidR="00DF0460" w:rsidRDefault="00DF0460">
      <w:pPr>
        <w:spacing w:after="49" w:line="20" w:lineRule="exact"/>
      </w:pPr>
    </w:p>
    <w:p w:rsidR="00DF0460" w:rsidRDefault="007E2A8E">
      <w:pPr>
        <w:spacing w:before="2" w:line="207" w:lineRule="exact"/>
        <w:ind w:left="144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Tabela 2. Parametry radiolinii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445"/>
        <w:gridCol w:w="1344"/>
        <w:gridCol w:w="1368"/>
        <w:gridCol w:w="1795"/>
        <w:gridCol w:w="1190"/>
        <w:gridCol w:w="1507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DEDDE2" w:fill="DEDDE2"/>
            <w:vAlign w:val="center"/>
          </w:tcPr>
          <w:p w:rsidR="00DF0460" w:rsidRDefault="007E2A8E">
            <w:pPr>
              <w:spacing w:before="393" w:after="378" w:line="198" w:lineRule="exact"/>
              <w:ind w:right="201"/>
              <w:jc w:val="right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Lp.</w:t>
            </w:r>
          </w:p>
        </w:tc>
        <w:tc>
          <w:tcPr>
            <w:tcW w:w="27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</w:tcPr>
          <w:p w:rsidR="00DF0460" w:rsidRDefault="007E2A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  <w:vAlign w:val="center"/>
          </w:tcPr>
          <w:p w:rsidR="00DF0460" w:rsidRDefault="007E2A8E">
            <w:pPr>
              <w:spacing w:before="124" w:after="14" w:line="198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Antena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49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  <w:vAlign w:val="center"/>
          </w:tcPr>
          <w:p w:rsidR="00DF0460" w:rsidRDefault="00DF0460"/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</w:tcPr>
          <w:p w:rsidR="00DF0460" w:rsidRDefault="007E2A8E">
            <w:pPr>
              <w:spacing w:after="123" w:line="252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C</w:t>
            </w:r>
            <w:r>
              <w:rPr>
                <w:rFonts w:eastAsia="Times New Roman"/>
                <w:b/>
                <w:color w:val="161616"/>
                <w:sz w:val="17"/>
                <w:vertAlign w:val="subscript"/>
                <w:lang w:val="pl-PL"/>
              </w:rPr>
              <w:t>zęstot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li</w:t>
            </w:r>
            <w:r>
              <w:rPr>
                <w:rFonts w:eastAsia="Times New Roman"/>
                <w:b/>
                <w:color w:val="161616"/>
                <w:sz w:val="17"/>
                <w:vertAlign w:val="subscript"/>
                <w:lang w:val="pl-PL"/>
              </w:rPr>
              <w:t>wo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ść 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br/>
              <w:t>pracy [</w:t>
            </w:r>
            <w:proofErr w:type="spellStart"/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GHz</w:t>
            </w:r>
            <w:proofErr w:type="spellEnd"/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]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</w:tcPr>
          <w:p w:rsidR="00DF0460" w:rsidRDefault="007E2A8E">
            <w:pPr>
              <w:spacing w:before="52" w:line="236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M</w:t>
            </w:r>
            <w:r>
              <w:rPr>
                <w:rFonts w:eastAsia="Times New Roman"/>
                <w:b/>
                <w:color w:val="161616"/>
                <w:sz w:val="17"/>
                <w:vertAlign w:val="subscript"/>
                <w:lang w:val="pl-PL"/>
              </w:rPr>
              <w:t>oc wy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jś</w:t>
            </w:r>
            <w:r>
              <w:rPr>
                <w:rFonts w:eastAsia="Times New Roman"/>
                <w:b/>
                <w:color w:val="161616"/>
                <w:sz w:val="17"/>
                <w:vertAlign w:val="subscript"/>
                <w:lang w:val="pl-PL"/>
              </w:rPr>
              <w:t>c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i</w:t>
            </w:r>
            <w:r>
              <w:rPr>
                <w:rFonts w:eastAsia="Times New Roman"/>
                <w:b/>
                <w:color w:val="161616"/>
                <w:sz w:val="17"/>
                <w:vertAlign w:val="subscript"/>
                <w:lang w:val="pl-PL"/>
              </w:rPr>
              <w:t>owa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 </w:t>
            </w:r>
          </w:p>
          <w:p w:rsidR="00DF0460" w:rsidRDefault="007E2A8E">
            <w:pPr>
              <w:spacing w:after="118" w:line="222" w:lineRule="exact"/>
              <w:jc w:val="center"/>
              <w:textAlignment w:val="baseline"/>
              <w:rPr>
                <w:rFonts w:eastAsia="Times New Roman"/>
                <w:color w:val="161616"/>
                <w:sz w:val="21"/>
                <w:lang w:val="pl-PL"/>
              </w:rPr>
            </w:pPr>
            <w:r>
              <w:rPr>
                <w:rFonts w:eastAsia="Times New Roman"/>
                <w:color w:val="161616"/>
                <w:sz w:val="21"/>
                <w:lang w:val="pl-PL"/>
              </w:rPr>
              <w:t>[dBm1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  <w:vAlign w:val="center"/>
          </w:tcPr>
          <w:p w:rsidR="00DF0460" w:rsidRDefault="007E2A8E">
            <w:pPr>
              <w:spacing w:before="235" w:after="195" w:line="198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Typ/Producent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  <w:vAlign w:val="center"/>
          </w:tcPr>
          <w:p w:rsidR="00DF0460" w:rsidRDefault="007E2A8E">
            <w:pPr>
              <w:spacing w:before="225" w:after="190" w:line="213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średnica anteny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  <w:vAlign w:val="center"/>
          </w:tcPr>
          <w:p w:rsidR="00DF0460" w:rsidRDefault="007E2A8E">
            <w:pPr>
              <w:spacing w:before="261" w:after="169" w:line="198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>Azymut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DDE2" w:fill="DEDDE2"/>
          </w:tcPr>
          <w:p w:rsidR="00DF0460" w:rsidRDefault="007E2A8E">
            <w:pPr>
              <w:spacing w:before="57" w:line="203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t xml:space="preserve">Wysokość </w:t>
            </w:r>
            <w:r>
              <w:rPr>
                <w:rFonts w:eastAsia="Times New Roman"/>
                <w:b/>
                <w:color w:val="161616"/>
                <w:sz w:val="17"/>
                <w:lang w:val="pl-PL"/>
              </w:rPr>
              <w:br/>
              <w:t>zainstalowania</w:t>
            </w:r>
          </w:p>
          <w:p w:rsidR="00DF0460" w:rsidRDefault="007E2A8E">
            <w:pPr>
              <w:spacing w:before="5" w:line="160" w:lineRule="exact"/>
              <w:ind w:left="576"/>
              <w:textAlignment w:val="baseline"/>
              <w:rPr>
                <w:rFonts w:eastAsia="Times New Roman"/>
                <w:color w:val="161616"/>
                <w:sz w:val="21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21"/>
                <w:lang w:val="pl-PL"/>
              </w:rPr>
              <w:t>Inal</w:t>
            </w:r>
            <w:proofErr w:type="spellEnd"/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28" w:line="202" w:lineRule="exact"/>
              <w:ind w:right="201"/>
              <w:jc w:val="right"/>
              <w:textAlignment w:val="baseline"/>
              <w:rPr>
                <w:rFonts w:eastAsia="Times New Roman"/>
                <w:color w:val="161616"/>
                <w:sz w:val="21"/>
                <w:lang w:val="pl-PL"/>
              </w:rPr>
            </w:pPr>
            <w:r>
              <w:rPr>
                <w:rFonts w:eastAsia="Times New Roman"/>
                <w:color w:val="161616"/>
                <w:sz w:val="21"/>
                <w:lang w:val="pl-PL"/>
              </w:rPr>
              <w:t>i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21" w:line="19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18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12" w:line="19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28,5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31" w:after="1" w:line="19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VHLPX2-18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5" w:line="185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0,6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9" w:line="181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83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7" w:line="163" w:lineRule="exact"/>
              <w:ind w:left="557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54,5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86" w:line="197" w:lineRule="exact"/>
              <w:ind w:right="201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71" w:line="19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18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66" w:line="19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28,5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31" w:after="54" w:line="19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VHLPX2-18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5" w:after="40" w:line="19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0,6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7" w:after="18" w:line="19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304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16" w:line="198" w:lineRule="exact"/>
              <w:ind w:left="557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54.5</w:t>
            </w:r>
          </w:p>
        </w:tc>
      </w:tr>
    </w:tbl>
    <w:p w:rsidR="00DF0460" w:rsidRDefault="00DF0460">
      <w:pPr>
        <w:spacing w:after="28" w:line="20" w:lineRule="exact"/>
      </w:pPr>
    </w:p>
    <w:p w:rsidR="00DF0460" w:rsidRDefault="007E2A8E">
      <w:pPr>
        <w:spacing w:before="61" w:after="110" w:line="245" w:lineRule="exact"/>
        <w:ind w:left="144" w:right="216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INNE ŹRÓDŁA POLA ELEKTROMAGNETYCZNEGO: w obszarze pomiarowym występują źródła promienio</w:t>
      </w:r>
      <w:r>
        <w:rPr>
          <w:rFonts w:eastAsia="Times New Roman"/>
          <w:color w:val="161616"/>
          <w:sz w:val="21"/>
          <w:lang w:val="pl-PL"/>
        </w:rPr>
        <w:softHyphen/>
      </w:r>
      <w:r>
        <w:rPr>
          <w:rFonts w:eastAsia="Times New Roman"/>
          <w:color w:val="161616"/>
          <w:sz w:val="21"/>
          <w:lang w:val="pl-PL"/>
        </w:rPr>
        <w:t>wania pola elektromagnetycznego, pochodzące od obcych operatorów które w zakresie badanych częstotliwości bezpośrednio wpływają na wynik wartości mierzonej natężenia pola elektromagnetycznego.</w:t>
      </w:r>
    </w:p>
    <w:p w:rsidR="00DF0460" w:rsidRDefault="007E2A8E">
      <w:pPr>
        <w:tabs>
          <w:tab w:val="left" w:pos="8280"/>
        </w:tabs>
        <w:spacing w:before="7" w:line="211" w:lineRule="exact"/>
        <w:ind w:left="144"/>
        <w:textAlignment w:val="baseline"/>
        <w:rPr>
          <w:rFonts w:eastAsia="Times New Roman"/>
          <w:color w:val="161616"/>
          <w:spacing w:val="1"/>
          <w:sz w:val="17"/>
          <w:lang w:val="pl-PL"/>
        </w:rPr>
      </w:pPr>
      <w:r>
        <w:pict>
          <v:line id="_x0000_s1038" style="position:absolute;left:0;text-align:left;z-index:251655680;mso-position-horizontal-relative:page;mso-position-vertical-relative:page" from="72.35pt,765.35pt" to="516.3pt,765.35pt" strokecolor="#212121" strokeweight=".95pt">
            <w10:wrap anchorx="page" anchory="page"/>
          </v:line>
        </w:pict>
      </w:r>
      <w:r>
        <w:rPr>
          <w:rFonts w:eastAsia="Times New Roman"/>
          <w:color w:val="161616"/>
          <w:spacing w:val="1"/>
          <w:sz w:val="17"/>
          <w:lang w:val="pl-PL"/>
        </w:rPr>
        <w:t>RADIOLOG S.C. 71-026 Szczecin, ul. Dworska 46, tel. 607-247-24</w:t>
      </w:r>
      <w:r>
        <w:rPr>
          <w:rFonts w:eastAsia="Times New Roman"/>
          <w:color w:val="161616"/>
          <w:spacing w:val="1"/>
          <w:sz w:val="17"/>
          <w:lang w:val="pl-PL"/>
        </w:rPr>
        <w:t>6</w:t>
      </w:r>
      <w:r>
        <w:rPr>
          <w:rFonts w:eastAsia="Times New Roman"/>
          <w:color w:val="161616"/>
          <w:spacing w:val="1"/>
          <w:sz w:val="17"/>
          <w:lang w:val="pl-PL"/>
        </w:rPr>
        <w:tab/>
        <w:t>str. 2/5</w:t>
      </w:r>
    </w:p>
    <w:p w:rsidR="00DF0460" w:rsidRDefault="00DF0460">
      <w:pPr>
        <w:sectPr w:rsidR="00DF0460">
          <w:pgSz w:w="11904" w:h="16838"/>
          <w:pgMar w:top="740" w:right="458" w:bottom="882" w:left="1447" w:header="720" w:footer="720" w:gutter="0"/>
          <w:cols w:space="708"/>
        </w:sectPr>
      </w:pPr>
    </w:p>
    <w:p w:rsidR="00DF0460" w:rsidRDefault="007E2A8E">
      <w:pPr>
        <w:spacing w:before="12" w:line="167" w:lineRule="exact"/>
        <w:ind w:left="7272"/>
        <w:textAlignment w:val="baseline"/>
        <w:rPr>
          <w:rFonts w:ascii="Verdana" w:eastAsia="Verdana" w:hAnsi="Verdana"/>
          <w:color w:val="161615"/>
          <w:spacing w:val="-10"/>
          <w:sz w:val="14"/>
          <w:u w:val="single"/>
          <w:lang w:val="pl-PL"/>
        </w:rPr>
      </w:pPr>
      <w:r>
        <w:rPr>
          <w:rFonts w:ascii="Verdana" w:eastAsia="Verdana" w:hAnsi="Verdana"/>
          <w:color w:val="161615"/>
          <w:spacing w:val="-10"/>
          <w:sz w:val="14"/>
          <w:u w:val="single"/>
          <w:lang w:val="pl-PL"/>
        </w:rPr>
        <w:lastRenderedPageBreak/>
        <w:t>Sprawozdanie nr SP-42/58/21/0S</w:t>
      </w:r>
    </w:p>
    <w:p w:rsidR="00DF0460" w:rsidRDefault="007E2A8E">
      <w:pPr>
        <w:spacing w:before="751" w:line="238" w:lineRule="exact"/>
        <w:ind w:left="216"/>
        <w:textAlignment w:val="baseline"/>
        <w:rPr>
          <w:rFonts w:eastAsia="Times New Roman"/>
          <w:b/>
          <w:color w:val="161615"/>
          <w:spacing w:val="6"/>
          <w:sz w:val="21"/>
          <w:lang w:val="pl-PL"/>
        </w:rPr>
      </w:pPr>
      <w:r>
        <w:rPr>
          <w:rFonts w:eastAsia="Times New Roman"/>
          <w:b/>
          <w:color w:val="161615"/>
          <w:spacing w:val="6"/>
          <w:sz w:val="21"/>
          <w:lang w:val="pl-PL"/>
        </w:rPr>
        <w:t>III. OPIS POMIARÓW</w:t>
      </w:r>
    </w:p>
    <w:p w:rsidR="00DF0460" w:rsidRDefault="007E2A8E">
      <w:pPr>
        <w:spacing w:before="187" w:line="220" w:lineRule="exact"/>
        <w:ind w:left="648" w:right="144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 xml:space="preserve">Cel badań: </w:t>
      </w:r>
      <w:r>
        <w:rPr>
          <w:rFonts w:eastAsia="Times New Roman"/>
          <w:color w:val="161615"/>
          <w:sz w:val="21"/>
          <w:lang w:val="pl-PL"/>
        </w:rPr>
        <w:t>sprawdzenie dotrzymania dopuszczalnych poziomów pól elektromagnetycznych w otoczeniu insta</w:t>
      </w:r>
      <w:r>
        <w:rPr>
          <w:rFonts w:eastAsia="Times New Roman"/>
          <w:color w:val="161615"/>
          <w:sz w:val="21"/>
          <w:lang w:val="pl-PL"/>
        </w:rPr>
        <w:softHyphen/>
        <w:t>lacji wytwarzających takie pola.</w:t>
      </w:r>
    </w:p>
    <w:p w:rsidR="00DF0460" w:rsidRDefault="007E2A8E">
      <w:pPr>
        <w:numPr>
          <w:ilvl w:val="0"/>
          <w:numId w:val="7"/>
        </w:numPr>
        <w:tabs>
          <w:tab w:val="clear" w:pos="288"/>
          <w:tab w:val="left" w:pos="936"/>
        </w:tabs>
        <w:spacing w:before="160" w:line="239" w:lineRule="exact"/>
        <w:ind w:left="648"/>
        <w:textAlignment w:val="baseline"/>
        <w:rPr>
          <w:rFonts w:eastAsia="Times New Roman"/>
          <w:b/>
          <w:color w:val="161615"/>
          <w:spacing w:val="-1"/>
          <w:sz w:val="21"/>
          <w:lang w:val="pl-PL"/>
        </w:rPr>
      </w:pPr>
      <w:r>
        <w:rPr>
          <w:rFonts w:eastAsia="Times New Roman"/>
          <w:b/>
          <w:color w:val="161615"/>
          <w:spacing w:val="-1"/>
          <w:sz w:val="21"/>
          <w:lang w:val="pl-PL"/>
        </w:rPr>
        <w:t xml:space="preserve">Informacje o parametrach pracy stacji oraz trybu pracy: </w:t>
      </w:r>
      <w:r>
        <w:rPr>
          <w:rFonts w:eastAsia="Times New Roman"/>
          <w:color w:val="161615"/>
          <w:spacing w:val="-1"/>
          <w:sz w:val="21"/>
          <w:lang w:val="pl-PL"/>
        </w:rPr>
        <w:t>przedstawił Zleceniodawca</w:t>
      </w:r>
    </w:p>
    <w:p w:rsidR="00DF0460" w:rsidRDefault="007E2A8E">
      <w:pPr>
        <w:numPr>
          <w:ilvl w:val="0"/>
          <w:numId w:val="7"/>
        </w:numPr>
        <w:tabs>
          <w:tab w:val="clear" w:pos="288"/>
          <w:tab w:val="left" w:pos="936"/>
        </w:tabs>
        <w:spacing w:line="234" w:lineRule="exact"/>
        <w:ind w:left="648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 xml:space="preserve">Data pomiarów: </w:t>
      </w:r>
      <w:r>
        <w:rPr>
          <w:rFonts w:eastAsia="Times New Roman"/>
          <w:color w:val="161615"/>
          <w:sz w:val="21"/>
          <w:lang w:val="pl-PL"/>
        </w:rPr>
        <w:t>01.02.2021 r.</w:t>
      </w:r>
    </w:p>
    <w:p w:rsidR="00DF0460" w:rsidRDefault="007E2A8E">
      <w:pPr>
        <w:numPr>
          <w:ilvl w:val="0"/>
          <w:numId w:val="7"/>
        </w:numPr>
        <w:tabs>
          <w:tab w:val="clear" w:pos="288"/>
          <w:tab w:val="left" w:pos="936"/>
        </w:tabs>
        <w:spacing w:before="38" w:line="260" w:lineRule="exact"/>
        <w:ind w:left="648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 xml:space="preserve">Nazwiska osób wykonujących pomiary: </w:t>
      </w:r>
      <w:r>
        <w:rPr>
          <w:rFonts w:eastAsia="Times New Roman"/>
          <w:color w:val="161615"/>
          <w:sz w:val="21"/>
          <w:lang w:val="pl-PL"/>
        </w:rPr>
        <w:t xml:space="preserve"> </w:t>
      </w:r>
    </w:p>
    <w:p w:rsidR="00DF0460" w:rsidRDefault="007E2A8E">
      <w:pPr>
        <w:numPr>
          <w:ilvl w:val="0"/>
          <w:numId w:val="7"/>
        </w:numPr>
        <w:tabs>
          <w:tab w:val="clear" w:pos="288"/>
          <w:tab w:val="left" w:pos="936"/>
        </w:tabs>
        <w:spacing w:before="5" w:line="262" w:lineRule="exact"/>
        <w:ind w:left="648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 xml:space="preserve">Upoważnienie do wykonywania pomiarów: </w:t>
      </w:r>
      <w:r>
        <w:rPr>
          <w:rFonts w:eastAsia="Times New Roman"/>
          <w:color w:val="161615"/>
          <w:sz w:val="21"/>
          <w:lang w:val="pl-PL"/>
        </w:rPr>
        <w:t>Certyfikat akredytacji laboratorium b</w:t>
      </w:r>
      <w:r>
        <w:rPr>
          <w:rFonts w:eastAsia="Times New Roman"/>
          <w:color w:val="161615"/>
          <w:sz w:val="21"/>
          <w:lang w:val="pl-PL"/>
        </w:rPr>
        <w:t>adawczego</w:t>
      </w:r>
    </w:p>
    <w:p w:rsidR="00DF0460" w:rsidRDefault="007E2A8E">
      <w:pPr>
        <w:spacing w:line="238" w:lineRule="exact"/>
        <w:ind w:left="936"/>
        <w:textAlignment w:val="baseline"/>
        <w:rPr>
          <w:rFonts w:eastAsia="Times New Roman"/>
          <w:color w:val="161615"/>
          <w:sz w:val="21"/>
          <w:lang w:val="pl-PL"/>
        </w:rPr>
      </w:pPr>
      <w:r>
        <w:rPr>
          <w:rFonts w:eastAsia="Times New Roman"/>
          <w:color w:val="161615"/>
          <w:sz w:val="21"/>
          <w:lang w:val="pl-PL"/>
        </w:rPr>
        <w:t>nr AB 413, z dnia 10 stycznia 2019 r., wydany przez Polskie Centrum Akredytacji w Warszawie, ważny</w:t>
      </w:r>
    </w:p>
    <w:p w:rsidR="00DF0460" w:rsidRDefault="007E2A8E">
      <w:pPr>
        <w:spacing w:line="212" w:lineRule="exact"/>
        <w:ind w:left="936"/>
        <w:textAlignment w:val="baseline"/>
        <w:rPr>
          <w:rFonts w:eastAsia="Times New Roman"/>
          <w:color w:val="161615"/>
          <w:spacing w:val="-1"/>
          <w:sz w:val="21"/>
          <w:lang w:val="pl-PL"/>
        </w:rPr>
      </w:pPr>
      <w:r>
        <w:rPr>
          <w:rFonts w:eastAsia="Times New Roman"/>
          <w:color w:val="161615"/>
          <w:spacing w:val="-1"/>
          <w:sz w:val="21"/>
          <w:lang w:val="pl-PL"/>
        </w:rPr>
        <w:t>do dnia 23.01.2023 r.</w:t>
      </w:r>
    </w:p>
    <w:p w:rsidR="00DF0460" w:rsidRDefault="007E2A8E">
      <w:pPr>
        <w:numPr>
          <w:ilvl w:val="0"/>
          <w:numId w:val="7"/>
        </w:numPr>
        <w:tabs>
          <w:tab w:val="clear" w:pos="288"/>
          <w:tab w:val="left" w:pos="936"/>
        </w:tabs>
        <w:spacing w:before="20" w:line="238" w:lineRule="exact"/>
        <w:ind w:left="648"/>
        <w:textAlignment w:val="baseline"/>
        <w:rPr>
          <w:rFonts w:eastAsia="Times New Roman"/>
          <w:b/>
          <w:color w:val="161615"/>
          <w:spacing w:val="-1"/>
          <w:sz w:val="21"/>
          <w:lang w:val="pl-PL"/>
        </w:rPr>
      </w:pPr>
      <w:r>
        <w:rPr>
          <w:rFonts w:eastAsia="Times New Roman"/>
          <w:b/>
          <w:color w:val="161615"/>
          <w:spacing w:val="-1"/>
          <w:sz w:val="21"/>
          <w:lang w:val="pl-PL"/>
        </w:rPr>
        <w:t>Aparatura pomiarowa:</w:t>
      </w:r>
    </w:p>
    <w:p w:rsidR="00DF0460" w:rsidRDefault="007E2A8E">
      <w:pPr>
        <w:spacing w:before="23" w:line="192" w:lineRule="exact"/>
        <w:ind w:left="648"/>
        <w:textAlignment w:val="baseline"/>
        <w:rPr>
          <w:rFonts w:eastAsia="Times New Roman"/>
          <w:b/>
          <w:color w:val="161615"/>
          <w:spacing w:val="-2"/>
          <w:sz w:val="21"/>
          <w:lang w:val="pl-PL"/>
        </w:rPr>
      </w:pPr>
      <w:r>
        <w:rPr>
          <w:rFonts w:eastAsia="Times New Roman"/>
          <w:b/>
          <w:color w:val="161615"/>
          <w:spacing w:val="-2"/>
          <w:sz w:val="21"/>
          <w:lang w:val="pl-PL"/>
        </w:rPr>
        <w:t>Tabela 3. Op</w:t>
      </w:r>
      <w:r>
        <w:rPr>
          <w:rFonts w:eastAsia="Times New Roman"/>
          <w:color w:val="161615"/>
          <w:spacing w:val="-2"/>
          <w:sz w:val="21"/>
          <w:lang w:val="pl-PL"/>
        </w:rPr>
        <w:t>is zestawu pomiarowe2o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582"/>
        <w:gridCol w:w="6408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7E2A8E">
            <w:pPr>
              <w:spacing w:after="3942" w:line="166" w:lineRule="exact"/>
              <w:jc w:val="right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I .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294" w:after="303" w:line="166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Miernik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before="89" w:line="166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NBM- 550 nr B-0404 Szerokopasmowy Miernik Natężenia PEM</w:t>
            </w:r>
          </w:p>
          <w:p w:rsidR="00DF0460" w:rsidRDefault="007E2A8E">
            <w:pPr>
              <w:spacing w:before="11" w:line="166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zakres pracy: a) temperaturowy od -10°C do +50°C, b) wilgotność od 5% do 95%</w:t>
            </w:r>
          </w:p>
          <w:p w:rsidR="00DF0460" w:rsidRDefault="007E2A8E">
            <w:pPr>
              <w:spacing w:before="2" w:line="166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SMP2 nr I 5SNO135 Szerokopasmowy Miernik Natężenia PEM</w:t>
            </w:r>
          </w:p>
          <w:p w:rsidR="00DF0460" w:rsidRDefault="007E2A8E">
            <w:pPr>
              <w:spacing w:before="7" w:line="156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zakres pracy: a) temperaturowy od -10°C do +50°C, b) wilgotność od 5% do 95%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52" w:after="205" w:line="166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Sondy pomiarowe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before="45" w:line="166" w:lineRule="exact"/>
              <w:ind w:left="72"/>
              <w:textAlignment w:val="baseline"/>
              <w:rPr>
                <w:rFonts w:ascii="Verdana" w:eastAsia="Verdana" w:hAnsi="Verdana"/>
                <w:color w:val="161615"/>
                <w:spacing w:val="-8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pacing w:val="-8"/>
                <w:sz w:val="14"/>
                <w:lang w:val="pl-PL"/>
              </w:rPr>
              <w:t>EF609 I nr 01053, zakres pracy: a) temperaturowy od 0°C do 50°C, b) wilgotność od 5% do 95%</w:t>
            </w:r>
          </w:p>
          <w:p w:rsidR="00DF0460" w:rsidRDefault="007E2A8E">
            <w:pPr>
              <w:spacing w:before="21" w:after="5" w:line="143" w:lineRule="exact"/>
              <w:ind w:left="144" w:right="216"/>
              <w:textAlignment w:val="baseline"/>
              <w:rPr>
                <w:rFonts w:ascii="Verdana" w:eastAsia="Verdana" w:hAnsi="Verdana"/>
                <w:color w:val="161615"/>
                <w:spacing w:val="-12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pacing w:val="-12"/>
                <w:sz w:val="14"/>
                <w:lang w:val="pl-PL"/>
              </w:rPr>
              <w:t>WPF8 HP nr 20WP041079 zakres pracy: a) temperaturowy od - 10°C do 50°C, b) wilgotność od 5% do 95%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33" w:line="140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Zakres pomiaru pola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line="164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EF6091: 0.5 + 300 V/m , WPF8 HP: 0,3 + 1000 V/m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33" w:line="144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Zakres pomiaru częstotliwości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2" w:line="166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EF6091: 0,08 --90 </w:t>
            </w:r>
            <w:proofErr w:type="spellStart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GHz</w:t>
            </w:r>
            <w:proofErr w:type="spellEnd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, WPF8 HP: 0.1 MHz + 8 </w:t>
            </w:r>
            <w:proofErr w:type="spellStart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GHz</w:t>
            </w:r>
            <w:proofErr w:type="spellEnd"/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line="159" w:lineRule="exact"/>
              <w:ind w:left="144" w:right="144"/>
              <w:jc w:val="both"/>
              <w:textAlignment w:val="baseline"/>
              <w:rPr>
                <w:rFonts w:ascii="Verdana" w:eastAsia="Verdana" w:hAnsi="Verdana"/>
                <w:color w:val="161615"/>
                <w:spacing w:val="-1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pacing w:val="-13"/>
                <w:sz w:val="14"/>
                <w:lang w:val="pl-PL"/>
              </w:rPr>
              <w:t>Niepewność pomiaru została określona zgodnie z dokumentem EA-4/16.</w:t>
            </w:r>
          </w:p>
          <w:p w:rsidR="00DF0460" w:rsidRDefault="007E2A8E">
            <w:pPr>
              <w:tabs>
                <w:tab w:val="left" w:pos="1584"/>
              </w:tabs>
              <w:spacing w:before="38" w:after="4" w:line="172" w:lineRule="exact"/>
              <w:ind w:left="144"/>
              <w:textAlignment w:val="baseline"/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  <w:t>Podane wartości ni</w:t>
            </w:r>
            <w:r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  <w:tab/>
            </w:r>
            <w:r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  <w:t xml:space="preserve">ość </w:t>
            </w:r>
            <w:proofErr w:type="spellStart"/>
            <w:r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  <w:t>stanowia</w:t>
            </w:r>
            <w:proofErr w:type="spellEnd"/>
            <w:r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  <w:t xml:space="preserve"> niepewności rozszerzone przy prawdo-</w:t>
            </w:r>
            <w:r>
              <w:rPr>
                <w:rFonts w:ascii="Verdana" w:eastAsia="Verdana" w:hAnsi="Verdana"/>
                <w:color w:val="161615"/>
                <w:spacing w:val="-11"/>
                <w:sz w:val="14"/>
                <w:vertAlign w:val="superscript"/>
                <w:lang w:val="pl-PL"/>
              </w:rPr>
              <w:t>-</w:t>
            </w:r>
            <w:r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  <w:t xml:space="preserve"> podobieństwie rozszerzenia ok. 95% i współczynniku rozszerzenia k=2. Wynosi dla pomiaru składowej </w:t>
            </w:r>
            <w:proofErr w:type="spellStart"/>
            <w:r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  <w:t>elek</w:t>
            </w:r>
            <w:proofErr w:type="spellEnd"/>
            <w:r>
              <w:rPr>
                <w:rFonts w:ascii="Verdana" w:eastAsia="Verdana" w:hAnsi="Verdana"/>
                <w:color w:val="161615"/>
                <w:spacing w:val="-11"/>
                <w:sz w:val="14"/>
                <w:lang w:val="pl-PL"/>
              </w:rPr>
              <w:t>- tycznej sondą::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before="98" w:line="159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EF6091 w paśmie częstotliwości 0,85 + 10 </w:t>
            </w:r>
            <w:proofErr w:type="spellStart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GHz</w:t>
            </w:r>
            <w:proofErr w:type="spellEnd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:</w:t>
            </w:r>
          </w:p>
          <w:p w:rsidR="00DF0460" w:rsidRDefault="007E2A8E">
            <w:pPr>
              <w:spacing w:line="202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- w zakresie od I do 2 V/m wynosi 24,2 </w:t>
            </w: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%</w:t>
            </w:r>
          </w:p>
          <w:p w:rsidR="00DF0460" w:rsidRDefault="007E2A8E">
            <w:pPr>
              <w:spacing w:line="156" w:lineRule="exact"/>
              <w:ind w:left="72" w:right="3551"/>
              <w:jc w:val="right"/>
              <w:textAlignment w:val="baseline"/>
              <w:rPr>
                <w:rFonts w:ascii="Verdana" w:eastAsia="Verdana" w:hAnsi="Verdana"/>
                <w:color w:val="161615"/>
                <w:spacing w:val="-1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pacing w:val="-10"/>
                <w:sz w:val="14"/>
                <w:lang w:val="pl-PL"/>
              </w:rPr>
              <w:t>w zakresie od 2 do 250 V/m wynosi 20,0 %</w:t>
            </w:r>
          </w:p>
          <w:p w:rsidR="00DF0460" w:rsidRDefault="007E2A8E">
            <w:pPr>
              <w:spacing w:before="2" w:line="166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EF609 I w paśmie częstotliwości 10 + 90 </w:t>
            </w:r>
            <w:proofErr w:type="spellStart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GHz</w:t>
            </w:r>
            <w:proofErr w:type="spellEnd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:</w:t>
            </w:r>
          </w:p>
          <w:p w:rsidR="00DF0460" w:rsidRDefault="007E2A8E">
            <w:pPr>
              <w:spacing w:before="16" w:line="166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- w zakresie od I do 2 V/m wynosi 29,0 %</w:t>
            </w:r>
          </w:p>
          <w:p w:rsidR="00DF0460" w:rsidRDefault="007E2A8E">
            <w:pPr>
              <w:spacing w:before="45" w:line="150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- w zakresie od 2 do 250 V/m wynosi 25,5 %</w:t>
            </w:r>
          </w:p>
          <w:p w:rsidR="00DF0460" w:rsidRDefault="007E2A8E">
            <w:pPr>
              <w:spacing w:after="62" w:line="170" w:lineRule="exact"/>
              <w:ind w:left="7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WPF8 HP: w paśmie częstotliwości 0,3 + 8 </w:t>
            </w:r>
            <w:proofErr w:type="spellStart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GHz</w:t>
            </w:r>
            <w:proofErr w:type="spellEnd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: wynosi 24,4%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34" w:line="163" w:lineRule="exact"/>
              <w:ind w:left="72" w:right="252"/>
              <w:textAlignment w:val="baseline"/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>Swiadectwa</w:t>
            </w:r>
            <w:proofErr w:type="spellEnd"/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 xml:space="preserve"> wzorcowania mierników Narda - NBM- 550 nr B-0404 i SMP2 nr I 5SNO135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line="166" w:lineRule="exact"/>
              <w:ind w:left="72" w:right="288"/>
              <w:textAlignment w:val="baseline"/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>LWiMP</w:t>
            </w:r>
            <w:proofErr w:type="spellEnd"/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 xml:space="preserve">/W/217/18 z dnia 12.10.2018 r. i </w:t>
            </w:r>
            <w:proofErr w:type="spellStart"/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>LWiMP</w:t>
            </w:r>
            <w:proofErr w:type="spellEnd"/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>/W/257/20 z dnia 25.09.20</w:t>
            </w:r>
            <w:r>
              <w:rPr>
                <w:rFonts w:ascii="Verdana" w:eastAsia="Verdana" w:hAnsi="Verdana"/>
                <w:color w:val="161615"/>
                <w:spacing w:val="-9"/>
                <w:sz w:val="14"/>
                <w:vertAlign w:val="superscript"/>
                <w:lang w:val="pl-PL"/>
              </w:rPr>
              <w:t>7</w:t>
            </w:r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 xml:space="preserve">0 r. wydane przez Laboratorium Wzorców i Metrologii Pola Elektromagnetycznego Instytutu Telekomunikacji, </w:t>
            </w:r>
            <w:proofErr w:type="spellStart"/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>Te</w:t>
            </w:r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>lein</w:t>
            </w:r>
            <w:proofErr w:type="spellEnd"/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>-formatyki i Akustyki Politechnika Wrocławska. Nr akredytacji nr AP 078.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35" w:line="161" w:lineRule="exact"/>
              <w:ind w:left="72" w:right="288"/>
              <w:textAlignment w:val="baseline"/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pacing w:val="-9"/>
                <w:sz w:val="14"/>
                <w:lang w:val="pl-PL"/>
              </w:rPr>
              <w:t>Sprawdzanie bieżące mierników Narda - NBM- 550 nr B-04040404 i SMP2 nr 15SN0135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24" w:after="95" w:line="150" w:lineRule="exact"/>
              <w:ind w:left="72" w:right="432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Według procedury określonej w Instrukcji roboczej przyrządu pomiarowego NBM- 550 nr B-0404 IRO-NARDA i IRO-SMP2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7E2A8E">
            <w:pPr>
              <w:numPr>
                <w:ilvl w:val="0"/>
                <w:numId w:val="8"/>
              </w:numPr>
              <w:tabs>
                <w:tab w:val="clear" w:pos="72"/>
                <w:tab w:val="left" w:pos="144"/>
              </w:tabs>
              <w:spacing w:after="600" w:line="129" w:lineRule="exact"/>
              <w:jc w:val="right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 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47" w:line="135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Miernik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11" w:line="166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Termohigsometr</w:t>
            </w:r>
            <w:proofErr w:type="spellEnd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 nr 023/2012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19" w:line="149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Zakres pomiaru temperatury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1" w:line="166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od — 40°C do + 70°C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29" w:line="144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Zakres pomiaru wilgotności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6" w:line="166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od 0% do + 99%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37" w:line="140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Świadectwo wzorcowania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line="161" w:lineRule="exact"/>
              <w:ind w:left="77"/>
              <w:textAlignment w:val="baseline"/>
              <w:rPr>
                <w:rFonts w:ascii="Verdana" w:eastAsia="Verdana" w:hAnsi="Verdana"/>
                <w:color w:val="161615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pacing w:val="-4"/>
                <w:sz w:val="14"/>
                <w:lang w:val="pl-PL"/>
              </w:rPr>
              <w:t>nr 2951.1-M54 -4180-1501/15, z dnia 19 sierpmia.2015 r., wydane przez GUM w Warszawie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7E2A8E">
            <w:pPr>
              <w:numPr>
                <w:ilvl w:val="0"/>
                <w:numId w:val="8"/>
              </w:numPr>
              <w:tabs>
                <w:tab w:val="clear" w:pos="72"/>
                <w:tab w:val="left" w:pos="144"/>
              </w:tabs>
              <w:spacing w:after="418" w:line="124" w:lineRule="exact"/>
              <w:jc w:val="right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 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29" w:line="139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Przymiar wstęgowy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8" w:line="160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typ MBI —50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38" w:line="135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Długość pomiaru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10" w:line="163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50m;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39" w:line="138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Swiadectwo</w:t>
            </w:r>
            <w:proofErr w:type="spellEnd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 wzorcowania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line="161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6W1/718/15 z dnia 20 sierpnia 2015 r., wydane przez Urząd Miar w Gdańsku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F0460" w:rsidRDefault="007E2A8E">
            <w:pPr>
              <w:spacing w:after="303" w:line="124" w:lineRule="exact"/>
              <w:jc w:val="right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4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46" w:line="136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Odbiornik GPS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after="15" w:line="166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Garrnin</w:t>
            </w:r>
            <w:proofErr w:type="spellEnd"/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 xml:space="preserve"> GPSMAP 64s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DF0460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108" w:line="132" w:lineRule="exact"/>
              <w:ind w:left="76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Dokładność</w:t>
            </w:r>
          </w:p>
        </w:tc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460" w:rsidRDefault="007E2A8E">
            <w:pPr>
              <w:spacing w:after="82" w:line="158" w:lineRule="exact"/>
              <w:ind w:left="77"/>
              <w:textAlignment w:val="baseline"/>
              <w:rPr>
                <w:rFonts w:ascii="Verdana" w:eastAsia="Verdana" w:hAnsi="Verdana"/>
                <w:color w:val="16161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61615"/>
                <w:sz w:val="14"/>
                <w:lang w:val="pl-PL"/>
              </w:rPr>
              <w:t>3,66 m</w:t>
            </w:r>
          </w:p>
        </w:tc>
      </w:tr>
    </w:tbl>
    <w:p w:rsidR="00DF0460" w:rsidRDefault="00DF0460">
      <w:pPr>
        <w:spacing w:after="25" w:line="20" w:lineRule="exact"/>
      </w:pPr>
    </w:p>
    <w:p w:rsidR="00DF0460" w:rsidRDefault="007E2A8E">
      <w:pPr>
        <w:spacing w:before="18" w:line="297" w:lineRule="exact"/>
        <w:ind w:left="504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 xml:space="preserve">6. Metodyka wykonania pomiarów: </w:t>
      </w:r>
      <w:r>
        <w:rPr>
          <w:rFonts w:eastAsia="Times New Roman"/>
          <w:color w:val="161615"/>
          <w:sz w:val="21"/>
          <w:lang w:val="pl-PL"/>
        </w:rPr>
        <w:t xml:space="preserve">Rozporządzenie Ministra Klimatu z dnia 17.02.2020 r. w sprawie </w:t>
      </w:r>
      <w:proofErr w:type="spellStart"/>
      <w:r>
        <w:rPr>
          <w:rFonts w:eastAsia="Times New Roman"/>
          <w:color w:val="161615"/>
          <w:sz w:val="21"/>
          <w:lang w:val="pl-PL"/>
        </w:rPr>
        <w:t>spo</w:t>
      </w:r>
      <w:proofErr w:type="spellEnd"/>
      <w:r>
        <w:rPr>
          <w:rFonts w:eastAsia="Times New Roman"/>
          <w:color w:val="161615"/>
          <w:sz w:val="21"/>
          <w:lang w:val="pl-PL"/>
        </w:rPr>
        <w:t>-</w:t>
      </w:r>
      <w:r>
        <w:rPr>
          <w:rFonts w:ascii="Verdana" w:eastAsia="Verdana" w:hAnsi="Verdana"/>
          <w:color w:val="000000"/>
          <w:sz w:val="24"/>
        </w:rPr>
        <w:t xml:space="preserve"> </w:t>
      </w:r>
    </w:p>
    <w:p w:rsidR="00DF0460" w:rsidRDefault="007E2A8E">
      <w:pPr>
        <w:spacing w:before="3" w:line="206" w:lineRule="exact"/>
        <w:ind w:left="864" w:right="216"/>
        <w:jc w:val="both"/>
        <w:textAlignment w:val="baseline"/>
        <w:rPr>
          <w:rFonts w:eastAsia="Times New Roman"/>
          <w:color w:val="161615"/>
          <w:sz w:val="21"/>
          <w:lang w:val="pl-PL"/>
        </w:rPr>
      </w:pPr>
      <w:proofErr w:type="spellStart"/>
      <w:r>
        <w:rPr>
          <w:rFonts w:eastAsia="Times New Roman"/>
          <w:color w:val="161615"/>
          <w:sz w:val="21"/>
          <w:lang w:val="pl-PL"/>
        </w:rPr>
        <w:t>sobów</w:t>
      </w:r>
      <w:proofErr w:type="spellEnd"/>
      <w:r>
        <w:rPr>
          <w:rFonts w:eastAsia="Times New Roman"/>
          <w:color w:val="161615"/>
          <w:sz w:val="21"/>
          <w:lang w:val="pl-PL"/>
        </w:rPr>
        <w:t xml:space="preserve"> dotrzymania dopuszczalnych poziomów pól elektromagnetycznych w środowisku (Dz. U. 2020, poz. 258).</w:t>
      </w:r>
    </w:p>
    <w:p w:rsidR="00DF0460" w:rsidRDefault="007E2A8E">
      <w:pPr>
        <w:spacing w:before="137" w:line="238" w:lineRule="exact"/>
        <w:ind w:left="504"/>
        <w:textAlignment w:val="baseline"/>
        <w:rPr>
          <w:rFonts w:eastAsia="Times New Roman"/>
          <w:b/>
          <w:color w:val="161615"/>
          <w:spacing w:val="-1"/>
          <w:sz w:val="21"/>
          <w:lang w:val="pl-PL"/>
        </w:rPr>
      </w:pPr>
      <w:r>
        <w:rPr>
          <w:rFonts w:eastAsia="Times New Roman"/>
          <w:b/>
          <w:color w:val="161615"/>
          <w:spacing w:val="-1"/>
          <w:sz w:val="21"/>
          <w:lang w:val="pl-PL"/>
        </w:rPr>
        <w:t>6.1 Przepisy prawne:</w:t>
      </w:r>
    </w:p>
    <w:p w:rsidR="00DF0460" w:rsidRDefault="007E2A8E">
      <w:pPr>
        <w:numPr>
          <w:ilvl w:val="0"/>
          <w:numId w:val="9"/>
        </w:numPr>
        <w:spacing w:before="72" w:line="234" w:lineRule="exact"/>
        <w:ind w:left="936" w:right="648"/>
        <w:textAlignment w:val="baseline"/>
        <w:rPr>
          <w:rFonts w:eastAsia="Times New Roman"/>
          <w:color w:val="161615"/>
          <w:sz w:val="21"/>
          <w:lang w:val="pl-PL"/>
        </w:rPr>
      </w:pPr>
      <w:r>
        <w:rPr>
          <w:rFonts w:eastAsia="Times New Roman"/>
          <w:color w:val="161615"/>
          <w:sz w:val="21"/>
          <w:lang w:val="pl-PL"/>
        </w:rPr>
        <w:t>Rozporządzenie Ministra Zdrowia, z dnia 17.12.2019 r. w sprawie dopuszczalnych poziomów pól elektromagnetycznych w środowisku (Dz. U. 2019, poz. 2448)</w:t>
      </w:r>
    </w:p>
    <w:p w:rsidR="00DF0460" w:rsidRDefault="007E2A8E">
      <w:pPr>
        <w:numPr>
          <w:ilvl w:val="0"/>
          <w:numId w:val="9"/>
        </w:numPr>
        <w:spacing w:before="5" w:line="283" w:lineRule="exact"/>
        <w:ind w:left="936"/>
        <w:textAlignment w:val="baseline"/>
        <w:rPr>
          <w:rFonts w:eastAsia="Times New Roman"/>
          <w:color w:val="161615"/>
          <w:spacing w:val="1"/>
          <w:sz w:val="21"/>
          <w:lang w:val="pl-PL"/>
        </w:rPr>
      </w:pPr>
      <w:r>
        <w:rPr>
          <w:rFonts w:eastAsia="Times New Roman"/>
          <w:color w:val="161615"/>
          <w:spacing w:val="1"/>
          <w:sz w:val="21"/>
          <w:lang w:val="pl-PL"/>
        </w:rPr>
        <w:t xml:space="preserve">Prawo ochrony środowiska (Dz. U. z 2019 r. poz. 1396, z </w:t>
      </w:r>
      <w:hyperlink r:id="rId8">
        <w:proofErr w:type="spellStart"/>
        <w:r>
          <w:rPr>
            <w:rFonts w:eastAsia="Times New Roman"/>
            <w:color w:val="0000FF"/>
            <w:spacing w:val="1"/>
            <w:sz w:val="21"/>
            <w:u w:val="single"/>
            <w:lang w:val="pl-PL"/>
          </w:rPr>
          <w:t>późn</w:t>
        </w:r>
        <w:proofErr w:type="spellEnd"/>
        <w:r>
          <w:rPr>
            <w:rFonts w:eastAsia="Times New Roman"/>
            <w:color w:val="0000FF"/>
            <w:spacing w:val="1"/>
            <w:sz w:val="21"/>
            <w:u w:val="single"/>
            <w:lang w:val="pl-PL"/>
          </w:rPr>
          <w:t>. zm</w:t>
        </w:r>
      </w:hyperlink>
      <w:r>
        <w:rPr>
          <w:rFonts w:eastAsia="Times New Roman"/>
          <w:color w:val="161615"/>
          <w:spacing w:val="1"/>
          <w:sz w:val="21"/>
          <w:lang w:val="pl-PL"/>
        </w:rPr>
        <w:t xml:space="preserve">. oraz </w:t>
      </w:r>
      <w:r>
        <w:rPr>
          <w:rFonts w:eastAsia="Times New Roman"/>
          <w:color w:val="161615"/>
          <w:spacing w:val="1"/>
          <w:sz w:val="21"/>
          <w:lang w:val="pl-PL"/>
        </w:rPr>
        <w:t>z 2020 r. poz. 695 art.31)</w:t>
      </w:r>
    </w:p>
    <w:p w:rsidR="00DF0460" w:rsidRDefault="007E2A8E">
      <w:pPr>
        <w:spacing w:before="118" w:line="255" w:lineRule="exact"/>
        <w:ind w:left="864" w:right="360" w:hanging="360"/>
        <w:jc w:val="both"/>
        <w:textAlignment w:val="baseline"/>
        <w:rPr>
          <w:rFonts w:eastAsia="Times New Roman"/>
          <w:b/>
          <w:color w:val="161615"/>
          <w:spacing w:val="-1"/>
          <w:sz w:val="21"/>
          <w:lang w:val="pl-PL"/>
        </w:rPr>
      </w:pPr>
      <w:r>
        <w:rPr>
          <w:rFonts w:eastAsia="Times New Roman"/>
          <w:b/>
          <w:color w:val="161615"/>
          <w:spacing w:val="-1"/>
          <w:sz w:val="21"/>
          <w:lang w:val="pl-PL"/>
        </w:rPr>
        <w:t xml:space="preserve">7. Opis warunków ekspozycji w jakich </w:t>
      </w:r>
      <w:proofErr w:type="spellStart"/>
      <w:r>
        <w:rPr>
          <w:rFonts w:eastAsia="Times New Roman"/>
          <w:b/>
          <w:color w:val="161615"/>
          <w:spacing w:val="-1"/>
          <w:sz w:val="21"/>
          <w:lang w:val="pl-PL"/>
        </w:rPr>
        <w:t>byly</w:t>
      </w:r>
      <w:proofErr w:type="spellEnd"/>
      <w:r>
        <w:rPr>
          <w:rFonts w:eastAsia="Times New Roman"/>
          <w:b/>
          <w:color w:val="161615"/>
          <w:spacing w:val="-1"/>
          <w:sz w:val="21"/>
          <w:lang w:val="pl-PL"/>
        </w:rPr>
        <w:t xml:space="preserve"> wykonane pomiary: </w:t>
      </w:r>
      <w:r>
        <w:rPr>
          <w:rFonts w:eastAsia="Times New Roman"/>
          <w:color w:val="161615"/>
          <w:spacing w:val="-1"/>
          <w:sz w:val="21"/>
          <w:lang w:val="pl-PL"/>
        </w:rPr>
        <w:t xml:space="preserve">Stacja bazowa WRZ3015 usytuowana jest pośród pól w pobliżu autostrady A2. W bezpośrednim otoczeniu obiektu nie występuje zabudowa. Analiza parametrów technicznych wykazała, że urządzenia nadawcze stacji pracują w zakresie </w:t>
      </w:r>
      <w:proofErr w:type="spellStart"/>
      <w:r>
        <w:rPr>
          <w:rFonts w:eastAsia="Times New Roman"/>
          <w:color w:val="161615"/>
          <w:spacing w:val="-1"/>
          <w:sz w:val="21"/>
          <w:lang w:val="pl-PL"/>
        </w:rPr>
        <w:t>częstotli</w:t>
      </w:r>
      <w:proofErr w:type="spellEnd"/>
      <w:r>
        <w:rPr>
          <w:rFonts w:eastAsia="Times New Roman"/>
          <w:color w:val="161615"/>
          <w:spacing w:val="-1"/>
          <w:sz w:val="21"/>
          <w:lang w:val="pl-PL"/>
        </w:rPr>
        <w:t>-</w:t>
      </w:r>
      <w:r>
        <w:rPr>
          <w:rFonts w:ascii="Verdana" w:eastAsia="Verdana" w:hAnsi="Verdana"/>
          <w:color w:val="000000"/>
          <w:sz w:val="24"/>
        </w:rPr>
        <w:t xml:space="preserve"> </w:t>
      </w:r>
    </w:p>
    <w:p w:rsidR="00DF0460" w:rsidRDefault="007E2A8E">
      <w:pPr>
        <w:spacing w:before="1" w:line="218" w:lineRule="exact"/>
        <w:ind w:left="864" w:right="288"/>
        <w:textAlignment w:val="baseline"/>
        <w:rPr>
          <w:rFonts w:eastAsia="Times New Roman"/>
          <w:color w:val="161615"/>
          <w:sz w:val="21"/>
          <w:lang w:val="pl-PL"/>
        </w:rPr>
      </w:pPr>
      <w:proofErr w:type="spellStart"/>
      <w:r>
        <w:rPr>
          <w:rFonts w:eastAsia="Times New Roman"/>
          <w:color w:val="161615"/>
          <w:sz w:val="21"/>
          <w:lang w:val="pl-PL"/>
        </w:rPr>
        <w:t>wości</w:t>
      </w:r>
      <w:proofErr w:type="spellEnd"/>
      <w:r>
        <w:rPr>
          <w:rFonts w:eastAsia="Times New Roman"/>
          <w:color w:val="161615"/>
          <w:sz w:val="21"/>
          <w:lang w:val="pl-PL"/>
        </w:rPr>
        <w:t>: 800 MHz, 900 MH</w:t>
      </w:r>
      <w:r>
        <w:rPr>
          <w:rFonts w:eastAsia="Times New Roman"/>
          <w:color w:val="161615"/>
          <w:sz w:val="21"/>
          <w:lang w:val="pl-PL"/>
        </w:rPr>
        <w:t>z, 1800 MHz, 2100 MHz. Moc wyjściowa w.cz. nadajników doprowadzona jest do anten przy pomocy ekranowanych fiderów.</w:t>
      </w:r>
    </w:p>
    <w:p w:rsidR="00DF0460" w:rsidRDefault="007E2A8E">
      <w:pPr>
        <w:spacing w:before="65" w:line="247" w:lineRule="exact"/>
        <w:ind w:left="864" w:right="216"/>
        <w:jc w:val="both"/>
        <w:textAlignment w:val="baseline"/>
        <w:rPr>
          <w:rFonts w:eastAsia="Times New Roman"/>
          <w:color w:val="161615"/>
          <w:spacing w:val="-3"/>
          <w:sz w:val="21"/>
          <w:lang w:val="pl-PL"/>
        </w:rPr>
      </w:pPr>
      <w:r>
        <w:rPr>
          <w:rFonts w:eastAsia="Times New Roman"/>
          <w:color w:val="161615"/>
          <w:spacing w:val="-3"/>
          <w:sz w:val="21"/>
          <w:lang w:val="pl-PL"/>
        </w:rPr>
        <w:t>Pomiary w otoczeniu Stacji bazowej WRZ3015 wykonano w godzinach 13</w:t>
      </w:r>
      <w:r>
        <w:rPr>
          <w:rFonts w:eastAsia="Times New Roman"/>
          <w:color w:val="161615"/>
          <w:spacing w:val="-3"/>
          <w:sz w:val="21"/>
          <w:vertAlign w:val="superscript"/>
          <w:lang w:val="pl-PL"/>
        </w:rPr>
        <w:t>15</w:t>
      </w:r>
      <w:r>
        <w:rPr>
          <w:rFonts w:eastAsia="Times New Roman"/>
          <w:color w:val="161615"/>
          <w:spacing w:val="-3"/>
          <w:sz w:val="21"/>
          <w:lang w:val="pl-PL"/>
        </w:rPr>
        <w:t>+ 15</w:t>
      </w:r>
      <w:r>
        <w:rPr>
          <w:rFonts w:eastAsia="Times New Roman"/>
          <w:color w:val="161615"/>
          <w:spacing w:val="-3"/>
          <w:sz w:val="21"/>
          <w:vertAlign w:val="superscript"/>
          <w:lang w:val="pl-PL"/>
        </w:rPr>
        <w:t>30</w:t>
      </w:r>
      <w:r>
        <w:rPr>
          <w:rFonts w:eastAsia="Times New Roman"/>
          <w:color w:val="161615"/>
          <w:spacing w:val="-3"/>
          <w:sz w:val="21"/>
          <w:lang w:val="pl-PL"/>
        </w:rPr>
        <w:t xml:space="preserve"> podczas rzeczywistej pracy wszystkich urządzeń wytwarzających pola elektromagnetyczne, wzdłuż kierunków maksymalnego zasięgu oddziaływania elektromagnetycznego promieniowania niejonizującego określonych azymutami </w:t>
      </w:r>
      <w:proofErr w:type="spellStart"/>
      <w:r>
        <w:rPr>
          <w:rFonts w:eastAsia="Times New Roman"/>
          <w:color w:val="161615"/>
          <w:spacing w:val="-3"/>
          <w:sz w:val="21"/>
          <w:lang w:val="pl-PL"/>
        </w:rPr>
        <w:t>an</w:t>
      </w:r>
      <w:proofErr w:type="spellEnd"/>
      <w:r>
        <w:rPr>
          <w:rFonts w:eastAsia="Times New Roman"/>
          <w:color w:val="161615"/>
          <w:spacing w:val="-3"/>
          <w:sz w:val="21"/>
          <w:lang w:val="pl-PL"/>
        </w:rPr>
        <w:t>-</w:t>
      </w:r>
      <w:r>
        <w:rPr>
          <w:rFonts w:ascii="Verdana" w:eastAsia="Verdana" w:hAnsi="Verdana"/>
          <w:color w:val="000000"/>
          <w:sz w:val="24"/>
        </w:rPr>
        <w:t xml:space="preserve"> </w:t>
      </w:r>
    </w:p>
    <w:p w:rsidR="00DF0460" w:rsidRDefault="007E2A8E">
      <w:pPr>
        <w:spacing w:before="8" w:after="191" w:line="222" w:lineRule="exact"/>
        <w:ind w:left="864" w:right="216"/>
        <w:jc w:val="both"/>
        <w:textAlignment w:val="baseline"/>
        <w:rPr>
          <w:rFonts w:eastAsia="Times New Roman"/>
          <w:color w:val="161615"/>
          <w:sz w:val="21"/>
          <w:lang w:val="pl-PL"/>
        </w:rPr>
      </w:pPr>
      <w:r>
        <w:rPr>
          <w:rFonts w:eastAsia="Times New Roman"/>
          <w:color w:val="161615"/>
          <w:sz w:val="21"/>
          <w:lang w:val="pl-PL"/>
        </w:rPr>
        <w:t>ten sektorowych i radiolinii: 105°, 2</w:t>
      </w:r>
      <w:r>
        <w:rPr>
          <w:rFonts w:eastAsia="Times New Roman"/>
          <w:color w:val="161615"/>
          <w:sz w:val="21"/>
          <w:lang w:val="pl-PL"/>
        </w:rPr>
        <w:t>10</w:t>
      </w:r>
      <w:r>
        <w:rPr>
          <w:rFonts w:eastAsia="Times New Roman"/>
          <w:color w:val="161615"/>
          <w:sz w:val="21"/>
          <w:vertAlign w:val="superscript"/>
          <w:lang w:val="pl-PL"/>
        </w:rPr>
        <w:t>0</w:t>
      </w:r>
      <w:r>
        <w:rPr>
          <w:rFonts w:eastAsia="Times New Roman"/>
          <w:color w:val="161615"/>
          <w:sz w:val="21"/>
          <w:lang w:val="pl-PL"/>
        </w:rPr>
        <w:t>, 300° i 83°, 304° do odległości 580 m od obiektu. Anteny sektoro</w:t>
      </w:r>
      <w:r>
        <w:rPr>
          <w:rFonts w:eastAsia="Times New Roman"/>
          <w:color w:val="161615"/>
          <w:sz w:val="21"/>
          <w:lang w:val="pl-PL"/>
        </w:rPr>
        <w:softHyphen/>
        <w:t>we ustawiono dla średniego pochylenia wiązek.</w:t>
      </w:r>
    </w:p>
    <w:p w:rsidR="00DF0460" w:rsidRDefault="007E2A8E">
      <w:pPr>
        <w:tabs>
          <w:tab w:val="left" w:pos="8280"/>
        </w:tabs>
        <w:spacing w:before="25" w:line="221" w:lineRule="exact"/>
        <w:ind w:left="72"/>
        <w:textAlignment w:val="baseline"/>
        <w:rPr>
          <w:rFonts w:ascii="Verdana" w:eastAsia="Verdana" w:hAnsi="Verdana"/>
          <w:color w:val="161615"/>
          <w:sz w:val="14"/>
          <w:lang w:val="pl-PL"/>
        </w:rPr>
      </w:pPr>
      <w:r>
        <w:pict>
          <v:line id="_x0000_s1037" style="position:absolute;left:0;text-align:left;z-index:251656704;mso-position-horizontal-relative:page;mso-position-vertical-relative:page" from="72.85pt,763.45pt" to="516.05pt,763.45pt" strokecolor="#222" strokeweight=".95pt">
            <w10:wrap anchorx="page" anchory="page"/>
          </v:line>
        </w:pict>
      </w:r>
      <w:r>
        <w:rPr>
          <w:rFonts w:ascii="Verdana" w:eastAsia="Verdana" w:hAnsi="Verdana"/>
          <w:color w:val="161615"/>
          <w:sz w:val="14"/>
          <w:lang w:val="pl-PL"/>
        </w:rPr>
        <w:t>RADIOLOG S.C. 71-026 Szczecin, ul. Dworska 46, tel. 607-247-246</w:t>
      </w:r>
      <w:r>
        <w:rPr>
          <w:rFonts w:ascii="Verdana" w:eastAsia="Verdana" w:hAnsi="Verdana"/>
          <w:color w:val="161615"/>
          <w:sz w:val="14"/>
          <w:lang w:val="pl-PL"/>
        </w:rPr>
        <w:tab/>
        <w:t>str. 3/5</w:t>
      </w:r>
    </w:p>
    <w:p w:rsidR="00DF0460" w:rsidRDefault="00DF0460">
      <w:pPr>
        <w:sectPr w:rsidR="00DF0460">
          <w:pgSz w:w="11904" w:h="16838"/>
          <w:pgMar w:top="720" w:right="448" w:bottom="922" w:left="1457" w:header="720" w:footer="720" w:gutter="0"/>
          <w:cols w:space="708"/>
        </w:sectPr>
      </w:pPr>
    </w:p>
    <w:p w:rsidR="00DF0460" w:rsidRDefault="007E2A8E">
      <w:pPr>
        <w:spacing w:before="3" w:line="173" w:lineRule="exact"/>
        <w:ind w:left="7344"/>
        <w:textAlignment w:val="baseline"/>
        <w:rPr>
          <w:rFonts w:eastAsia="Times New Roman"/>
          <w:color w:val="1A1A1A"/>
          <w:spacing w:val="2"/>
          <w:sz w:val="15"/>
          <w:u w:val="single"/>
          <w:lang w:val="pl-PL"/>
        </w:rPr>
      </w:pPr>
      <w:r>
        <w:rPr>
          <w:rFonts w:eastAsia="Times New Roman"/>
          <w:color w:val="1A1A1A"/>
          <w:spacing w:val="2"/>
          <w:sz w:val="15"/>
          <w:u w:val="single"/>
          <w:lang w:val="pl-PL"/>
        </w:rPr>
        <w:lastRenderedPageBreak/>
        <w:t xml:space="preserve">Sprawozdanie nr SP-42/58/21/0S </w:t>
      </w:r>
    </w:p>
    <w:p w:rsidR="00DF0460" w:rsidRDefault="007E2A8E">
      <w:pPr>
        <w:spacing w:before="273" w:line="253" w:lineRule="exact"/>
        <w:ind w:left="1008"/>
        <w:textAlignment w:val="baseline"/>
        <w:rPr>
          <w:rFonts w:eastAsia="Times New Roman"/>
          <w:color w:val="1A1A1A"/>
          <w:sz w:val="21"/>
          <w:lang w:val="pl-PL"/>
        </w:rPr>
      </w:pPr>
      <w:r>
        <w:rPr>
          <w:rFonts w:eastAsia="Times New Roman"/>
          <w:color w:val="1A1A1A"/>
          <w:sz w:val="21"/>
          <w:lang w:val="pl-PL"/>
        </w:rPr>
        <w:t>Pomiary w przyjętych pionach pomiarowych wykonano w punktach położonych na wysokościach od 0,3 m do 2,0 m nad powierzchnią ziemi lub nad innymi powierzchniami, na których mogą przebywać ludzie.</w:t>
      </w:r>
    </w:p>
    <w:p w:rsidR="00DF0460" w:rsidRDefault="007E2A8E">
      <w:pPr>
        <w:spacing w:before="40" w:line="172" w:lineRule="exact"/>
        <w:ind w:left="1008"/>
        <w:textAlignment w:val="baseline"/>
        <w:rPr>
          <w:rFonts w:eastAsia="Times New Roman"/>
          <w:color w:val="1A1A1A"/>
          <w:sz w:val="21"/>
          <w:lang w:val="pl-PL"/>
        </w:rPr>
      </w:pPr>
      <w:r>
        <w:rPr>
          <w:rFonts w:eastAsia="Times New Roman"/>
          <w:color w:val="1A1A1A"/>
          <w:sz w:val="21"/>
          <w:lang w:val="pl-PL"/>
        </w:rPr>
        <w:t>Przy doborze pionów pomiarowych uwzględniono charakter i sposó</w:t>
      </w:r>
      <w:r>
        <w:rPr>
          <w:rFonts w:eastAsia="Times New Roman"/>
          <w:color w:val="1A1A1A"/>
          <w:sz w:val="21"/>
          <w:lang w:val="pl-PL"/>
        </w:rPr>
        <w:t>b zagospodarowania terenu otaczające</w:t>
      </w:r>
      <w:r>
        <w:rPr>
          <w:rFonts w:eastAsia="Times New Roman"/>
          <w:color w:val="1A1A1A"/>
          <w:sz w:val="21"/>
          <w:lang w:val="pl-PL"/>
        </w:rPr>
        <w:softHyphen/>
        <w:t>go stację bazową.</w:t>
      </w:r>
    </w:p>
    <w:p w:rsidR="00DF0460" w:rsidRDefault="007E2A8E">
      <w:pPr>
        <w:spacing w:before="266" w:after="64" w:line="241" w:lineRule="exact"/>
        <w:ind w:left="648"/>
        <w:textAlignment w:val="baseline"/>
        <w:rPr>
          <w:rFonts w:eastAsia="Times New Roman"/>
          <w:b/>
          <w:color w:val="1A1A1A"/>
          <w:spacing w:val="-1"/>
          <w:sz w:val="21"/>
          <w:lang w:val="pl-PL"/>
        </w:rPr>
      </w:pPr>
      <w:r>
        <w:rPr>
          <w:rFonts w:eastAsia="Times New Roman"/>
          <w:b/>
          <w:color w:val="1A1A1A"/>
          <w:spacing w:val="-1"/>
          <w:sz w:val="21"/>
          <w:lang w:val="pl-PL"/>
        </w:rPr>
        <w:t>7.1. Warunki meteorologiczne / środowiskowe:</w:t>
      </w: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791"/>
        <w:gridCol w:w="1536"/>
        <w:gridCol w:w="1555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spacing w:before="66" w:line="175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 xml:space="preserve">Temperatura </w:t>
            </w:r>
            <w:r>
              <w:rPr>
                <w:rFonts w:eastAsia="Times New Roman"/>
                <w:color w:val="1A1A1A"/>
                <w:sz w:val="15"/>
                <w:lang w:val="pl-PL"/>
              </w:rPr>
              <w:br/>
              <w:t>[OC]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spacing w:before="113" w:line="146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Wilgotność</w:t>
            </w:r>
          </w:p>
          <w:p w:rsidR="00DF0460" w:rsidRDefault="007E2A8E">
            <w:pPr>
              <w:spacing w:line="158" w:lineRule="exact"/>
              <w:jc w:val="center"/>
              <w:textAlignment w:val="baseline"/>
              <w:rPr>
                <w:rFonts w:eastAsia="Times New Roman"/>
                <w:color w:val="1A1A1A"/>
                <w:sz w:val="21"/>
                <w:lang w:val="pl-PL"/>
              </w:rPr>
            </w:pPr>
            <w:r>
              <w:rPr>
                <w:rFonts w:eastAsia="Times New Roman"/>
                <w:color w:val="1A1A1A"/>
                <w:sz w:val="21"/>
                <w:lang w:val="pl-PL"/>
              </w:rPr>
              <w:t>[%J</w:t>
            </w:r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DF0460" w:rsidRDefault="007E2A8E">
            <w:pPr>
              <w:spacing w:before="146" w:line="169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Opady</w:t>
            </w:r>
          </w:p>
          <w:p w:rsidR="00DF0460" w:rsidRDefault="007E2A8E">
            <w:pPr>
              <w:spacing w:line="180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 xml:space="preserve">atmosferyczne </w:t>
            </w:r>
            <w:r>
              <w:rPr>
                <w:rFonts w:eastAsia="Times New Roman"/>
                <w:color w:val="1A1A1A"/>
                <w:sz w:val="15"/>
                <w:lang w:val="pl-PL"/>
              </w:rPr>
              <w:br/>
              <w:t>nie wystąpiły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7E2A8E">
            <w:pPr>
              <w:spacing w:after="112" w:line="146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teren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460" w:rsidRDefault="007E2A8E">
            <w:pPr>
              <w:spacing w:after="71" w:line="169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0,7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460" w:rsidRDefault="007E2A8E">
            <w:pPr>
              <w:spacing w:before="50" w:after="39" w:line="169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71,0</w:t>
            </w:r>
          </w:p>
        </w:tc>
        <w:tc>
          <w:tcPr>
            <w:tcW w:w="155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5242" w:type="dxa"/>
            <w:gridSpan w:val="3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DF0460" w:rsidRDefault="007E2A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DF0460" w:rsidRDefault="007E2A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DF0460" w:rsidRDefault="007E2A8E">
      <w:pPr>
        <w:spacing w:before="126" w:line="199" w:lineRule="exact"/>
        <w:ind w:left="936" w:right="72" w:hanging="288"/>
        <w:textAlignment w:val="baseline"/>
        <w:rPr>
          <w:rFonts w:eastAsia="Times New Roman"/>
          <w:b/>
          <w:color w:val="1A1A1A"/>
          <w:sz w:val="21"/>
          <w:lang w:val="pl-PL"/>
        </w:rPr>
      </w:pPr>
      <w:r>
        <w:rPr>
          <w:rFonts w:eastAsia="Times New Roman"/>
          <w:b/>
          <w:color w:val="1A1A1A"/>
          <w:sz w:val="21"/>
          <w:lang w:val="pl-PL"/>
        </w:rPr>
        <w:t xml:space="preserve">8. Identyfikacja widma pola: </w:t>
      </w:r>
      <w:r>
        <w:rPr>
          <w:rFonts w:eastAsia="Times New Roman"/>
          <w:color w:val="1A1A1A"/>
          <w:sz w:val="21"/>
          <w:lang w:val="pl-PL"/>
        </w:rPr>
        <w:t>częstotliwości źródeł zidentyfikowano na podstawie analizy dokumentacji tech</w:t>
      </w:r>
      <w:r>
        <w:rPr>
          <w:rFonts w:eastAsia="Times New Roman"/>
          <w:color w:val="1A1A1A"/>
          <w:sz w:val="21"/>
          <w:lang w:val="pl-PL"/>
        </w:rPr>
        <w:softHyphen/>
        <w:t>nicznej dostarczonej przez Zleceniodawcę.</w:t>
      </w:r>
    </w:p>
    <w:p w:rsidR="00DF0460" w:rsidRDefault="007E2A8E">
      <w:pPr>
        <w:spacing w:before="829" w:line="241" w:lineRule="exact"/>
        <w:ind w:left="216"/>
        <w:textAlignment w:val="baseline"/>
        <w:rPr>
          <w:rFonts w:eastAsia="Times New Roman"/>
          <w:b/>
          <w:color w:val="1A1A1A"/>
          <w:spacing w:val="6"/>
          <w:sz w:val="21"/>
          <w:lang w:val="pl-PL"/>
        </w:rPr>
      </w:pPr>
      <w:r>
        <w:rPr>
          <w:rFonts w:eastAsia="Times New Roman"/>
          <w:b/>
          <w:color w:val="1A1A1A"/>
          <w:spacing w:val="6"/>
          <w:sz w:val="21"/>
          <w:lang w:val="pl-PL"/>
        </w:rPr>
        <w:t>IV. WYNIKI POMIARÓW</w:t>
      </w:r>
    </w:p>
    <w:p w:rsidR="00DF0460" w:rsidRDefault="007E2A8E">
      <w:pPr>
        <w:spacing w:before="236" w:line="379" w:lineRule="exact"/>
        <w:ind w:left="648" w:right="504"/>
        <w:textAlignment w:val="baseline"/>
        <w:rPr>
          <w:rFonts w:eastAsia="Times New Roman"/>
          <w:color w:val="1A1A1A"/>
          <w:sz w:val="21"/>
          <w:lang w:val="pl-PL"/>
        </w:rPr>
      </w:pPr>
      <w:r>
        <w:rPr>
          <w:rFonts w:eastAsia="Times New Roman"/>
          <w:color w:val="1A1A1A"/>
          <w:sz w:val="21"/>
          <w:lang w:val="pl-PL"/>
        </w:rPr>
        <w:t xml:space="preserve">Wyniki pomiarów </w:t>
      </w:r>
      <w:hyperlink r:id="rId9">
        <w:r>
          <w:rPr>
            <w:rFonts w:eastAsia="Times New Roman"/>
            <w:color w:val="0000FF"/>
            <w:sz w:val="21"/>
            <w:u w:val="single"/>
            <w:lang w:val="pl-PL"/>
          </w:rPr>
          <w:t>waż.ne</w:t>
        </w:r>
      </w:hyperlink>
      <w:r>
        <w:rPr>
          <w:rFonts w:eastAsia="Times New Roman"/>
          <w:color w:val="1A1A1A"/>
          <w:sz w:val="21"/>
          <w:lang w:val="pl-PL"/>
        </w:rPr>
        <w:t xml:space="preserve"> są jedynie dla danej konfiguracji urządzeń w dniu, w którym wykonano pomiary. </w:t>
      </w:r>
      <w:r>
        <w:rPr>
          <w:rFonts w:eastAsia="Times New Roman"/>
          <w:b/>
          <w:color w:val="1A1A1A"/>
          <w:sz w:val="21"/>
          <w:lang w:val="pl-PL"/>
        </w:rPr>
        <w:t xml:space="preserve">1. Załącznik nr 1 - </w:t>
      </w:r>
      <w:r>
        <w:rPr>
          <w:rFonts w:eastAsia="Times New Roman"/>
          <w:color w:val="1A1A1A"/>
          <w:sz w:val="21"/>
          <w:lang w:val="pl-PL"/>
        </w:rPr>
        <w:t>tabela z wynikami pomiarów</w:t>
      </w:r>
    </w:p>
    <w:p w:rsidR="00DF0460" w:rsidRDefault="007E2A8E">
      <w:pPr>
        <w:spacing w:before="98" w:line="222" w:lineRule="exact"/>
        <w:ind w:left="936" w:right="1224"/>
        <w:textAlignment w:val="baseline"/>
        <w:rPr>
          <w:rFonts w:eastAsia="Times New Roman"/>
          <w:color w:val="1A1A1A"/>
          <w:sz w:val="21"/>
          <w:lang w:val="pl-PL"/>
        </w:rPr>
      </w:pPr>
      <w:r>
        <w:rPr>
          <w:rFonts w:eastAsia="Times New Roman"/>
          <w:color w:val="1A1A1A"/>
          <w:sz w:val="21"/>
          <w:lang w:val="pl-PL"/>
        </w:rPr>
        <w:t>Piony pomiarowe oznaczony 1A, 1B,1C, 1D usytuowane są w odległości 10 m od źródła pola elektromagnetycznego i nie są naniesione na</w:t>
      </w:r>
      <w:r>
        <w:rPr>
          <w:rFonts w:eastAsia="Times New Roman"/>
          <w:color w:val="1A1A1A"/>
          <w:sz w:val="21"/>
          <w:lang w:val="pl-PL"/>
        </w:rPr>
        <w:t xml:space="preserve"> szkic sytuacyjny.</w:t>
      </w:r>
    </w:p>
    <w:p w:rsidR="00DF0460" w:rsidRDefault="007E2A8E">
      <w:pPr>
        <w:spacing w:before="265" w:line="235" w:lineRule="exact"/>
        <w:ind w:left="648" w:right="216"/>
        <w:textAlignment w:val="baseline"/>
        <w:rPr>
          <w:rFonts w:eastAsia="Times New Roman"/>
          <w:color w:val="1A1A1A"/>
          <w:sz w:val="21"/>
          <w:lang w:val="pl-PL"/>
        </w:rPr>
      </w:pPr>
      <w:r>
        <w:rPr>
          <w:rFonts w:eastAsia="Times New Roman"/>
          <w:color w:val="1A1A1A"/>
          <w:sz w:val="21"/>
          <w:lang w:val="pl-PL"/>
        </w:rPr>
        <w:t>Wynik pomiaru, to maksymalna wartości chwilowa zmierzona w danym pionie pomiarowym po uwzględnie</w:t>
      </w:r>
      <w:r>
        <w:rPr>
          <w:rFonts w:eastAsia="Times New Roman"/>
          <w:color w:val="1A1A1A"/>
          <w:sz w:val="21"/>
          <w:lang w:val="pl-PL"/>
        </w:rPr>
        <w:softHyphen/>
        <w:t>niu poprawek pomiarowych (mnożnik 1,47) otrzymanych od operatora umożliwiających uwzględnienie mak</w:t>
      </w:r>
      <w:r>
        <w:rPr>
          <w:rFonts w:eastAsia="Times New Roman"/>
          <w:color w:val="1A1A1A"/>
          <w:sz w:val="21"/>
          <w:lang w:val="pl-PL"/>
        </w:rPr>
        <w:softHyphen/>
        <w:t>symalnych parametrów pracy instalacji w d</w:t>
      </w:r>
      <w:r>
        <w:rPr>
          <w:rFonts w:eastAsia="Times New Roman"/>
          <w:color w:val="1A1A1A"/>
          <w:sz w:val="21"/>
          <w:lang w:val="pl-PL"/>
        </w:rPr>
        <w:t>anym zakresie częstotliwości, powiększona o rozszerzoną niepew</w:t>
      </w:r>
      <w:r>
        <w:rPr>
          <w:rFonts w:eastAsia="Times New Roman"/>
          <w:color w:val="1A1A1A"/>
          <w:sz w:val="21"/>
          <w:lang w:val="pl-PL"/>
        </w:rPr>
        <w:softHyphen/>
        <w:t>ność pomiaru U dla współczynnika rozszerzenia k = 2.</w:t>
      </w:r>
    </w:p>
    <w:p w:rsidR="00DF0460" w:rsidRDefault="007E2A8E">
      <w:pPr>
        <w:spacing w:before="264" w:line="287" w:lineRule="exact"/>
        <w:ind w:left="504"/>
        <w:textAlignment w:val="baseline"/>
        <w:rPr>
          <w:rFonts w:eastAsia="Times New Roman"/>
          <w:b/>
          <w:color w:val="1A1A1A"/>
          <w:spacing w:val="-1"/>
          <w:sz w:val="21"/>
          <w:lang w:val="pl-PL"/>
        </w:rPr>
      </w:pPr>
      <w:r>
        <w:rPr>
          <w:rFonts w:eastAsia="Times New Roman"/>
          <w:b/>
          <w:color w:val="1A1A1A"/>
          <w:spacing w:val="-1"/>
          <w:sz w:val="21"/>
          <w:lang w:val="pl-PL"/>
        </w:rPr>
        <w:t xml:space="preserve">Tabela 4. </w:t>
      </w:r>
      <w:r>
        <w:rPr>
          <w:rFonts w:eastAsia="Times New Roman"/>
          <w:color w:val="1A1A1A"/>
          <w:spacing w:val="-1"/>
          <w:sz w:val="21"/>
          <w:lang w:val="pl-PL"/>
        </w:rPr>
        <w:t>Dopuszczalne poziomy pól elektromagnetycznych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796"/>
        <w:gridCol w:w="26"/>
        <w:gridCol w:w="1988"/>
        <w:gridCol w:w="37"/>
        <w:gridCol w:w="29"/>
        <w:gridCol w:w="2107"/>
        <w:gridCol w:w="86"/>
        <w:gridCol w:w="38"/>
        <w:gridCol w:w="299"/>
        <w:gridCol w:w="34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481" w:type="dxa"/>
            <w:vMerge w:val="restart"/>
            <w:tcBorders>
              <w:top w:val="none" w:sz="0" w:space="0" w:color="02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F0460" w:rsidRDefault="007E2A8E">
            <w:pPr>
              <w:spacing w:before="37" w:line="174" w:lineRule="exact"/>
              <w:ind w:right="5"/>
              <w:jc w:val="right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Parametr fizyczny</w:t>
            </w:r>
          </w:p>
          <w:p w:rsidR="00DF0460" w:rsidRDefault="007E2A8E">
            <w:pPr>
              <w:spacing w:before="52" w:line="178" w:lineRule="exact"/>
              <w:ind w:left="288" w:hanging="144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 xml:space="preserve">Zakres częstotliwości </w:t>
            </w:r>
            <w:r>
              <w:rPr>
                <w:rFonts w:eastAsia="Times New Roman"/>
                <w:color w:val="1A1A1A"/>
                <w:sz w:val="15"/>
                <w:lang w:val="pl-PL"/>
              </w:rPr>
              <w:br/>
              <w:t xml:space="preserve">la </w:t>
            </w:r>
            <w:proofErr w:type="spellStart"/>
            <w:r>
              <w:rPr>
                <w:rFonts w:eastAsia="Times New Roman"/>
                <w:color w:val="1A1A1A"/>
                <w:sz w:val="15"/>
                <w:lang w:val="pl-PL"/>
              </w:rPr>
              <w:t>elektromaznet</w:t>
            </w:r>
            <w:proofErr w:type="spellEnd"/>
            <w:r>
              <w:rPr>
                <w:rFonts w:eastAsia="Times New Roman"/>
                <w:color w:val="1A1A1A"/>
                <w:sz w:val="15"/>
                <w:lang w:val="pl-PL"/>
              </w:rPr>
              <w:t xml:space="preserve"> </w:t>
            </w:r>
            <w:proofErr w:type="spellStart"/>
            <w:r>
              <w:rPr>
                <w:rFonts w:eastAsia="Times New Roman"/>
                <w:color w:val="1A1A1A"/>
                <w:sz w:val="15"/>
                <w:lang w:val="pl-PL"/>
              </w:rPr>
              <w:t>czne</w:t>
            </w:r>
            <w:proofErr w:type="spellEnd"/>
            <w:r>
              <w:rPr>
                <w:rFonts w:eastAsia="Times New Roman"/>
                <w:color w:val="1A1A1A"/>
                <w:sz w:val="15"/>
                <w:lang w:val="pl-PL"/>
              </w:rPr>
              <w:t xml:space="preserve"> o</w:t>
            </w:r>
          </w:p>
          <w:p w:rsidR="00DF0460" w:rsidRDefault="007E2A8E">
            <w:pPr>
              <w:spacing w:before="76" w:after="95" w:line="169" w:lineRule="exact"/>
              <w:ind w:right="5"/>
              <w:jc w:val="right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od 400 MHz do 2000 MHz</w:t>
            </w:r>
          </w:p>
        </w:tc>
        <w:tc>
          <w:tcPr>
            <w:tcW w:w="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19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8"/>
        </w:trPr>
        <w:tc>
          <w:tcPr>
            <w:tcW w:w="2481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796" w:type="dxa"/>
            <w:tcBorders>
              <w:top w:val="none" w:sz="0" w:space="0" w:color="000000"/>
              <w:left w:val="none" w:sz="0" w:space="0" w:color="000000"/>
              <w:bottom w:val="single" w:sz="4" w:space="0" w:color="2E2E2E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none" w:sz="0" w:space="0" w:color="000000"/>
              <w:bottom w:val="single" w:sz="4" w:space="0" w:color="2E2E2E"/>
              <w:right w:val="single" w:sz="5" w:space="0" w:color="454545"/>
            </w:tcBorders>
          </w:tcPr>
          <w:p w:rsidR="00DF0460" w:rsidRDefault="00DF0460"/>
        </w:tc>
        <w:tc>
          <w:tcPr>
            <w:tcW w:w="2017" w:type="dxa"/>
            <w:gridSpan w:val="2"/>
            <w:vMerge w:val="restart"/>
            <w:tcBorders>
              <w:top w:val="none" w:sz="0" w:space="0" w:color="020000"/>
              <w:left w:val="single" w:sz="5" w:space="0" w:color="454545"/>
              <w:bottom w:val="single" w:sz="0" w:space="0" w:color="000000"/>
              <w:right w:val="single" w:sz="7" w:space="0" w:color="464646"/>
            </w:tcBorders>
          </w:tcPr>
          <w:p w:rsidR="00DF0460" w:rsidRDefault="007E2A8E">
            <w:pPr>
              <w:spacing w:after="115" w:line="228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 xml:space="preserve">Składowa elektryczna </w:t>
            </w:r>
            <w:r>
              <w:rPr>
                <w:rFonts w:eastAsia="Times New Roman"/>
                <w:color w:val="1A1A1A"/>
                <w:sz w:val="15"/>
                <w:lang w:val="pl-PL"/>
              </w:rPr>
              <w:br/>
              <w:t>E (V/m)</w:t>
            </w:r>
          </w:p>
        </w:tc>
        <w:tc>
          <w:tcPr>
            <w:tcW w:w="19" w:type="dxa"/>
            <w:tcBorders>
              <w:top w:val="none" w:sz="0" w:space="0" w:color="020000"/>
              <w:left w:val="single" w:sz="7" w:space="0" w:color="464646"/>
              <w:bottom w:val="single" w:sz="4" w:space="0" w:color="2E2E2E"/>
              <w:right w:val="none" w:sz="0" w:space="0" w:color="000000"/>
            </w:tcBorders>
          </w:tcPr>
          <w:p w:rsidR="00DF0460" w:rsidRDefault="00DF0460"/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4" w:space="0" w:color="2E2E2E"/>
              <w:right w:val="none" w:sz="0" w:space="0" w:color="000000"/>
            </w:tcBorders>
          </w:tcPr>
          <w:p w:rsidR="00DF0460" w:rsidRDefault="00DF0460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single" w:sz="4" w:space="0" w:color="2E2E2E"/>
              <w:right w:val="none" w:sz="0" w:space="0" w:color="000000"/>
            </w:tcBorders>
          </w:tcPr>
          <w:p w:rsidR="00DF0460" w:rsidRDefault="00DF0460"/>
        </w:tc>
        <w:tc>
          <w:tcPr>
            <w:tcW w:w="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81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796" w:type="dxa"/>
            <w:tcBorders>
              <w:top w:val="single" w:sz="4" w:space="0" w:color="2E2E2E"/>
              <w:left w:val="none" w:sz="0" w:space="0" w:color="000000"/>
              <w:bottom w:val="single" w:sz="4" w:space="0" w:color="2E2E2E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single" w:sz="4" w:space="0" w:color="2E2E2E"/>
              <w:left w:val="none" w:sz="0" w:space="0" w:color="000000"/>
              <w:bottom w:val="single" w:sz="4" w:space="0" w:color="2E2E2E"/>
              <w:right w:val="single" w:sz="5" w:space="0" w:color="454545"/>
            </w:tcBorders>
          </w:tcPr>
          <w:p w:rsidR="00DF0460" w:rsidRDefault="00DF0460"/>
        </w:tc>
        <w:tc>
          <w:tcPr>
            <w:tcW w:w="2017" w:type="dxa"/>
            <w:gridSpan w:val="2"/>
            <w:vMerge/>
            <w:tcBorders>
              <w:top w:val="single" w:sz="0" w:space="0" w:color="000000"/>
              <w:left w:val="single" w:sz="5" w:space="0" w:color="454545"/>
              <w:bottom w:val="none" w:sz="0" w:space="0" w:color="020000"/>
              <w:right w:val="single" w:sz="7" w:space="0" w:color="464646"/>
            </w:tcBorders>
          </w:tcPr>
          <w:p w:rsidR="00DF0460" w:rsidRDefault="00DF0460"/>
        </w:tc>
        <w:tc>
          <w:tcPr>
            <w:tcW w:w="19" w:type="dxa"/>
            <w:tcBorders>
              <w:top w:val="single" w:sz="4" w:space="0" w:color="2E2E2E"/>
              <w:left w:val="single" w:sz="7" w:space="0" w:color="464646"/>
              <w:bottom w:val="single" w:sz="4" w:space="0" w:color="2E2E2E"/>
              <w:right w:val="none" w:sz="0" w:space="0" w:color="000000"/>
            </w:tcBorders>
          </w:tcPr>
          <w:p w:rsidR="00DF0460" w:rsidRDefault="00DF0460"/>
        </w:tc>
        <w:tc>
          <w:tcPr>
            <w:tcW w:w="2107" w:type="dxa"/>
            <w:tcBorders>
              <w:top w:val="single" w:sz="4" w:space="0" w:color="2E2E2E"/>
              <w:left w:val="none" w:sz="0" w:space="0" w:color="000000"/>
              <w:bottom w:val="single" w:sz="4" w:space="0" w:color="2E2E2E"/>
              <w:right w:val="none" w:sz="0" w:space="0" w:color="000000"/>
            </w:tcBorders>
          </w:tcPr>
          <w:p w:rsidR="00DF0460" w:rsidRDefault="007E2A8E">
            <w:pPr>
              <w:spacing w:after="61" w:line="231" w:lineRule="exact"/>
              <w:ind w:left="1080" w:right="108" w:hanging="504"/>
              <w:textAlignment w:val="baseline"/>
              <w:rPr>
                <w:rFonts w:eastAsia="Times New Roman"/>
                <w:color w:val="1A1A1A"/>
                <w:spacing w:val="-2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pacing w:val="-2"/>
                <w:sz w:val="15"/>
                <w:lang w:val="pl-PL"/>
              </w:rPr>
              <w:t>Składowa magnetyczna H (A/m)</w:t>
            </w:r>
          </w:p>
        </w:tc>
        <w:tc>
          <w:tcPr>
            <w:tcW w:w="86" w:type="dxa"/>
            <w:tcBorders>
              <w:top w:val="single" w:sz="4" w:space="0" w:color="2E2E2E"/>
              <w:left w:val="none" w:sz="0" w:space="0" w:color="000000"/>
              <w:bottom w:val="single" w:sz="4" w:space="0" w:color="2E2E2E"/>
              <w:right w:val="none" w:sz="0" w:space="0" w:color="000000"/>
            </w:tcBorders>
          </w:tcPr>
          <w:p w:rsidR="00DF0460" w:rsidRDefault="00DF0460"/>
        </w:tc>
        <w:tc>
          <w:tcPr>
            <w:tcW w:w="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single" w:sz="5" w:space="0" w:color="434343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2481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796" w:type="dxa"/>
            <w:tcBorders>
              <w:top w:val="single" w:sz="4" w:space="0" w:color="2E2E2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single" w:sz="4" w:space="0" w:color="2E2E2E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19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single" w:sz="4" w:space="0" w:color="2E2E2E"/>
              <w:left w:val="none" w:sz="0" w:space="0" w:color="000000"/>
              <w:bottom w:val="single" w:sz="5" w:space="0" w:color="353535"/>
              <w:right w:val="none" w:sz="0" w:space="0" w:color="000000"/>
            </w:tcBorders>
          </w:tcPr>
          <w:p w:rsidR="00DF0460" w:rsidRDefault="00DF0460"/>
        </w:tc>
        <w:tc>
          <w:tcPr>
            <w:tcW w:w="2107" w:type="dxa"/>
            <w:tcBorders>
              <w:top w:val="single" w:sz="4" w:space="0" w:color="2E2E2E"/>
              <w:left w:val="none" w:sz="0" w:space="0" w:color="000000"/>
              <w:bottom w:val="single" w:sz="5" w:space="0" w:color="353535"/>
              <w:right w:val="none" w:sz="0" w:space="0" w:color="000000"/>
            </w:tcBorders>
          </w:tcPr>
          <w:p w:rsidR="00DF0460" w:rsidRDefault="00DF0460"/>
        </w:tc>
        <w:tc>
          <w:tcPr>
            <w:tcW w:w="86" w:type="dxa"/>
            <w:tcBorders>
              <w:top w:val="single" w:sz="4" w:space="0" w:color="2E2E2E"/>
              <w:left w:val="none" w:sz="0" w:space="0" w:color="000000"/>
              <w:bottom w:val="single" w:sz="5" w:space="0" w:color="353535"/>
              <w:right w:val="none" w:sz="0" w:space="0" w:color="000000"/>
            </w:tcBorders>
          </w:tcPr>
          <w:p w:rsidR="00DF0460" w:rsidRDefault="00DF0460"/>
        </w:tc>
        <w:tc>
          <w:tcPr>
            <w:tcW w:w="38" w:type="dxa"/>
            <w:tcBorders>
              <w:top w:val="none" w:sz="0" w:space="0" w:color="000000"/>
              <w:left w:val="none" w:sz="0" w:space="0" w:color="000000"/>
              <w:bottom w:val="single" w:sz="5" w:space="0" w:color="353535"/>
              <w:right w:val="none" w:sz="0" w:space="0" w:color="00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single" w:sz="5" w:space="0" w:color="353535"/>
              <w:right w:val="single" w:sz="5" w:space="0" w:color="434343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single" w:sz="5" w:space="0" w:color="434343"/>
              <w:bottom w:val="single" w:sz="5" w:space="0" w:color="353535"/>
              <w:right w:val="single" w:sz="5" w:space="0" w:color="434343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481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2D2D2D"/>
              <w:right w:val="none" w:sz="0" w:space="0" w:color="020000"/>
            </w:tcBorders>
          </w:tcPr>
          <w:p w:rsidR="00DF0460" w:rsidRDefault="00DF0460"/>
        </w:tc>
        <w:tc>
          <w:tcPr>
            <w:tcW w:w="796" w:type="dxa"/>
            <w:tcBorders>
              <w:top w:val="none" w:sz="0" w:space="0" w:color="000000"/>
              <w:left w:val="none" w:sz="0" w:space="0" w:color="020000"/>
              <w:bottom w:val="single" w:sz="4" w:space="0" w:color="2D2D2D"/>
              <w:right w:val="none" w:sz="0" w:space="0" w:color="020000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454545"/>
            </w:tcBorders>
          </w:tcPr>
          <w:p w:rsidR="00DF0460" w:rsidRDefault="00DF0460"/>
        </w:tc>
        <w:tc>
          <w:tcPr>
            <w:tcW w:w="2017" w:type="dxa"/>
            <w:gridSpan w:val="2"/>
            <w:vMerge w:val="restart"/>
            <w:tcBorders>
              <w:top w:val="none" w:sz="0" w:space="0" w:color="020000"/>
              <w:left w:val="single" w:sz="5" w:space="0" w:color="454545"/>
              <w:bottom w:val="single" w:sz="0" w:space="0" w:color="000000"/>
              <w:right w:val="single" w:sz="7" w:space="0" w:color="464646"/>
            </w:tcBorders>
          </w:tcPr>
          <w:p w:rsidR="00DF0460" w:rsidRDefault="007E2A8E">
            <w:pPr>
              <w:spacing w:after="134" w:line="188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1</w:t>
            </w:r>
            <w:r>
              <w:rPr>
                <w:rFonts w:eastAsia="Times New Roman"/>
                <w:color w:val="1A1A1A"/>
                <w:sz w:val="15"/>
                <w:vertAlign w:val="subscript"/>
                <w:lang w:val="pl-PL"/>
              </w:rPr>
              <w:t>,</w:t>
            </w:r>
            <w:r>
              <w:rPr>
                <w:rFonts w:eastAsia="Times New Roman"/>
                <w:color w:val="1A1A1A"/>
                <w:sz w:val="15"/>
                <w:lang w:val="pl-PL"/>
              </w:rPr>
              <w:t>3</w:t>
            </w:r>
            <w:r>
              <w:rPr>
                <w:rFonts w:eastAsia="Times New Roman"/>
                <w:color w:val="1A1A1A"/>
                <w:sz w:val="15"/>
                <w:lang w:val="pl-PL"/>
              </w:rPr>
              <w:t xml:space="preserve">75 x f </w:t>
            </w:r>
            <w:proofErr w:type="spellStart"/>
            <w:r>
              <w:rPr>
                <w:rFonts w:eastAsia="Times New Roman"/>
                <w:color w:val="1A1A1A"/>
                <w:sz w:val="15"/>
                <w:lang w:val="pl-PL"/>
              </w:rPr>
              <w:t>o.s</w:t>
            </w:r>
            <w:proofErr w:type="spellEnd"/>
          </w:p>
        </w:tc>
        <w:tc>
          <w:tcPr>
            <w:tcW w:w="19" w:type="dxa"/>
            <w:tcBorders>
              <w:top w:val="single" w:sz="5" w:space="0" w:color="353535"/>
              <w:left w:val="single" w:sz="7" w:space="0" w:color="464646"/>
              <w:bottom w:val="single" w:sz="4" w:space="0" w:color="2D2D2D"/>
              <w:right w:val="none" w:sz="0" w:space="0" w:color="020000"/>
            </w:tcBorders>
          </w:tcPr>
          <w:p w:rsidR="00DF0460" w:rsidRDefault="00DF0460"/>
        </w:tc>
        <w:tc>
          <w:tcPr>
            <w:tcW w:w="2107" w:type="dxa"/>
            <w:tcBorders>
              <w:top w:val="single" w:sz="5" w:space="0" w:color="353535"/>
              <w:left w:val="none" w:sz="0" w:space="0" w:color="020000"/>
              <w:bottom w:val="single" w:sz="4" w:space="0" w:color="2D2D2D"/>
              <w:right w:val="none" w:sz="0" w:space="0" w:color="020000"/>
            </w:tcBorders>
            <w:vAlign w:val="center"/>
          </w:tcPr>
          <w:p w:rsidR="00DF0460" w:rsidRDefault="007E2A8E">
            <w:pPr>
              <w:spacing w:before="76" w:line="168" w:lineRule="exact"/>
              <w:ind w:right="394"/>
              <w:jc w:val="right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 xml:space="preserve">0,0037 x f </w:t>
            </w:r>
            <w:proofErr w:type="spellStart"/>
            <w:r>
              <w:rPr>
                <w:rFonts w:eastAsia="Times New Roman"/>
                <w:color w:val="1A1A1A"/>
                <w:sz w:val="15"/>
                <w:lang w:val="pl-PL"/>
              </w:rPr>
              <w:t>o.s</w:t>
            </w:r>
            <w:proofErr w:type="spellEnd"/>
          </w:p>
        </w:tc>
        <w:tc>
          <w:tcPr>
            <w:tcW w:w="86" w:type="dxa"/>
            <w:tcBorders>
              <w:top w:val="single" w:sz="5" w:space="0" w:color="353535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DF0460" w:rsidRDefault="00DF0460"/>
        </w:tc>
        <w:tc>
          <w:tcPr>
            <w:tcW w:w="38" w:type="dxa"/>
            <w:tcBorders>
              <w:top w:val="single" w:sz="5" w:space="0" w:color="353535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DF0460" w:rsidRDefault="00DF0460"/>
        </w:tc>
        <w:tc>
          <w:tcPr>
            <w:tcW w:w="299" w:type="dxa"/>
            <w:tcBorders>
              <w:top w:val="single" w:sz="5" w:space="0" w:color="353535"/>
              <w:left w:val="none" w:sz="0" w:space="0" w:color="020000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  <w:tc>
          <w:tcPr>
            <w:tcW w:w="34" w:type="dxa"/>
            <w:tcBorders>
              <w:top w:val="single" w:sz="5" w:space="0" w:color="353535"/>
              <w:left w:val="single" w:sz="5" w:space="0" w:color="434343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481" w:type="dxa"/>
            <w:tcBorders>
              <w:top w:val="single" w:sz="4" w:space="0" w:color="2D2D2D"/>
              <w:left w:val="none" w:sz="0" w:space="0" w:color="000000"/>
              <w:bottom w:val="single" w:sz="4" w:space="0" w:color="2D2D2D"/>
              <w:right w:val="none" w:sz="0" w:space="0" w:color="000000"/>
            </w:tcBorders>
          </w:tcPr>
          <w:p w:rsidR="00DF0460" w:rsidRDefault="00DF0460"/>
        </w:tc>
        <w:tc>
          <w:tcPr>
            <w:tcW w:w="796" w:type="dxa"/>
            <w:tcBorders>
              <w:top w:val="single" w:sz="4" w:space="0" w:color="2D2D2D"/>
              <w:left w:val="none" w:sz="0" w:space="0" w:color="000000"/>
              <w:bottom w:val="single" w:sz="4" w:space="0" w:color="2D2D2D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single" w:sz="5" w:space="0" w:color="454545"/>
            </w:tcBorders>
          </w:tcPr>
          <w:p w:rsidR="00DF0460" w:rsidRDefault="00DF0460"/>
        </w:tc>
        <w:tc>
          <w:tcPr>
            <w:tcW w:w="2017" w:type="dxa"/>
            <w:gridSpan w:val="2"/>
            <w:vMerge/>
            <w:tcBorders>
              <w:top w:val="single" w:sz="0" w:space="0" w:color="000000"/>
              <w:left w:val="single" w:sz="5" w:space="0" w:color="454545"/>
              <w:bottom w:val="none" w:sz="0" w:space="0" w:color="020000"/>
              <w:right w:val="single" w:sz="7" w:space="0" w:color="464646"/>
            </w:tcBorders>
          </w:tcPr>
          <w:p w:rsidR="00DF0460" w:rsidRDefault="00DF0460"/>
        </w:tc>
        <w:tc>
          <w:tcPr>
            <w:tcW w:w="19" w:type="dxa"/>
            <w:tcBorders>
              <w:top w:val="single" w:sz="4" w:space="0" w:color="2D2D2D"/>
              <w:left w:val="single" w:sz="7" w:space="0" w:color="464646"/>
              <w:bottom w:val="single" w:sz="4" w:space="0" w:color="2D2D2D"/>
              <w:right w:val="none" w:sz="0" w:space="0" w:color="000000"/>
            </w:tcBorders>
          </w:tcPr>
          <w:p w:rsidR="00DF0460" w:rsidRDefault="00DF0460"/>
        </w:tc>
        <w:tc>
          <w:tcPr>
            <w:tcW w:w="2107" w:type="dxa"/>
            <w:tcBorders>
              <w:top w:val="single" w:sz="4" w:space="0" w:color="2D2D2D"/>
              <w:left w:val="none" w:sz="0" w:space="0" w:color="000000"/>
              <w:bottom w:val="single" w:sz="4" w:space="0" w:color="2D2D2D"/>
              <w:right w:val="none" w:sz="0" w:space="0" w:color="000000"/>
            </w:tcBorders>
          </w:tcPr>
          <w:p w:rsidR="00DF0460" w:rsidRDefault="00DF0460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single" w:sz="5" w:space="0" w:color="434343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2481" w:type="dxa"/>
            <w:vMerge w:val="restart"/>
            <w:tcBorders>
              <w:top w:val="single" w:sz="4" w:space="0" w:color="2D2D2D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F0460" w:rsidRDefault="007E2A8E">
            <w:pPr>
              <w:spacing w:after="176" w:line="169" w:lineRule="exact"/>
              <w:ind w:right="95"/>
              <w:jc w:val="right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 xml:space="preserve">od 2 </w:t>
            </w:r>
            <w:proofErr w:type="spellStart"/>
            <w:r>
              <w:rPr>
                <w:rFonts w:eastAsia="Times New Roman"/>
                <w:color w:val="1A1A1A"/>
                <w:sz w:val="15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A1A1A"/>
                <w:sz w:val="15"/>
                <w:lang w:val="pl-PL"/>
              </w:rPr>
              <w:t xml:space="preserve"> do 300 </w:t>
            </w:r>
            <w:proofErr w:type="spellStart"/>
            <w:r>
              <w:rPr>
                <w:rFonts w:eastAsia="Times New Roman"/>
                <w:color w:val="1A1A1A"/>
                <w:sz w:val="15"/>
                <w:lang w:val="pl-PL"/>
              </w:rPr>
              <w:t>GHz</w:t>
            </w:r>
            <w:proofErr w:type="spellEnd"/>
          </w:p>
        </w:tc>
        <w:tc>
          <w:tcPr>
            <w:tcW w:w="796" w:type="dxa"/>
            <w:tcBorders>
              <w:top w:val="single" w:sz="4" w:space="0" w:color="2D2D2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none" w:sz="0" w:space="0" w:color="000000"/>
              <w:bottom w:val="single" w:sz="4" w:space="0" w:color="2D2D2D"/>
              <w:right w:val="none" w:sz="0" w:space="0" w:color="000000"/>
            </w:tcBorders>
          </w:tcPr>
          <w:p w:rsidR="00DF0460" w:rsidRDefault="00DF0460"/>
        </w:tc>
        <w:tc>
          <w:tcPr>
            <w:tcW w:w="1988" w:type="dxa"/>
            <w:tcBorders>
              <w:top w:val="none" w:sz="0" w:space="0" w:color="020000"/>
              <w:left w:val="none" w:sz="0" w:space="0" w:color="000000"/>
              <w:bottom w:val="single" w:sz="4" w:space="0" w:color="2D2D2D"/>
              <w:right w:val="none" w:sz="0" w:space="0" w:color="000000"/>
            </w:tcBorders>
          </w:tcPr>
          <w:p w:rsidR="00DF0460" w:rsidRDefault="00DF0460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single" w:sz="4" w:space="0" w:color="2D2D2D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2107" w:type="dxa"/>
            <w:tcBorders>
              <w:top w:val="single" w:sz="4" w:space="0" w:color="2D2D2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single" w:sz="5" w:space="0" w:color="434343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47"/>
        </w:trPr>
        <w:tc>
          <w:tcPr>
            <w:tcW w:w="2481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796" w:type="dxa"/>
            <w:tcBorders>
              <w:top w:val="none" w:sz="0" w:space="0" w:color="000000"/>
              <w:left w:val="none" w:sz="0" w:space="0" w:color="000000"/>
              <w:bottom w:val="single" w:sz="4" w:space="0" w:color="323232"/>
              <w:right w:val="single" w:sz="5" w:space="0" w:color="454545"/>
            </w:tcBorders>
          </w:tcPr>
          <w:p w:rsidR="00DF0460" w:rsidRDefault="00DF0460"/>
        </w:tc>
        <w:tc>
          <w:tcPr>
            <w:tcW w:w="2007" w:type="dxa"/>
            <w:gridSpan w:val="2"/>
            <w:vMerge w:val="restart"/>
            <w:tcBorders>
              <w:top w:val="single" w:sz="4" w:space="0" w:color="2D2D2D"/>
              <w:left w:val="single" w:sz="5" w:space="0" w:color="454545"/>
              <w:bottom w:val="single" w:sz="0" w:space="0" w:color="000000"/>
              <w:right w:val="single" w:sz="7" w:space="0" w:color="464646"/>
            </w:tcBorders>
          </w:tcPr>
          <w:p w:rsidR="00DF0460" w:rsidRDefault="007E2A8E">
            <w:pPr>
              <w:spacing w:before="35" w:after="117" w:line="169" w:lineRule="exact"/>
              <w:jc w:val="center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61</w:t>
            </w:r>
          </w:p>
        </w:tc>
        <w:tc>
          <w:tcPr>
            <w:tcW w:w="29" w:type="dxa"/>
            <w:tcBorders>
              <w:top w:val="none" w:sz="0" w:space="0" w:color="000000"/>
              <w:left w:val="single" w:sz="7" w:space="0" w:color="464646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2107" w:type="dxa"/>
            <w:tcBorders>
              <w:top w:val="none" w:sz="0" w:space="0" w:color="000000"/>
              <w:left w:val="none" w:sz="0" w:space="0" w:color="000000"/>
              <w:bottom w:val="single" w:sz="4" w:space="0" w:color="323232"/>
              <w:right w:val="none" w:sz="0" w:space="0" w:color="000000"/>
            </w:tcBorders>
          </w:tcPr>
          <w:p w:rsidR="00DF0460" w:rsidRDefault="00DF0460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single" w:sz="4" w:space="0" w:color="323232"/>
              <w:right w:val="none" w:sz="0" w:space="0" w:color="000000"/>
            </w:tcBorders>
          </w:tcPr>
          <w:p w:rsidR="00DF0460" w:rsidRDefault="00DF0460"/>
        </w:tc>
        <w:tc>
          <w:tcPr>
            <w:tcW w:w="38" w:type="dxa"/>
            <w:tcBorders>
              <w:top w:val="none" w:sz="0" w:space="0" w:color="000000"/>
              <w:left w:val="none" w:sz="0" w:space="0" w:color="000000"/>
              <w:bottom w:val="single" w:sz="4" w:space="0" w:color="323232"/>
              <w:right w:val="none" w:sz="0" w:space="0" w:color="00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single" w:sz="5" w:space="0" w:color="434343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81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323232"/>
              <w:right w:val="none" w:sz="0" w:space="0" w:color="020000"/>
            </w:tcBorders>
          </w:tcPr>
          <w:p w:rsidR="00DF0460" w:rsidRDefault="00DF0460"/>
        </w:tc>
        <w:tc>
          <w:tcPr>
            <w:tcW w:w="796" w:type="dxa"/>
            <w:tcBorders>
              <w:top w:val="single" w:sz="4" w:space="0" w:color="323232"/>
              <w:left w:val="none" w:sz="0" w:space="0" w:color="020000"/>
              <w:bottom w:val="single" w:sz="4" w:space="0" w:color="323232"/>
              <w:right w:val="single" w:sz="5" w:space="0" w:color="454545"/>
            </w:tcBorders>
          </w:tcPr>
          <w:p w:rsidR="00DF0460" w:rsidRDefault="00DF0460"/>
        </w:tc>
        <w:tc>
          <w:tcPr>
            <w:tcW w:w="2007" w:type="dxa"/>
            <w:gridSpan w:val="2"/>
            <w:vMerge/>
            <w:tcBorders>
              <w:top w:val="single" w:sz="0" w:space="0" w:color="000000"/>
              <w:left w:val="single" w:sz="5" w:space="0" w:color="454545"/>
              <w:bottom w:val="none" w:sz="0" w:space="0" w:color="020000"/>
              <w:right w:val="single" w:sz="7" w:space="0" w:color="464646"/>
            </w:tcBorders>
          </w:tcPr>
          <w:p w:rsidR="00DF0460" w:rsidRDefault="00DF0460"/>
        </w:tc>
        <w:tc>
          <w:tcPr>
            <w:tcW w:w="29" w:type="dxa"/>
            <w:tcBorders>
              <w:top w:val="none" w:sz="0" w:space="0" w:color="000000"/>
              <w:left w:val="single" w:sz="7" w:space="0" w:color="464646"/>
              <w:bottom w:val="none" w:sz="0" w:space="0" w:color="000000"/>
              <w:right w:val="single" w:sz="7" w:space="0" w:color="464646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single" w:sz="7" w:space="0" w:color="464646"/>
              <w:bottom w:val="none" w:sz="0" w:space="0" w:color="020000"/>
              <w:right w:val="none" w:sz="0" w:space="0" w:color="020000"/>
            </w:tcBorders>
          </w:tcPr>
          <w:p w:rsidR="00DF0460" w:rsidRDefault="00DF0460"/>
        </w:tc>
        <w:tc>
          <w:tcPr>
            <w:tcW w:w="2107" w:type="dxa"/>
            <w:tcBorders>
              <w:top w:val="single" w:sz="4" w:space="0" w:color="323232"/>
              <w:left w:val="none" w:sz="0" w:space="0" w:color="020000"/>
              <w:bottom w:val="single" w:sz="4" w:space="0" w:color="323232"/>
              <w:right w:val="none" w:sz="0" w:space="0" w:color="020000"/>
            </w:tcBorders>
            <w:vAlign w:val="center"/>
          </w:tcPr>
          <w:p w:rsidR="00DF0460" w:rsidRDefault="007E2A8E">
            <w:pPr>
              <w:spacing w:before="40" w:after="65" w:line="169" w:lineRule="exact"/>
              <w:ind w:left="936"/>
              <w:textAlignment w:val="baseline"/>
              <w:rPr>
                <w:rFonts w:eastAsia="Times New Roman"/>
                <w:color w:val="1A1A1A"/>
                <w:sz w:val="15"/>
                <w:lang w:val="pl-PL"/>
              </w:rPr>
            </w:pPr>
            <w:r>
              <w:rPr>
                <w:rFonts w:eastAsia="Times New Roman"/>
                <w:color w:val="1A1A1A"/>
                <w:sz w:val="15"/>
                <w:lang w:val="pl-PL"/>
              </w:rPr>
              <w:t>0,16</w:t>
            </w:r>
          </w:p>
        </w:tc>
        <w:tc>
          <w:tcPr>
            <w:tcW w:w="86" w:type="dxa"/>
            <w:tcBorders>
              <w:top w:val="single" w:sz="4" w:space="0" w:color="323232"/>
              <w:left w:val="none" w:sz="0" w:space="0" w:color="020000"/>
              <w:bottom w:val="single" w:sz="4" w:space="0" w:color="323232"/>
              <w:right w:val="none" w:sz="0" w:space="0" w:color="020000"/>
            </w:tcBorders>
          </w:tcPr>
          <w:p w:rsidR="00DF0460" w:rsidRDefault="00DF0460"/>
        </w:tc>
        <w:tc>
          <w:tcPr>
            <w:tcW w:w="38" w:type="dxa"/>
            <w:tcBorders>
              <w:top w:val="single" w:sz="4" w:space="0" w:color="323232"/>
              <w:left w:val="none" w:sz="0" w:space="0" w:color="020000"/>
              <w:bottom w:val="single" w:sz="4" w:space="0" w:color="323232"/>
              <w:right w:val="none" w:sz="0" w:space="0" w:color="02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single" w:sz="5" w:space="0" w:color="434343"/>
              <w:bottom w:val="none" w:sz="0" w:space="0" w:color="000000"/>
              <w:right w:val="none" w:sz="0" w:space="0" w:color="020000"/>
            </w:tcBorders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53"/>
        </w:trPr>
        <w:tc>
          <w:tcPr>
            <w:tcW w:w="2481" w:type="dxa"/>
            <w:tcBorders>
              <w:top w:val="single" w:sz="4" w:space="0" w:color="323232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796" w:type="dxa"/>
            <w:tcBorders>
              <w:top w:val="single" w:sz="4" w:space="0" w:color="32323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19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64646"/>
            </w:tcBorders>
          </w:tcPr>
          <w:p w:rsidR="00DF0460" w:rsidRDefault="00DF0460"/>
        </w:tc>
        <w:tc>
          <w:tcPr>
            <w:tcW w:w="19" w:type="dxa"/>
            <w:tcBorders>
              <w:top w:val="none" w:sz="0" w:space="0" w:color="020000"/>
              <w:left w:val="single" w:sz="7" w:space="0" w:color="464646"/>
              <w:bottom w:val="none" w:sz="0" w:space="0" w:color="020000"/>
              <w:right w:val="none" w:sz="0" w:space="0" w:color="000000"/>
            </w:tcBorders>
          </w:tcPr>
          <w:p w:rsidR="00DF0460" w:rsidRDefault="00DF0460"/>
        </w:tc>
        <w:tc>
          <w:tcPr>
            <w:tcW w:w="2107" w:type="dxa"/>
            <w:tcBorders>
              <w:top w:val="single" w:sz="4" w:space="0" w:color="32323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86" w:type="dxa"/>
            <w:tcBorders>
              <w:top w:val="single" w:sz="4" w:space="0" w:color="32323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38" w:type="dxa"/>
            <w:tcBorders>
              <w:top w:val="single" w:sz="4" w:space="0" w:color="32323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434343"/>
            </w:tcBorders>
          </w:tcPr>
          <w:p w:rsidR="00DF0460" w:rsidRDefault="00DF0460"/>
        </w:tc>
        <w:tc>
          <w:tcPr>
            <w:tcW w:w="34" w:type="dxa"/>
            <w:tcBorders>
              <w:top w:val="none" w:sz="0" w:space="0" w:color="000000"/>
              <w:left w:val="single" w:sz="5" w:space="0" w:color="434343"/>
              <w:bottom w:val="none" w:sz="0" w:space="0" w:color="000000"/>
              <w:right w:val="none" w:sz="0" w:space="0" w:color="000000"/>
            </w:tcBorders>
          </w:tcPr>
          <w:p w:rsidR="00DF0460" w:rsidRDefault="00DF0460"/>
        </w:tc>
      </w:tr>
    </w:tbl>
    <w:p w:rsidR="00DF0460" w:rsidRDefault="007E2A8E">
      <w:pPr>
        <w:spacing w:before="126" w:line="242" w:lineRule="exact"/>
        <w:ind w:left="504" w:right="216"/>
        <w:textAlignment w:val="baseline"/>
        <w:rPr>
          <w:rFonts w:eastAsia="Times New Roman"/>
          <w:b/>
          <w:color w:val="1A1A1A"/>
          <w:sz w:val="21"/>
          <w:lang w:val="pl-PL"/>
        </w:rPr>
      </w:pPr>
      <w:r>
        <w:rPr>
          <w:rFonts w:eastAsia="Times New Roman"/>
          <w:b/>
          <w:color w:val="1A1A1A"/>
          <w:sz w:val="21"/>
          <w:lang w:val="pl-PL"/>
        </w:rPr>
        <w:t xml:space="preserve">Do wymaczania wartości wskaźnikowych WME i </w:t>
      </w:r>
      <w:proofErr w:type="spellStart"/>
      <w:r>
        <w:rPr>
          <w:rFonts w:eastAsia="Times New Roman"/>
          <w:b/>
          <w:color w:val="1A1A1A"/>
          <w:sz w:val="21"/>
          <w:lang w:val="pl-PL"/>
        </w:rPr>
        <w:t>WMn</w:t>
      </w:r>
      <w:proofErr w:type="spellEnd"/>
      <w:r>
        <w:rPr>
          <w:rFonts w:eastAsia="Times New Roman"/>
          <w:b/>
          <w:color w:val="1A1A1A"/>
          <w:sz w:val="21"/>
          <w:lang w:val="pl-PL"/>
        </w:rPr>
        <w:t xml:space="preserve"> przyjęto najniższe wartości dopuszczalne po</w:t>
      </w:r>
      <w:r>
        <w:rPr>
          <w:rFonts w:eastAsia="Times New Roman"/>
          <w:b/>
          <w:color w:val="1A1A1A"/>
          <w:sz w:val="21"/>
          <w:lang w:val="pl-PL"/>
        </w:rPr>
        <w:softHyphen/>
        <w:t xml:space="preserve">ziomów pól elekromagnetycznych w/w zakresów częstotliwości tj. WME 28V/m </w:t>
      </w:r>
      <w:r>
        <w:rPr>
          <w:rFonts w:eastAsia="Times New Roman"/>
          <w:color w:val="1A1A1A"/>
          <w:sz w:val="21"/>
          <w:lang w:val="pl-PL"/>
        </w:rPr>
        <w:t xml:space="preserve">i </w:t>
      </w:r>
      <w:proofErr w:type="spellStart"/>
      <w:r>
        <w:rPr>
          <w:rFonts w:eastAsia="Times New Roman"/>
          <w:b/>
          <w:color w:val="1A1A1A"/>
          <w:sz w:val="21"/>
          <w:lang w:val="pl-PL"/>
        </w:rPr>
        <w:t>WIVIn</w:t>
      </w:r>
      <w:proofErr w:type="spellEnd"/>
      <w:r>
        <w:rPr>
          <w:rFonts w:eastAsia="Times New Roman"/>
          <w:b/>
          <w:color w:val="1A1A1A"/>
          <w:sz w:val="21"/>
          <w:lang w:val="pl-PL"/>
        </w:rPr>
        <w:t xml:space="preserve"> 0,073A/m.</w:t>
      </w:r>
    </w:p>
    <w:p w:rsidR="00DF0460" w:rsidRDefault="007E2A8E">
      <w:pPr>
        <w:spacing w:before="613" w:line="241" w:lineRule="exact"/>
        <w:textAlignment w:val="baseline"/>
        <w:rPr>
          <w:rFonts w:eastAsia="Times New Roman"/>
          <w:b/>
          <w:color w:val="1A1A1A"/>
          <w:spacing w:val="14"/>
          <w:sz w:val="21"/>
          <w:lang w:val="pl-PL"/>
        </w:rPr>
      </w:pPr>
      <w:r>
        <w:rPr>
          <w:rFonts w:eastAsia="Times New Roman"/>
          <w:b/>
          <w:color w:val="1A1A1A"/>
          <w:spacing w:val="14"/>
          <w:sz w:val="21"/>
          <w:lang w:val="pl-PL"/>
        </w:rPr>
        <w:t>V. WNIOSKI</w:t>
      </w:r>
    </w:p>
    <w:p w:rsidR="00DF0460" w:rsidRDefault="007E2A8E">
      <w:pPr>
        <w:spacing w:before="298" w:line="374" w:lineRule="exact"/>
        <w:jc w:val="center"/>
        <w:textAlignment w:val="baseline"/>
        <w:rPr>
          <w:rFonts w:eastAsia="Times New Roman"/>
          <w:b/>
          <w:color w:val="1A1A1A"/>
          <w:spacing w:val="-1"/>
          <w:sz w:val="21"/>
          <w:lang w:val="pl-PL"/>
        </w:rPr>
      </w:pPr>
      <w:r>
        <w:rPr>
          <w:rFonts w:eastAsia="Times New Roman"/>
          <w:b/>
          <w:color w:val="1A1A1A"/>
          <w:spacing w:val="-1"/>
          <w:sz w:val="21"/>
          <w:lang w:val="pl-PL"/>
        </w:rPr>
        <w:t>Na podstawie wykonanych pomiarów elektromagnetycznego promieniowania niejonizującego</w:t>
      </w:r>
    </w:p>
    <w:p w:rsidR="00DF0460" w:rsidRDefault="007E2A8E">
      <w:pPr>
        <w:spacing w:before="6" w:line="219" w:lineRule="exact"/>
        <w:ind w:left="504" w:right="504"/>
        <w:textAlignment w:val="baseline"/>
        <w:rPr>
          <w:rFonts w:eastAsia="Times New Roman"/>
          <w:b/>
          <w:color w:val="1A1A1A"/>
          <w:spacing w:val="-2"/>
          <w:sz w:val="21"/>
          <w:lang w:val="pl-PL"/>
        </w:rPr>
      </w:pPr>
      <w:r>
        <w:rPr>
          <w:rFonts w:eastAsia="Times New Roman"/>
          <w:b/>
          <w:color w:val="1A1A1A"/>
          <w:spacing w:val="-2"/>
          <w:sz w:val="21"/>
          <w:lang w:val="pl-PL"/>
        </w:rPr>
        <w:t>przedstawionych w niniejszym sprawozdaniu stwierdza się, że w obszarze pomiarowym - w otoczeniu Stacji bazowej WRZ3015 zlokalizowanej w Sokolnikach, dz. nr 298/4, gm. Koła</w:t>
      </w:r>
      <w:r>
        <w:rPr>
          <w:rFonts w:eastAsia="Times New Roman"/>
          <w:b/>
          <w:color w:val="1A1A1A"/>
          <w:spacing w:val="-2"/>
          <w:sz w:val="21"/>
          <w:lang w:val="pl-PL"/>
        </w:rPr>
        <w:t>czkowo, woj.</w:t>
      </w:r>
    </w:p>
    <w:p w:rsidR="00DF0460" w:rsidRDefault="007E2A8E">
      <w:pPr>
        <w:spacing w:line="280" w:lineRule="exact"/>
        <w:jc w:val="center"/>
        <w:textAlignment w:val="baseline"/>
        <w:rPr>
          <w:rFonts w:eastAsia="Times New Roman"/>
          <w:b/>
          <w:color w:val="1A1A1A"/>
          <w:sz w:val="21"/>
          <w:lang w:val="pl-PL"/>
        </w:rPr>
      </w:pPr>
      <w:r>
        <w:rPr>
          <w:rFonts w:eastAsia="Times New Roman"/>
          <w:b/>
          <w:color w:val="1A1A1A"/>
          <w:sz w:val="21"/>
          <w:lang w:val="pl-PL"/>
        </w:rPr>
        <w:t xml:space="preserve">wielkopolskie dopuszczalne poziomy pól elektromagnetycznych w środowisku określone w przepisach </w:t>
      </w:r>
      <w:r>
        <w:rPr>
          <w:rFonts w:eastAsia="Times New Roman"/>
          <w:b/>
          <w:color w:val="1A1A1A"/>
          <w:sz w:val="21"/>
          <w:lang w:val="pl-PL"/>
        </w:rPr>
        <w:br/>
        <w:t>wydanych na podstawie art. 122 ust. 1 ustawy z dnia 27 kwietnia 2001 r. — Prawo ochrony środowiska</w:t>
      </w:r>
    </w:p>
    <w:p w:rsidR="00DF0460" w:rsidRDefault="007E2A8E">
      <w:pPr>
        <w:spacing w:before="10" w:line="165" w:lineRule="exact"/>
        <w:ind w:left="504" w:right="1080"/>
        <w:textAlignment w:val="baseline"/>
        <w:rPr>
          <w:rFonts w:eastAsia="Times New Roman"/>
          <w:b/>
          <w:color w:val="1A1A1A"/>
          <w:sz w:val="21"/>
          <w:lang w:val="pl-PL"/>
        </w:rPr>
      </w:pPr>
      <w:r>
        <w:pict>
          <v:shape id="_x0000_s1036" type="#_x0000_t202" style="position:absolute;left:0;text-align:left;margin-left:284.15pt;margin-top:681.1pt;width:281.05pt;height:101.9pt;z-index:-251649536;mso-wrap-distance-left:0;mso-wrap-distance-right:0;mso-position-horizontal-relative:page;mso-position-vertical-relative:page" filled="f" stroked="f">
            <v:textbox inset="0,0,0,0">
              <w:txbxContent>
                <w:p w:rsidR="00DF0460" w:rsidRDefault="007E2A8E">
                  <w:pPr>
                    <w:spacing w:before="1854" w:after="7" w:line="169" w:lineRule="exact"/>
                    <w:ind w:left="3744"/>
                    <w:textAlignment w:val="baseline"/>
                    <w:rPr>
                      <w:rFonts w:eastAsia="Times New Roman"/>
                      <w:color w:val="1A1A1A"/>
                      <w:spacing w:val="21"/>
                      <w:sz w:val="15"/>
                      <w:lang w:val="pl-PL"/>
                    </w:rPr>
                  </w:pPr>
                  <w:r>
                    <w:rPr>
                      <w:rFonts w:eastAsia="Times New Roman"/>
                      <w:color w:val="1A1A1A"/>
                      <w:spacing w:val="21"/>
                      <w:sz w:val="15"/>
                      <w:lang w:val="pl-PL"/>
                    </w:rPr>
                    <w:t>str. 4/5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1A1A1A"/>
          <w:sz w:val="21"/>
          <w:lang w:val="pl-PL"/>
        </w:rPr>
        <w:t>uznaje się za dotrzymane, udokumentowano, że żadna z wartości wskaźnikowych nie przekracza wartości 1.</w:t>
      </w:r>
    </w:p>
    <w:p w:rsidR="00DF0460" w:rsidRDefault="007E2A8E">
      <w:pPr>
        <w:spacing w:before="1685" w:line="211" w:lineRule="exact"/>
        <w:jc w:val="right"/>
        <w:textAlignment w:val="baseline"/>
        <w:rPr>
          <w:rFonts w:eastAsia="Times New Roman"/>
          <w:color w:val="1A1A1A"/>
          <w:sz w:val="15"/>
          <w:lang w:val="pl-PL"/>
        </w:rPr>
      </w:pPr>
      <w:r>
        <w:pict>
          <v:line id="_x0000_s1035" style="position:absolute;left:0;text-align:left;z-index:251657728;mso-position-horizontal-relative:page;mso-position-vertical-relative:page" from="284.15pt,767.75pt" to="504.55pt,767.75pt" strokecolor="#2b2b2b" strokeweight=".7pt">
            <w10:wrap anchorx="page" anchory="page"/>
          </v:line>
        </w:pict>
      </w:r>
      <w:r>
        <w:rPr>
          <w:rFonts w:eastAsia="Times New Roman"/>
          <w:color w:val="1A1A1A"/>
          <w:sz w:val="15"/>
          <w:lang w:val="pl-PL"/>
        </w:rPr>
        <w:t>RADIOLOG S.C. 71-026 Szczecin, ul. Dworska 46, tel. 607-247-246</w:t>
      </w:r>
    </w:p>
    <w:p w:rsidR="00DF0460" w:rsidRDefault="00DF0460">
      <w:pPr>
        <w:sectPr w:rsidR="00DF0460">
          <w:pgSz w:w="11904" w:h="16838"/>
          <w:pgMar w:top="840" w:right="600" w:bottom="782" w:left="1305" w:header="720" w:footer="720" w:gutter="0"/>
          <w:cols w:space="708"/>
        </w:sectPr>
      </w:pPr>
    </w:p>
    <w:p w:rsidR="00DF0460" w:rsidRDefault="007E2A8E">
      <w:pPr>
        <w:spacing w:before="13" w:after="1054" w:line="180" w:lineRule="exact"/>
        <w:textAlignment w:val="baseline"/>
        <w:rPr>
          <w:rFonts w:eastAsia="Times New Roman"/>
          <w:color w:val="151A1A"/>
          <w:spacing w:val="-3"/>
          <w:sz w:val="16"/>
          <w:u w:val="single"/>
          <w:lang w:val="pl-PL"/>
        </w:rPr>
      </w:pPr>
      <w:r>
        <w:rPr>
          <w:rFonts w:eastAsia="Times New Roman"/>
          <w:color w:val="151A1A"/>
          <w:spacing w:val="-3"/>
          <w:sz w:val="16"/>
          <w:u w:val="single"/>
          <w:lang w:val="pl-PL"/>
        </w:rPr>
        <w:lastRenderedPageBreak/>
        <w:t>Sprawozdanie nr SP-42/58/21/0S</w:t>
      </w:r>
    </w:p>
    <w:p w:rsidR="00DF0460" w:rsidRDefault="00DF0460">
      <w:pPr>
        <w:spacing w:before="13" w:after="1054" w:line="180" w:lineRule="exact"/>
        <w:sectPr w:rsidR="00DF0460">
          <w:pgSz w:w="11904" w:h="16838"/>
          <w:pgMar w:top="740" w:right="1070" w:bottom="902" w:left="8674" w:header="720" w:footer="720" w:gutter="0"/>
          <w:cols w:space="708"/>
        </w:sectPr>
      </w:pPr>
    </w:p>
    <w:p w:rsidR="00DF0460" w:rsidRDefault="007E2A8E">
      <w:pPr>
        <w:numPr>
          <w:ilvl w:val="0"/>
          <w:numId w:val="6"/>
        </w:numPr>
        <w:tabs>
          <w:tab w:val="clear" w:pos="288"/>
          <w:tab w:val="left" w:pos="504"/>
        </w:tabs>
        <w:spacing w:line="241" w:lineRule="exact"/>
        <w:ind w:left="216"/>
        <w:textAlignment w:val="baseline"/>
        <w:rPr>
          <w:rFonts w:eastAsia="Times New Roman"/>
          <w:color w:val="151A1A"/>
          <w:spacing w:val="-1"/>
          <w:sz w:val="21"/>
          <w:lang w:val="pl-PL"/>
        </w:rPr>
      </w:pPr>
      <w:r>
        <w:rPr>
          <w:rFonts w:eastAsia="Times New Roman"/>
          <w:color w:val="151A1A"/>
          <w:spacing w:val="-1"/>
          <w:sz w:val="21"/>
          <w:lang w:val="pl-PL"/>
        </w:rPr>
        <w:lastRenderedPageBreak/>
        <w:t>Sprawozdanie zawiera 5 stron i 2 załączniki:</w:t>
      </w:r>
    </w:p>
    <w:p w:rsidR="00DF0460" w:rsidRDefault="007E2A8E">
      <w:pPr>
        <w:spacing w:before="124" w:line="242" w:lineRule="exact"/>
        <w:ind w:left="504"/>
        <w:textAlignment w:val="baseline"/>
        <w:rPr>
          <w:rFonts w:eastAsia="Times New Roman"/>
          <w:color w:val="151A1A"/>
          <w:spacing w:val="-3"/>
          <w:sz w:val="21"/>
          <w:lang w:val="pl-PL"/>
        </w:rPr>
      </w:pPr>
      <w:hyperlink r:id="rId10">
        <w:r>
          <w:rPr>
            <w:rFonts w:eastAsia="Times New Roman"/>
            <w:color w:val="0000FF"/>
            <w:spacing w:val="-3"/>
            <w:sz w:val="21"/>
            <w:u w:val="single"/>
            <w:lang w:val="pl-PL"/>
          </w:rPr>
          <w:t>zał. nr</w:t>
        </w:r>
      </w:hyperlink>
      <w:r>
        <w:rPr>
          <w:rFonts w:eastAsia="Times New Roman"/>
          <w:color w:val="151A1A"/>
          <w:spacing w:val="-3"/>
          <w:sz w:val="21"/>
          <w:lang w:val="pl-PL"/>
        </w:rPr>
        <w:t xml:space="preserve"> 1 — tabela z wynikami pomiarów,</w:t>
      </w:r>
    </w:p>
    <w:p w:rsidR="00DF0460" w:rsidRDefault="007E2A8E">
      <w:pPr>
        <w:spacing w:before="24" w:line="248" w:lineRule="exact"/>
        <w:ind w:left="504"/>
        <w:textAlignment w:val="baseline"/>
        <w:rPr>
          <w:rFonts w:eastAsia="Times New Roman"/>
          <w:color w:val="151A1A"/>
          <w:spacing w:val="-2"/>
          <w:sz w:val="21"/>
          <w:lang w:val="pl-PL"/>
        </w:rPr>
      </w:pPr>
      <w:hyperlink r:id="rId11">
        <w:r>
          <w:rPr>
            <w:rFonts w:eastAsia="Times New Roman"/>
            <w:color w:val="0000FF"/>
            <w:spacing w:val="-2"/>
            <w:sz w:val="21"/>
            <w:u w:val="single"/>
            <w:lang w:val="pl-PL"/>
          </w:rPr>
          <w:t>zał. nr</w:t>
        </w:r>
      </w:hyperlink>
      <w:r>
        <w:rPr>
          <w:rFonts w:eastAsia="Times New Roman"/>
          <w:color w:val="151A1A"/>
          <w:spacing w:val="-2"/>
          <w:sz w:val="21"/>
          <w:lang w:val="pl-PL"/>
        </w:rPr>
        <w:t xml:space="preserve"> 2 — szkic sytuacyjny z rozmieszczeniem pionów pomiarowych wokół obiektu.</w:t>
      </w:r>
    </w:p>
    <w:p w:rsidR="00DF0460" w:rsidRDefault="007E2A8E">
      <w:pPr>
        <w:spacing w:before="285" w:line="225" w:lineRule="exact"/>
        <w:ind w:left="504" w:right="216"/>
        <w:textAlignment w:val="baseline"/>
        <w:rPr>
          <w:rFonts w:eastAsia="Times New Roman"/>
          <w:color w:val="151A1A"/>
          <w:sz w:val="21"/>
          <w:lang w:val="pl-PL"/>
        </w:rPr>
      </w:pPr>
      <w:r>
        <w:rPr>
          <w:rFonts w:eastAsia="Times New Roman"/>
          <w:color w:val="151A1A"/>
          <w:sz w:val="21"/>
          <w:lang w:val="pl-PL"/>
        </w:rPr>
        <w:t>Bez pisemnego zezwolenia laboratorium — Radiolog S.C. sprawozdanie nie może być powielane inaczej, jak tyl</w:t>
      </w:r>
      <w:r>
        <w:rPr>
          <w:rFonts w:eastAsia="Times New Roman"/>
          <w:color w:val="151A1A"/>
          <w:sz w:val="21"/>
          <w:lang w:val="pl-PL"/>
        </w:rPr>
        <w:softHyphen/>
        <w:t>ko w całości.</w:t>
      </w:r>
    </w:p>
    <w:p w:rsidR="00DF0460" w:rsidRDefault="007E2A8E">
      <w:pPr>
        <w:numPr>
          <w:ilvl w:val="0"/>
          <w:numId w:val="6"/>
        </w:numPr>
        <w:tabs>
          <w:tab w:val="clear" w:pos="288"/>
          <w:tab w:val="left" w:pos="504"/>
        </w:tabs>
        <w:spacing w:before="242" w:line="266" w:lineRule="exact"/>
        <w:ind w:left="216"/>
        <w:textAlignment w:val="baseline"/>
        <w:rPr>
          <w:rFonts w:eastAsia="Times New Roman"/>
          <w:color w:val="151A1A"/>
          <w:spacing w:val="-4"/>
          <w:sz w:val="21"/>
          <w:lang w:val="pl-PL"/>
        </w:rPr>
      </w:pPr>
      <w:r>
        <w:rPr>
          <w:rFonts w:eastAsia="Times New Roman"/>
          <w:color w:val="151A1A"/>
          <w:spacing w:val="-4"/>
          <w:sz w:val="21"/>
          <w:lang w:val="pl-PL"/>
        </w:rPr>
        <w:t>Otrzymują:</w:t>
      </w:r>
    </w:p>
    <w:p w:rsidR="00DF0460" w:rsidRDefault="007E2A8E">
      <w:pPr>
        <w:numPr>
          <w:ilvl w:val="0"/>
          <w:numId w:val="10"/>
        </w:numPr>
        <w:tabs>
          <w:tab w:val="clear" w:pos="216"/>
          <w:tab w:val="left" w:pos="720"/>
        </w:tabs>
        <w:spacing w:before="136" w:line="245" w:lineRule="exact"/>
        <w:ind w:left="504"/>
        <w:textAlignment w:val="baseline"/>
        <w:rPr>
          <w:rFonts w:eastAsia="Times New Roman"/>
          <w:color w:val="151A1A"/>
          <w:spacing w:val="1"/>
          <w:sz w:val="21"/>
          <w:lang w:val="pl-PL"/>
        </w:rPr>
      </w:pPr>
      <w:r>
        <w:rPr>
          <w:rFonts w:eastAsia="Times New Roman"/>
          <w:color w:val="151A1A"/>
          <w:spacing w:val="1"/>
          <w:sz w:val="21"/>
          <w:lang w:val="pl-PL"/>
        </w:rPr>
        <w:t>Zleceniodawca - P4 Sp. z o.o.- 1 egz.</w:t>
      </w:r>
    </w:p>
    <w:p w:rsidR="00DF0460" w:rsidRDefault="007E2A8E">
      <w:pPr>
        <w:numPr>
          <w:ilvl w:val="0"/>
          <w:numId w:val="10"/>
        </w:numPr>
        <w:tabs>
          <w:tab w:val="clear" w:pos="216"/>
          <w:tab w:val="left" w:pos="720"/>
        </w:tabs>
        <w:spacing w:after="517" w:line="240" w:lineRule="exact"/>
        <w:ind w:left="504"/>
        <w:textAlignment w:val="baseline"/>
        <w:rPr>
          <w:rFonts w:eastAsia="Times New Roman"/>
          <w:color w:val="151A1A"/>
          <w:sz w:val="21"/>
          <w:lang w:val="pl-PL"/>
        </w:rPr>
      </w:pPr>
      <w:r>
        <w:rPr>
          <w:rFonts w:eastAsia="Times New Roman"/>
          <w:color w:val="151A1A"/>
          <w:sz w:val="21"/>
          <w:lang w:val="pl-PL"/>
        </w:rPr>
        <w:t>a/a -1 egz.</w:t>
      </w:r>
    </w:p>
    <w:p w:rsidR="00DF0460" w:rsidRDefault="00DF0460">
      <w:pPr>
        <w:spacing w:after="517" w:line="240" w:lineRule="exact"/>
        <w:sectPr w:rsidR="00DF0460">
          <w:type w:val="continuous"/>
          <w:pgSz w:w="11904" w:h="16838"/>
          <w:pgMar w:top="740" w:right="453" w:bottom="902" w:left="1452" w:header="720" w:footer="720" w:gutter="0"/>
          <w:cols w:space="708"/>
        </w:sectPr>
      </w:pPr>
    </w:p>
    <w:p w:rsidR="00DF0460" w:rsidRDefault="007E2A8E">
      <w:pPr>
        <w:spacing w:line="239" w:lineRule="exact"/>
        <w:jc w:val="center"/>
        <w:textAlignment w:val="baseline"/>
        <w:rPr>
          <w:rFonts w:eastAsia="Times New Roman"/>
          <w:color w:val="151A1A"/>
          <w:spacing w:val="-1"/>
          <w:sz w:val="21"/>
          <w:lang w:val="pl-PL"/>
        </w:rPr>
      </w:pPr>
      <w:r>
        <w:lastRenderedPageBreak/>
        <w:pict>
          <v:shape id="_x0000_s1034" type="#_x0000_t202" style="position:absolute;left:0;text-align:left;margin-left:379.45pt;margin-top:265.1pt;width:106.05pt;height:60.05pt;z-index:-251648512;mso-wrap-distance-left:0;mso-wrap-distance-right:0;mso-position-horizontal-relative:page;mso-position-vertical-relative:page" filled="f" stroked="f">
            <v:textbox inset="0,0,0,0">
              <w:txbxContent>
                <w:p w:rsidR="00DF0460" w:rsidRDefault="007E2A8E">
                  <w:pPr>
                    <w:spacing w:line="244" w:lineRule="exact"/>
                    <w:ind w:left="360" w:hanging="360"/>
                    <w:textAlignment w:val="baseline"/>
                    <w:rPr>
                      <w:rFonts w:eastAsia="Times New Roman"/>
                      <w:color w:val="151A1A"/>
                      <w:spacing w:val="-3"/>
                      <w:sz w:val="21"/>
                      <w:lang w:val="pl-PL"/>
                    </w:rPr>
                  </w:pPr>
                  <w:r>
                    <w:rPr>
                      <w:rFonts w:eastAsia="Times New Roman"/>
                      <w:color w:val="151A1A"/>
                      <w:spacing w:val="-3"/>
                      <w:sz w:val="21"/>
                      <w:lang w:val="pl-PL"/>
                    </w:rPr>
                    <w:t xml:space="preserve">Sprawozdanie sporządził:  </w:t>
                  </w:r>
                </w:p>
                <w:p w:rsidR="00DF0460" w:rsidRDefault="007E2A8E">
                  <w:pPr>
                    <w:spacing w:before="238" w:after="43" w:line="422" w:lineRule="exact"/>
                    <w:ind w:left="1152"/>
                    <w:textAlignment w:val="baseline"/>
                    <w:rPr>
                      <w:rFonts w:eastAsia="Times New Roman"/>
                      <w:color w:val="5A92CB"/>
                      <w:sz w:val="14"/>
                      <w:lang w:val="pl-PL"/>
                    </w:rPr>
                  </w:pPr>
                  <w:r>
                    <w:rPr>
                      <w:rFonts w:eastAsia="Times New Roman"/>
                      <w:color w:val="5A92CB"/>
                      <w:sz w:val="14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151A1A"/>
          <w:spacing w:val="-1"/>
          <w:sz w:val="21"/>
          <w:lang w:val="pl-PL"/>
        </w:rPr>
        <w:t>Sprawozdanie autoryzował:</w:t>
      </w:r>
    </w:p>
    <w:p w:rsidR="00DF0460" w:rsidRDefault="007E2A8E">
      <w:pPr>
        <w:spacing w:before="13" w:line="242" w:lineRule="exact"/>
        <w:ind w:left="576"/>
        <w:textAlignment w:val="baseline"/>
        <w:rPr>
          <w:rFonts w:eastAsia="Times New Roman"/>
          <w:color w:val="151A1A"/>
          <w:spacing w:val="-3"/>
          <w:sz w:val="21"/>
          <w:lang w:val="pl-PL"/>
        </w:rPr>
      </w:pPr>
      <w:r>
        <w:rPr>
          <w:rFonts w:eastAsia="Times New Roman"/>
          <w:color w:val="151A1A"/>
          <w:spacing w:val="-3"/>
          <w:sz w:val="21"/>
          <w:lang w:val="pl-PL"/>
        </w:rPr>
        <w:t xml:space="preserve"> </w:t>
      </w:r>
      <w:r>
        <w:rPr>
          <w:rFonts w:eastAsia="Times New Roman"/>
          <w:color w:val="151A1A"/>
          <w:spacing w:val="-3"/>
          <w:sz w:val="21"/>
          <w:lang w:val="pl-PL"/>
        </w:rPr>
        <w:t xml:space="preserve"> - kierownik laboratorium</w:t>
      </w:r>
    </w:p>
    <w:p w:rsidR="00DF0460" w:rsidRDefault="007E2A8E">
      <w:pPr>
        <w:spacing w:before="43" w:line="383" w:lineRule="exact"/>
        <w:textAlignment w:val="baseline"/>
        <w:rPr>
          <w:rFonts w:ascii="Arial" w:eastAsia="Arial" w:hAnsi="Arial"/>
          <w:b/>
          <w:color w:val="151A1A"/>
          <w:spacing w:val="13"/>
          <w:sz w:val="31"/>
          <w:lang w:val="pl-PL"/>
        </w:rPr>
      </w:pPr>
      <w:r>
        <w:rPr>
          <w:rFonts w:ascii="Arial" w:eastAsia="Arial" w:hAnsi="Arial"/>
          <w:b/>
          <w:color w:val="151A1A"/>
          <w:spacing w:val="13"/>
          <w:sz w:val="31"/>
          <w:lang w:val="pl-PL"/>
        </w:rPr>
        <w:t xml:space="preserve">Podpis jest </w:t>
      </w:r>
      <w:proofErr w:type="spellStart"/>
      <w:r>
        <w:rPr>
          <w:rFonts w:ascii="Arial" w:eastAsia="Arial" w:hAnsi="Arial"/>
          <w:b/>
          <w:color w:val="151A1A"/>
          <w:spacing w:val="13"/>
          <w:sz w:val="31"/>
          <w:lang w:val="pl-PL"/>
        </w:rPr>
        <w:t>pr</w:t>
      </w:r>
      <w:proofErr w:type="spellEnd"/>
      <w:r>
        <w:rPr>
          <w:rFonts w:ascii="Arial" w:eastAsia="Arial" w:hAnsi="Arial"/>
          <w:b/>
          <w:color w:val="151A1A"/>
          <w:spacing w:val="13"/>
          <w:sz w:val="31"/>
          <w:lang w:val="pl-PL"/>
        </w:rPr>
        <w:t xml:space="preserve"> </w:t>
      </w:r>
      <w:proofErr w:type="spellStart"/>
      <w:r>
        <w:rPr>
          <w:rFonts w:ascii="Arial" w:eastAsia="Arial" w:hAnsi="Arial"/>
          <w:b/>
          <w:color w:val="151A1A"/>
          <w:spacing w:val="13"/>
          <w:sz w:val="31"/>
          <w:lang w:val="pl-PL"/>
        </w:rPr>
        <w:t>idłowy</w:t>
      </w:r>
      <w:proofErr w:type="spellEnd"/>
    </w:p>
    <w:p w:rsidR="00DF0460" w:rsidRDefault="007E2A8E">
      <w:pPr>
        <w:tabs>
          <w:tab w:val="left" w:pos="2304"/>
        </w:tabs>
        <w:spacing w:before="129" w:line="216" w:lineRule="exact"/>
        <w:ind w:right="792"/>
        <w:textAlignment w:val="baseline"/>
        <w:rPr>
          <w:rFonts w:eastAsia="Times New Roman"/>
          <w:color w:val="151A1A"/>
          <w:sz w:val="21"/>
          <w:lang w:val="pl-PL"/>
        </w:rPr>
      </w:pPr>
      <w:r>
        <w:pict>
          <v:shape id="_x0000_s1033" type="#_x0000_t202" style="position:absolute;margin-left:228.95pt;margin-top:326.15pt;width:162.5pt;height:37.3pt;z-index:-251647488;mso-wrap-distance-left:0;mso-wrap-distance-right:0;mso-position-horizontal-relative:page;mso-position-vertical-relative:page" filled="f" stroked="f">
            <v:textbox inset="0,0,0,0">
              <w:txbxContent>
                <w:p w:rsidR="00DF0460" w:rsidRDefault="007E2A8E">
                  <w:pPr>
                    <w:spacing w:before="19" w:after="473" w:line="242" w:lineRule="exact"/>
                    <w:jc w:val="right"/>
                    <w:textAlignment w:val="baseline"/>
                    <w:rPr>
                      <w:rFonts w:eastAsia="Times New Roman"/>
                      <w:color w:val="151A1A"/>
                      <w:sz w:val="21"/>
                      <w:lang w:val="pl-PL"/>
                    </w:rPr>
                  </w:pPr>
                  <w:r>
                    <w:rPr>
                      <w:rFonts w:eastAsia="Times New Roman"/>
                      <w:color w:val="151A1A"/>
                      <w:sz w:val="21"/>
                      <w:lang w:val="pl-PL"/>
                    </w:rPr>
                    <w:t>KONIEC SPRAWOZDANIA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151A1A"/>
          <w:sz w:val="21"/>
          <w:lang w:val="pl-PL"/>
        </w:rPr>
        <w:t xml:space="preserve"> </w:t>
      </w:r>
      <w:bookmarkStart w:id="0" w:name="_GoBack"/>
      <w:bookmarkEnd w:id="0"/>
    </w:p>
    <w:p w:rsidR="00DF0460" w:rsidRDefault="007E2A8E">
      <w:pPr>
        <w:tabs>
          <w:tab w:val="left" w:pos="2016"/>
        </w:tabs>
        <w:spacing w:after="278" w:line="239" w:lineRule="exact"/>
        <w:textAlignment w:val="baseline"/>
        <w:rPr>
          <w:rFonts w:eastAsia="Times New Roman"/>
          <w:color w:val="151A1A"/>
          <w:spacing w:val="-1"/>
          <w:sz w:val="21"/>
          <w:lang w:val="pl-PL"/>
        </w:rPr>
      </w:pPr>
      <w:r>
        <w:rPr>
          <w:rFonts w:eastAsia="Times New Roman"/>
          <w:color w:val="151A1A"/>
          <w:spacing w:val="-1"/>
          <w:sz w:val="21"/>
          <w:lang w:val="pl-PL"/>
        </w:rPr>
        <w:t>Data: 2021.02.08</w:t>
      </w:r>
      <w:r>
        <w:rPr>
          <w:rFonts w:eastAsia="Times New Roman"/>
          <w:color w:val="151A1A"/>
          <w:spacing w:val="-1"/>
          <w:sz w:val="21"/>
          <w:lang w:val="pl-PL"/>
        </w:rPr>
        <w:tab/>
        <w:t>8:01 CET</w:t>
      </w:r>
    </w:p>
    <w:p w:rsidR="00DF0460" w:rsidRDefault="007E2A8E">
      <w:pPr>
        <w:spacing w:after="7770" w:line="239" w:lineRule="exact"/>
        <w:ind w:left="288"/>
        <w:textAlignment w:val="baseline"/>
        <w:rPr>
          <w:rFonts w:eastAsia="Times New Roman"/>
          <w:color w:val="151A1A"/>
          <w:sz w:val="21"/>
          <w:lang w:val="pl-PL"/>
        </w:rPr>
      </w:pPr>
      <w:r>
        <w:rPr>
          <w:rFonts w:eastAsia="Times New Roman"/>
          <w:color w:val="151A1A"/>
          <w:sz w:val="21"/>
          <w:lang w:val="pl-PL"/>
        </w:rPr>
        <w:t>Szczecin, dn. 08.02.2021 r.</w:t>
      </w:r>
    </w:p>
    <w:p w:rsidR="00DF0460" w:rsidRDefault="00DF0460">
      <w:pPr>
        <w:spacing w:after="7770" w:line="239" w:lineRule="exact"/>
        <w:sectPr w:rsidR="00DF0460">
          <w:type w:val="continuous"/>
          <w:pgSz w:w="11904" w:h="16838"/>
          <w:pgMar w:top="740" w:right="6311" w:bottom="902" w:left="1613" w:header="720" w:footer="720" w:gutter="0"/>
          <w:cols w:space="708"/>
        </w:sectPr>
      </w:pPr>
    </w:p>
    <w:p w:rsidR="00DF0460" w:rsidRDefault="007E2A8E">
      <w:pPr>
        <w:tabs>
          <w:tab w:val="right" w:pos="8784"/>
        </w:tabs>
        <w:spacing w:before="26" w:line="206" w:lineRule="exact"/>
        <w:ind w:left="72"/>
        <w:textAlignment w:val="baseline"/>
        <w:rPr>
          <w:rFonts w:eastAsia="Times New Roman"/>
          <w:color w:val="151A1A"/>
          <w:sz w:val="16"/>
          <w:lang w:val="pl-PL"/>
        </w:rPr>
      </w:pPr>
      <w:r>
        <w:lastRenderedPageBreak/>
        <w:pict>
          <v:line id="_x0000_s1032" style="position:absolute;left:0;text-align:left;z-index:251658752;mso-position-horizontal-relative:page;mso-position-vertical-relative:page" from="72.6pt,765.1pt" to="515.75pt,765.1pt" strokecolor="#242424" strokeweight=".95pt">
            <w10:wrap anchorx="page" anchory="page"/>
          </v:line>
        </w:pict>
      </w:r>
      <w:r>
        <w:rPr>
          <w:rFonts w:eastAsia="Times New Roman"/>
          <w:color w:val="151A1A"/>
          <w:sz w:val="16"/>
          <w:lang w:val="pl-PL"/>
        </w:rPr>
        <w:t>RADIOLOG S.C. 71-026 Szczecin, ul. Dworska 46, tel. 607-247-246</w:t>
      </w:r>
      <w:r>
        <w:rPr>
          <w:rFonts w:eastAsia="Times New Roman"/>
          <w:color w:val="151A1A"/>
          <w:sz w:val="16"/>
          <w:lang w:val="pl-PL"/>
        </w:rPr>
        <w:tab/>
        <w:t>str. 5/5</w:t>
      </w:r>
    </w:p>
    <w:p w:rsidR="00DF0460" w:rsidRDefault="00DF0460">
      <w:pPr>
        <w:sectPr w:rsidR="00DF0460">
          <w:type w:val="continuous"/>
          <w:pgSz w:w="11904" w:h="16838"/>
          <w:pgMar w:top="740" w:right="1590" w:bottom="902" w:left="1452" w:header="720" w:footer="720" w:gutter="0"/>
          <w:cols w:space="708"/>
        </w:sectPr>
      </w:pPr>
    </w:p>
    <w:p w:rsidR="00DF0460" w:rsidRDefault="007E2A8E">
      <w:pPr>
        <w:spacing w:before="10" w:after="187" w:line="236" w:lineRule="exact"/>
        <w:jc w:val="center"/>
        <w:textAlignment w:val="baseline"/>
        <w:rPr>
          <w:rFonts w:ascii="Tahoma" w:eastAsia="Tahoma" w:hAnsi="Tahoma"/>
          <w:b/>
          <w:color w:val="000000"/>
          <w:spacing w:val="7"/>
          <w:sz w:val="18"/>
          <w:lang w:val="pl-PL"/>
        </w:rPr>
      </w:pPr>
      <w:r>
        <w:rPr>
          <w:rFonts w:ascii="Tahoma" w:eastAsia="Tahoma" w:hAnsi="Tahoma"/>
          <w:b/>
          <w:color w:val="000000"/>
          <w:spacing w:val="7"/>
          <w:sz w:val="18"/>
          <w:lang w:val="pl-PL"/>
        </w:rPr>
        <w:lastRenderedPageBreak/>
        <w:t>Wyniki pomiarów pola elektromagnetycznego w otoczeniu Stacji Bazowej WRZ3015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488"/>
        <w:gridCol w:w="1483"/>
        <w:gridCol w:w="1358"/>
        <w:gridCol w:w="845"/>
        <w:gridCol w:w="1354"/>
        <w:gridCol w:w="849"/>
        <w:gridCol w:w="965"/>
      </w:tblGrid>
      <w:tr w:rsidR="00DF04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281" w:after="278" w:line="176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Nr pionu pomiar.</w:t>
            </w:r>
          </w:p>
        </w:tc>
        <w:tc>
          <w:tcPr>
            <w:tcW w:w="2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23" w:after="119" w:line="17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Miejsce pomiaru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(współrzędne geograficzne)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38" w:after="28" w:line="17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Natężenie pola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elektrycznego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E [V/mi</w:t>
            </w:r>
          </w:p>
        </w:tc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75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Wskaźnik</w:t>
            </w:r>
          </w:p>
          <w:p w:rsidR="00DF0460" w:rsidRDefault="007E2A8E">
            <w:pPr>
              <w:spacing w:before="8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WME</w:t>
            </w:r>
          </w:p>
          <w:p w:rsidR="00DF0460" w:rsidRDefault="007E2A8E">
            <w:pPr>
              <w:spacing w:before="11" w:after="182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= E/28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38" w:after="28" w:line="17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Natężenie pola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magnetycznego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H [A/m]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201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Wskaźnik</w:t>
            </w:r>
          </w:p>
          <w:p w:rsidR="00DF0460" w:rsidRDefault="007E2A8E">
            <w:pPr>
              <w:spacing w:before="48" w:line="14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WMH</w:t>
            </w:r>
          </w:p>
          <w:p w:rsidR="00DF0460" w:rsidRDefault="007E2A8E">
            <w:pPr>
              <w:spacing w:after="211" w:line="15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= H/0,073</w:t>
            </w:r>
          </w:p>
        </w:tc>
        <w:tc>
          <w:tcPr>
            <w:tcW w:w="9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176" w:line="176" w:lineRule="exact"/>
              <w:ind w:left="144" w:firstLine="7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Kierunek pomiarowy</w:t>
            </w:r>
          </w:p>
          <w:p w:rsidR="00DF0460" w:rsidRDefault="007E2A8E">
            <w:pPr>
              <w:spacing w:before="36" w:after="195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['i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0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83" w:after="76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83" w:after="76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E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83" w:after="76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sonda EF6091</w:t>
            </w:r>
          </w:p>
        </w:tc>
        <w:tc>
          <w:tcPr>
            <w:tcW w:w="84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3" w:after="86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obliczone</w:t>
            </w:r>
          </w:p>
        </w:tc>
        <w:tc>
          <w:tcPr>
            <w:tcW w:w="849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  <w:tc>
          <w:tcPr>
            <w:tcW w:w="9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DF0460"/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3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52°16'13.7"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17°42'57.9"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1" w:after="47" w:line="17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2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4" w:after="57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83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4" w:after="3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52°16'14.0"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17°431.2"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8" w:after="43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50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2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83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9" w:after="2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3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52°16'15.3"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17°43'16.4"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7" w:after="38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83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52°16'15.9"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17°43'27.7"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8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0,043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53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8" w:after="5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83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5" w:after="3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1A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52°1613.6"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6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17°42'57.9"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8" w:after="43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3" w:after="53" w:line="18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1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8" w:after="49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52°16'13.2"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17°43'0.0"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6" w:after="5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8" w:after="59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6" w:after="7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3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6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52°16'12.6"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50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17°43'4.8"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0,050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4" w:after="57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6" w:after="6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4" w:after="3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7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4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52°16'11.9"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17°43'8.7"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7" w:after="43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0,064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5" w:after="42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8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8" w:after="49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52°1611.2"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17°43'12.7"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1,9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1" w:after="5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1" w:after="6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9" w:after="33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9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4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52°16'10.6"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17°43'16.4"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8" w:after="42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2,3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7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0,082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0,006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2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0,082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4" w:after="33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3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52°16'9.9"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17°4321.0"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38" w:line="17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1,7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2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45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3" w:after="54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11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52°16'8.9"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17°43'26.9"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53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0,064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3" w:line="17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105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4" w:after="3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16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4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52°1613.4"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17°42'57.1"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3" w:line="17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1" w:after="6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3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12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3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52°16'11.5"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17'42'55.2"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3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0,050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4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1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47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13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52°16'9.2"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17°42'53.1"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1,6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0,057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7" w:after="57" w:line="17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7" w:after="70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7" w:after="45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14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52°16'6.9"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17°42'50.9"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7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1,7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1" w:after="36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15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6" w:after="4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52°16'4.7"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17°42'48.8"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2,2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1" w:after="43" w:line="17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0,079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0,006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0,082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16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52°16'2.5"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55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17°42'46.7"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53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2,4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53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0,086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0,006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8" w:after="5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0,082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2" w:after="41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4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52°160.2"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50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17°42'44.5"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2,3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50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0,082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0,006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7" w:after="53" w:line="17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0,082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2" w:after="6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2" w:after="36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18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8" w:after="40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52°15'59.4"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17°4242.0"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3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4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0,064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4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5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19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52°15'57.7"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17°42'42.1"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52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1,7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7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1" w:after="41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1C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7" w:after="45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52°1613.9"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9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17°42'56.9"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3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52°1615.2"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17°42'52.9"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43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5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4" w:after="47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21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5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52°1616.3"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17°42'49.7"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5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4" w:after="62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6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22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52°16'16.9"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9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17°4247.5"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9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1,5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2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0,054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2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7" w:after="55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3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23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52°1618.6"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17°4242.8"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2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1,6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2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0,057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47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9" w:after="4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24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52°16'20.1"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17°42'39.1"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48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0,050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55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7" w:after="41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25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52°16'21.1"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17°4236.3"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5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1,9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38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26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0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52°1622.0"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17°42'33.5"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40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0,071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44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0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47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27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8" w:after="49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52°16'22.9"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17°42'30.9"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1,7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2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0,068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5" w:after="6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300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1D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5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52°16'24.0"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17°42'32.1"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6" w:after="46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1,0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 0,036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52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&lt;0,041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1" w:after="61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304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6" w:after="41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28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2" w:after="45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52°16'17.9"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17°42'48.3"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0,050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4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4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48" w:after="59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304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29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52°16'22.2"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9" w:after="58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17°4236.4"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4" w:after="53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1,5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8" w:after="5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0,054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8" w:after="5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8" w:after="58" w:line="17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0,055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3" w:after="64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304</w:t>
            </w:r>
          </w:p>
        </w:tc>
      </w:tr>
      <w:tr w:rsidR="00DF046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70" w:after="57" w:line="175" w:lineRule="exact"/>
              <w:ind w:right="254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3" w:after="64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52°16'24.0"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6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17°42'32.1"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62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1,2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62" w:line="18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0,043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6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0,003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60" w:after="67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0,041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0460" w:rsidRDefault="007E2A8E">
            <w:pPr>
              <w:spacing w:before="52" w:after="75" w:line="17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304</w:t>
            </w:r>
          </w:p>
        </w:tc>
      </w:tr>
    </w:tbl>
    <w:p w:rsidR="00DF0460" w:rsidRDefault="00DF0460">
      <w:pPr>
        <w:spacing w:after="2239" w:line="20" w:lineRule="exact"/>
      </w:pPr>
    </w:p>
    <w:p w:rsidR="00DF0460" w:rsidRDefault="007E2A8E">
      <w:pPr>
        <w:spacing w:line="175" w:lineRule="exact"/>
        <w:jc w:val="center"/>
        <w:textAlignment w:val="baseline"/>
        <w:rPr>
          <w:rFonts w:ascii="Tahoma" w:eastAsia="Tahoma" w:hAnsi="Tahoma"/>
          <w:color w:val="000000"/>
          <w:spacing w:val="-1"/>
          <w:sz w:val="15"/>
          <w:lang w:val="pl-PL"/>
        </w:rPr>
      </w:pPr>
      <w:r>
        <w:rPr>
          <w:rFonts w:ascii="Tahoma" w:eastAsia="Tahoma" w:hAnsi="Tahoma"/>
          <w:color w:val="000000"/>
          <w:spacing w:val="-1"/>
          <w:sz w:val="15"/>
          <w:lang w:val="pl-PL"/>
        </w:rPr>
        <w:t>Zał. nr 1 do Sprawozdania 42/58/21/OS</w:t>
      </w:r>
    </w:p>
    <w:p w:rsidR="00DF0460" w:rsidRDefault="007E2A8E">
      <w:pPr>
        <w:spacing w:before="20" w:line="186" w:lineRule="exact"/>
        <w:jc w:val="center"/>
        <w:textAlignment w:val="baseline"/>
        <w:rPr>
          <w:rFonts w:ascii="Tahoma" w:eastAsia="Tahoma" w:hAnsi="Tahoma"/>
          <w:color w:val="000000"/>
          <w:spacing w:val="1"/>
          <w:sz w:val="15"/>
          <w:lang w:val="pl-PL"/>
        </w:rPr>
      </w:pPr>
      <w:r>
        <w:rPr>
          <w:rFonts w:ascii="Tahoma" w:eastAsia="Tahoma" w:hAnsi="Tahoma"/>
          <w:color w:val="000000"/>
          <w:spacing w:val="1"/>
          <w:sz w:val="15"/>
          <w:lang w:val="pl-PL"/>
        </w:rPr>
        <w:t>Radiolog S.C. 71-026 Szczecin ul. Dworska 46, tel. 607-247-246</w:t>
      </w:r>
    </w:p>
    <w:p w:rsidR="00DF0460" w:rsidRDefault="00DF0460">
      <w:pPr>
        <w:sectPr w:rsidR="00DF0460">
          <w:pgSz w:w="11904" w:h="16838"/>
          <w:pgMar w:top="1640" w:right="1296" w:bottom="802" w:left="1426" w:header="720" w:footer="720" w:gutter="0"/>
          <w:cols w:space="708"/>
        </w:sectPr>
      </w:pPr>
    </w:p>
    <w:p w:rsidR="00DF0460" w:rsidRDefault="007E2A8E">
      <w:pPr>
        <w:spacing w:before="14" w:line="219" w:lineRule="exact"/>
        <w:textAlignment w:val="baseline"/>
        <w:rPr>
          <w:rFonts w:ascii="Tahoma" w:eastAsia="Tahoma" w:hAnsi="Tahoma"/>
          <w:color w:val="000000"/>
          <w:spacing w:val="5"/>
          <w:sz w:val="18"/>
          <w:lang w:val="pl-PL"/>
        </w:rPr>
      </w:pPr>
      <w:r>
        <w:rPr>
          <w:rFonts w:ascii="Tahoma" w:eastAsia="Tahoma" w:hAnsi="Tahoma"/>
          <w:color w:val="000000"/>
          <w:spacing w:val="5"/>
          <w:sz w:val="18"/>
          <w:lang w:val="pl-PL"/>
        </w:rPr>
        <w:lastRenderedPageBreak/>
        <w:t>Załącznik nr 2 do sprawozdania SP-42/58/21/0S</w:t>
      </w:r>
    </w:p>
    <w:p w:rsidR="00DF0460" w:rsidRDefault="007E2A8E">
      <w:pPr>
        <w:spacing w:before="51" w:line="218" w:lineRule="exact"/>
        <w:ind w:left="5040"/>
        <w:textAlignment w:val="baseline"/>
        <w:rPr>
          <w:rFonts w:ascii="Tahoma" w:eastAsia="Tahoma" w:hAnsi="Tahoma"/>
          <w:color w:val="000000"/>
          <w:spacing w:val="4"/>
          <w:sz w:val="18"/>
          <w:lang w:val="pl-PL"/>
        </w:rPr>
      </w:pPr>
      <w:r>
        <w:rPr>
          <w:rFonts w:ascii="Tahoma" w:eastAsia="Tahoma" w:hAnsi="Tahoma"/>
          <w:color w:val="000000"/>
          <w:spacing w:val="4"/>
          <w:sz w:val="18"/>
          <w:lang w:val="pl-PL"/>
        </w:rPr>
        <w:t>Stacja bazowa WRZ3015 Sokolniki, dz. nr 298/4</w:t>
      </w:r>
    </w:p>
    <w:p w:rsidR="00DF0460" w:rsidRDefault="007E2A8E">
      <w:pPr>
        <w:spacing w:before="40" w:after="1271" w:line="219" w:lineRule="exact"/>
        <w:ind w:left="5040"/>
        <w:textAlignment w:val="baseline"/>
        <w:rPr>
          <w:rFonts w:ascii="Tahoma" w:eastAsia="Tahoma" w:hAnsi="Tahoma"/>
          <w:b/>
          <w:color w:val="000000"/>
          <w:spacing w:val="-7"/>
          <w:sz w:val="18"/>
          <w:lang w:val="pl-PL"/>
        </w:rPr>
      </w:pPr>
      <w:r>
        <w:rPr>
          <w:rFonts w:ascii="Tahoma" w:eastAsia="Tahoma" w:hAnsi="Tahoma"/>
          <w:b/>
          <w:color w:val="000000"/>
          <w:spacing w:val="-7"/>
          <w:sz w:val="18"/>
          <w:lang w:val="pl-PL"/>
        </w:rPr>
        <w:t>SZKIC SYTUACYJNY Z PIONAMI POMIAROWYMI</w:t>
      </w:r>
    </w:p>
    <w:p w:rsidR="00DF0460" w:rsidRDefault="007E2A8E">
      <w:pPr>
        <w:spacing w:before="8089" w:line="288" w:lineRule="exact"/>
        <w:textAlignment w:val="baseline"/>
        <w:rPr>
          <w:rFonts w:eastAsia="Times New Roman"/>
          <w:color w:val="000000"/>
          <w:sz w:val="24"/>
        </w:rPr>
      </w:pPr>
      <w:r>
        <w:pict>
          <v:shape id="_x0000_s1031" type="#_x0000_t202" style="position:absolute;margin-left:0;margin-top:0;width:605pt;height:417.95pt;z-index:-251646464;mso-wrap-distance-left:0;mso-wrap-distance-right:0" filled="f" stroked="f">
            <v:textbox inset="0,0,0,0">
              <w:txbxContent>
                <w:p w:rsidR="00000000" w:rsidRDefault="007E2A8E"/>
              </w:txbxContent>
            </v:textbox>
          </v:shape>
        </w:pict>
      </w:r>
      <w:r>
        <w:pict>
          <v:shape id="_x0000_s1030" type="#_x0000_t202" style="position:absolute;margin-left:114.75pt;margin-top:0;width:489.8pt;height:385.2pt;z-index:-251645440;mso-wrap-distance-left:0;mso-wrap-distance-right:0" filled="f" stroked="f">
            <v:textbox inset="0,0,0,0">
              <w:txbxContent>
                <w:p w:rsidR="00DF0460" w:rsidRDefault="007E2A8E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220460" cy="4892040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0460" cy="489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2.1pt;margin-top:0;width:8.15pt;height:7.2pt;z-index:-251644416;mso-wrap-distance-left:0;mso-wrap-distance-right:0" stroked="f">
            <v:textbox inset="0,0,0,0">
              <w:txbxContent>
                <w:p w:rsidR="00DF0460" w:rsidRDefault="007E2A8E">
                  <w:pPr>
                    <w:spacing w:line="134" w:lineRule="exact"/>
                    <w:textAlignment w:val="baseline"/>
                    <w:rPr>
                      <w:rFonts w:ascii="Tahoma" w:eastAsia="Tahoma" w:hAnsi="Tahoma"/>
                      <w:color w:val="6F2F3B"/>
                      <w:spacing w:val="-25"/>
                      <w:sz w:val="12"/>
                      <w:vertAlign w:val="superscript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6F2F3B"/>
                      <w:spacing w:val="-25"/>
                      <w:sz w:val="12"/>
                      <w:vertAlign w:val="superscript"/>
                      <w:lang w:val="pl-PL"/>
                    </w:rPr>
                    <w:t>4</w:t>
                  </w:r>
                  <w:r>
                    <w:rPr>
                      <w:rFonts w:ascii="Tahoma" w:eastAsia="Tahoma" w:hAnsi="Tahoma"/>
                      <w:color w:val="6F2F3B"/>
                      <w:spacing w:val="-25"/>
                      <w:sz w:val="9"/>
                      <w:lang w:val="pl-PL"/>
                    </w:rPr>
                    <w:t>&lt;</w:t>
                  </w:r>
                  <w:proofErr w:type="spellStart"/>
                  <w:r>
                    <w:rPr>
                      <w:rFonts w:ascii="Tahoma" w:eastAsia="Tahoma" w:hAnsi="Tahoma"/>
                      <w:color w:val="6F2F3B"/>
                      <w:spacing w:val="-25"/>
                      <w:sz w:val="9"/>
                      <w:lang w:val="pl-PL"/>
                    </w:rPr>
                    <w:t>i</w:t>
                  </w:r>
                  <w:r>
                    <w:rPr>
                      <w:rFonts w:ascii="Tahoma" w:eastAsia="Tahoma" w:hAnsi="Tahoma"/>
                      <w:color w:val="6F2F3B"/>
                      <w:spacing w:val="-25"/>
                      <w:sz w:val="9"/>
                      <w:vertAlign w:val="subscript"/>
                      <w:lang w:val="pl-PL"/>
                    </w:rPr>
                    <w:t>t</w:t>
                  </w:r>
                  <w:proofErr w:type="spellEnd"/>
                  <w:r>
                    <w:rPr>
                      <w:rFonts w:ascii="Tahoma" w:eastAsia="Tahoma" w:hAnsi="Tahoma"/>
                      <w:color w:val="6F2F3B"/>
                      <w:spacing w:val="-25"/>
                      <w:sz w:val="9"/>
                      <w:lang w:val="pl-PL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45.2pt;margin-top:46.6pt;width:28.55pt;height:6pt;z-index:-251643392;mso-wrap-distance-left:0;mso-wrap-distance-right:0" stroked="f">
            <v:textbox inset="0,0,0,0">
              <w:txbxContent>
                <w:p w:rsidR="00DF0460" w:rsidRDefault="007E2A8E">
                  <w:pPr>
                    <w:spacing w:line="184" w:lineRule="exact"/>
                    <w:textAlignment w:val="baseline"/>
                    <w:rPr>
                      <w:rFonts w:ascii="Tahoma" w:eastAsia="Tahoma" w:hAnsi="Tahoma"/>
                      <w:color w:val="A04D5D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A04D5D"/>
                      <w:sz w:val="14"/>
                      <w:lang w:val="pl-PL"/>
                    </w:rPr>
                    <w:t xml:space="preserve">az.304°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37.3pt;margin-top:52.6pt;width:28.3pt;height:12.7pt;z-index:-251642368;mso-wrap-distance-left:0;mso-wrap-distance-right:0" stroked="f">
            <v:textbox inset="0,0,0,0">
              <w:txbxContent>
                <w:p w:rsidR="00DF0460" w:rsidRDefault="007E2A8E">
                  <w:pPr>
                    <w:spacing w:line="184" w:lineRule="exact"/>
                    <w:textAlignment w:val="baseline"/>
                    <w:rPr>
                      <w:rFonts w:ascii="Tahoma" w:eastAsia="Tahoma" w:hAnsi="Tahoma"/>
                      <w:color w:val="A04D5D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A04D5D"/>
                      <w:sz w:val="14"/>
                      <w:lang w:val="pl-PL"/>
                    </w:rPr>
                    <w:t>az.300°</w:t>
                  </w:r>
                </w:p>
              </w:txbxContent>
            </v:textbox>
          </v:shape>
        </w:pict>
      </w:r>
    </w:p>
    <w:p w:rsidR="00DF0460" w:rsidRDefault="00DF0460">
      <w:pPr>
        <w:sectPr w:rsidR="00DF0460">
          <w:pgSz w:w="16838" w:h="11904" w:orient="landscape"/>
          <w:pgMar w:top="660" w:right="2847" w:bottom="152" w:left="1891" w:header="720" w:footer="720" w:gutter="0"/>
          <w:cols w:space="708"/>
        </w:sectPr>
      </w:pPr>
    </w:p>
    <w:p w:rsidR="00DF0460" w:rsidRDefault="007E2A8E">
      <w:pPr>
        <w:tabs>
          <w:tab w:val="right" w:pos="4248"/>
        </w:tabs>
        <w:spacing w:before="37" w:line="299" w:lineRule="exact"/>
        <w:textAlignment w:val="baseline"/>
        <w:rPr>
          <w:rFonts w:ascii="Tahoma" w:eastAsia="Tahoma" w:hAnsi="Tahoma"/>
          <w:color w:val="000000"/>
          <w:sz w:val="18"/>
          <w:lang w:val="pl-PL"/>
        </w:rPr>
      </w:pPr>
      <w:r>
        <w:rPr>
          <w:rFonts w:ascii="Tahoma" w:eastAsia="Tahoma" w:hAnsi="Tahoma"/>
          <w:color w:val="000000"/>
          <w:sz w:val="18"/>
          <w:lang w:val="pl-PL"/>
        </w:rPr>
        <w:lastRenderedPageBreak/>
        <w:t xml:space="preserve">LEGENDA: </w:t>
      </w:r>
      <w:r>
        <w:rPr>
          <w:rFonts w:ascii="Arial" w:eastAsia="Arial" w:hAnsi="Arial"/>
          <w:color w:val="000000"/>
          <w:sz w:val="18"/>
          <w:vertAlign w:val="superscript"/>
          <w:lang w:val="pl-PL"/>
        </w:rPr>
        <w:t>1</w:t>
      </w:r>
      <w:r>
        <w:rPr>
          <w:rFonts w:ascii="Tahoma" w:eastAsia="Tahoma" w:hAnsi="Tahoma"/>
          <w:color w:val="000000"/>
          <w:sz w:val="18"/>
          <w:lang w:val="pl-PL"/>
        </w:rPr>
        <w:t xml:space="preserve"> pion pomiarowy</w:t>
      </w:r>
      <w:r>
        <w:rPr>
          <w:rFonts w:ascii="Tahoma" w:eastAsia="Tahoma" w:hAnsi="Tahoma"/>
          <w:color w:val="000000"/>
          <w:sz w:val="18"/>
          <w:lang w:val="pl-PL"/>
        </w:rPr>
        <w:tab/>
        <w:t>źródło PEM</w:t>
      </w:r>
    </w:p>
    <w:p w:rsidR="00DF0460" w:rsidRDefault="00DF0460">
      <w:pPr>
        <w:sectPr w:rsidR="00DF0460">
          <w:type w:val="continuous"/>
          <w:pgSz w:w="16838" w:h="11904" w:orient="landscape"/>
          <w:pgMar w:top="660" w:right="10526" w:bottom="152" w:left="1992" w:header="720" w:footer="720" w:gutter="0"/>
          <w:cols w:space="708"/>
        </w:sectPr>
      </w:pPr>
    </w:p>
    <w:p w:rsidR="00DF0460" w:rsidRDefault="007E2A8E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line id="_x0000_s1026" style="position:absolute;z-index:251659776;mso-position-horizontal-relative:page;mso-position-vertical-relative:page" from="339.6pt,230.15pt" to="506.7pt,230.15pt" strokeweight="1.2pt">
            <v:stroke dashstyle="1 1"/>
            <w10:wrap anchorx="page" anchory="page"/>
          </v:line>
        </w:pict>
      </w:r>
    </w:p>
    <w:sectPr w:rsidR="00DF0460">
      <w:type w:val="continuous"/>
      <w:pgSz w:w="11904" w:h="16838"/>
      <w:pgMar w:top="485" w:right="241" w:bottom="11938" w:left="12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159"/>
    <w:multiLevelType w:val="multilevel"/>
    <w:tmpl w:val="13F602B6"/>
    <w:lvl w:ilvl="0">
      <w:start w:val="2"/>
      <w:numFmt w:val="decimal"/>
      <w:lvlText w:val="%1."/>
      <w:lvlJc w:val="left"/>
      <w:pPr>
        <w:tabs>
          <w:tab w:val="left" w:pos="72"/>
        </w:tabs>
      </w:pPr>
      <w:rPr>
        <w:rFonts w:ascii="Verdana" w:eastAsia="Verdana" w:hAnsi="Verdana"/>
        <w:color w:val="161615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B3849"/>
    <w:multiLevelType w:val="multilevel"/>
    <w:tmpl w:val="2C006AF6"/>
    <w:lvl w:ilvl="0">
      <w:start w:val="1"/>
      <w:numFmt w:val="decimal"/>
      <w:lvlText w:val="LP 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661C1"/>
    <w:multiLevelType w:val="multilevel"/>
    <w:tmpl w:val="0A08168C"/>
    <w:lvl w:ilvl="0">
      <w:start w:val="1"/>
      <w:numFmt w:val="decimal"/>
      <w:lvlText w:val="%1."/>
      <w:lvlJc w:val="left"/>
      <w:rPr>
        <w:rFonts w:ascii="Times New Roman" w:eastAsia="Times New Roman" w:hAnsi="Times New Roman"/>
        <w:color w:val="161615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715DD"/>
    <w:multiLevelType w:val="multilevel"/>
    <w:tmpl w:val="DCC62CA0"/>
    <w:lvl w:ilvl="0">
      <w:start w:val="2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C4F0C"/>
    <w:multiLevelType w:val="multilevel"/>
    <w:tmpl w:val="9BE2CF24"/>
    <w:lvl w:ilvl="0"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221C3"/>
    <w:multiLevelType w:val="multilevel"/>
    <w:tmpl w:val="E8D2884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151A1A"/>
        <w:spacing w:val="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452F6"/>
    <w:multiLevelType w:val="multilevel"/>
    <w:tmpl w:val="E21496A6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161616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52763"/>
    <w:multiLevelType w:val="multilevel"/>
    <w:tmpl w:val="687A7228"/>
    <w:lvl w:ilvl="0">
      <w:start w:val="3"/>
      <w:numFmt w:val="decimal"/>
      <w:lvlText w:val="LP %1."/>
      <w:lvlJc w:val="left"/>
      <w:pPr>
        <w:tabs>
          <w:tab w:val="left" w:pos="504"/>
        </w:tabs>
      </w:pPr>
      <w:rPr>
        <w:rFonts w:ascii="Arial" w:eastAsia="Arial" w:hAnsi="Arial"/>
        <w:i/>
        <w:color w:val="000000"/>
        <w:spacing w:val="-3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D7DC5"/>
    <w:multiLevelType w:val="multilevel"/>
    <w:tmpl w:val="A07883C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161615"/>
        <w:spacing w:val="-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927B3D"/>
    <w:multiLevelType w:val="multilevel"/>
    <w:tmpl w:val="7032A5A2"/>
    <w:lvl w:ilvl="0">
      <w:numFmt w:val="decimal"/>
      <w:lvlText w:val="LP %1."/>
      <w:lvlJc w:val="left"/>
      <w:pPr>
        <w:tabs>
          <w:tab w:val="left" w:pos="432"/>
        </w:tabs>
      </w:pPr>
      <w:rPr>
        <w:rFonts w:ascii="Arial" w:eastAsia="Arial" w:hAnsi="Arial"/>
        <w:i/>
        <w:color w:val="000000"/>
        <w:spacing w:val="3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F0460"/>
    <w:rsid w:val="007E2A8E"/>
    <w:rsid w:val="00D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iolog_sc@poczta.onet.pl" TargetMode="External"/><Relationship Id="rId12" Type="http://schemas.openxmlformats.org/officeDocument/2006/relationships/image" Target="media/image2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za&#322;.n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&#322;.n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&#380;.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2899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2</cp:revision>
  <dcterms:created xsi:type="dcterms:W3CDTF">2021-02-17T09:17:00Z</dcterms:created>
  <dcterms:modified xsi:type="dcterms:W3CDTF">2021-02-17T09:17:00Z</dcterms:modified>
</cp:coreProperties>
</file>