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CD6C" w14:textId="77777777" w:rsidR="00632E52" w:rsidRPr="00987634" w:rsidRDefault="00632E52" w:rsidP="00632E5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0" w:name="_Hlk10551595"/>
      <w:r w:rsidRPr="00987634">
        <w:rPr>
          <w:rFonts w:cs="Times New Roman"/>
          <w:b/>
          <w:sz w:val="24"/>
          <w:szCs w:val="24"/>
        </w:rPr>
        <w:t>Klauzula informacyjna</w:t>
      </w:r>
    </w:p>
    <w:p w14:paraId="08D575DD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001759A9" w14:textId="77777777" w:rsidR="00632E52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  <w:b/>
        </w:rPr>
        <w:t>Podstawa prawna:</w:t>
      </w:r>
      <w:r w:rsidRPr="00987634">
        <w:rPr>
          <w:rFonts w:cs="Times New Roman"/>
        </w:rPr>
        <w:t xml:space="preserve"> art. 13 ust. 1 i 2 rozporządzenia Parlamentu Europejskiego i Rady (UE) 2016/679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z 27 kwietnia 2016 r. w sprawie ochrony osób fizycznych w związku z przetwarzaniem danych osobowych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i w sprawie swobodnego przepływu takich danych oraz uchylenia dyrektywy 95/46/WE (ogólne rozporządzenie </w:t>
      </w:r>
      <w:r w:rsidR="00564659">
        <w:rPr>
          <w:rFonts w:cs="Times New Roman"/>
        </w:rPr>
        <w:br/>
      </w:r>
      <w:r w:rsidRPr="00987634">
        <w:rPr>
          <w:rFonts w:cs="Times New Roman"/>
        </w:rPr>
        <w:t>o ochronie danych) (Dz.</w:t>
      </w:r>
      <w:r>
        <w:rPr>
          <w:rFonts w:cs="Times New Roman"/>
        </w:rPr>
        <w:t xml:space="preserve"> </w:t>
      </w:r>
      <w:r w:rsidRPr="00987634">
        <w:rPr>
          <w:rFonts w:cs="Times New Roman"/>
        </w:rPr>
        <w:t>Urz. UE L 119, s. 1)</w:t>
      </w:r>
    </w:p>
    <w:p w14:paraId="1AD7489E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50098CEC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</w:rPr>
        <w:t>Zgodnie z art. 13 ust. 1 i 2 ogólnego rozporządzenia o ochronie danych osobowych informujemy, że:</w:t>
      </w:r>
    </w:p>
    <w:p w14:paraId="197011B4" w14:textId="0835EC3E" w:rsidR="00632E52" w:rsidRPr="00176625" w:rsidRDefault="00632E5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>Administratorem danych osobowych przetwarzanych w Starostwie Powiatowym we Wrześni jest Starosta Wrzesiński, z siedzibą we Wrześni przy ul. Chopina 10, tel. 61 640 44 50, e-mail: starostwo@wrzesnia.powiat.pl.</w:t>
      </w:r>
    </w:p>
    <w:p w14:paraId="7B63E34E" w14:textId="0097E593" w:rsidR="00632E52" w:rsidRPr="00176625" w:rsidRDefault="00176625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>Inspektorem ochrony danych w Starostwie Powiatowym we Wrześni jest Łukasz Jakubowski, tel. 61 640 44 19, e-mail: starostwo@wrzesnia.powiat.pl</w:t>
      </w:r>
      <w:r w:rsidR="00632E52" w:rsidRPr="00176625">
        <w:rPr>
          <w:rFonts w:cs="Times New Roman"/>
        </w:rPr>
        <w:t>.</w:t>
      </w:r>
    </w:p>
    <w:p w14:paraId="42141B07" w14:textId="254488F2" w:rsidR="00632E52" w:rsidRPr="00176625" w:rsidRDefault="0053452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 xml:space="preserve">Pana/i dane osobowe przetwarzane są w celu realizacji zadań związanych </w:t>
      </w:r>
      <w:r w:rsidR="006F0D95" w:rsidRPr="00176625">
        <w:rPr>
          <w:rFonts w:cs="Times New Roman"/>
        </w:rPr>
        <w:t xml:space="preserve">ze zgłoszeniem </w:t>
      </w:r>
      <w:r w:rsidR="00501F4C">
        <w:rPr>
          <w:rFonts w:cs="Times New Roman"/>
        </w:rPr>
        <w:t>rozbiórki</w:t>
      </w:r>
      <w:r w:rsidR="006F0D95" w:rsidRPr="00176625">
        <w:rPr>
          <w:rFonts w:cs="Times New Roman"/>
        </w:rPr>
        <w:t xml:space="preserve"> na podstawie art. 6 ust. 1 lit. c ogólnego rozporządzenia o ochronie danych osobowych</w:t>
      </w:r>
      <w:r w:rsidRPr="00176625">
        <w:rPr>
          <w:rFonts w:cs="Times New Roman"/>
        </w:rPr>
        <w:t xml:space="preserve"> </w:t>
      </w:r>
      <w:r w:rsidR="00632E52" w:rsidRPr="00176625">
        <w:rPr>
          <w:rFonts w:cs="Times New Roman"/>
        </w:rPr>
        <w:t>oraz na podstawie ustawy z dnia 7 lipca 1994 r. - Prawo budowlane (</w:t>
      </w:r>
      <w:r w:rsidR="00176625" w:rsidRPr="00176625">
        <w:rPr>
          <w:rFonts w:cs="Times New Roman"/>
        </w:rPr>
        <w:t xml:space="preserve">Dz. U. z 2020 r. poz. 1333 z </w:t>
      </w:r>
      <w:proofErr w:type="spellStart"/>
      <w:r w:rsidR="00176625" w:rsidRPr="00176625">
        <w:rPr>
          <w:rFonts w:cs="Times New Roman"/>
        </w:rPr>
        <w:t>późn</w:t>
      </w:r>
      <w:proofErr w:type="spellEnd"/>
      <w:r w:rsidR="00176625" w:rsidRPr="00176625">
        <w:rPr>
          <w:rFonts w:cs="Times New Roman"/>
        </w:rPr>
        <w:t>. zm.</w:t>
      </w:r>
      <w:r w:rsidR="00632E52" w:rsidRPr="00176625">
        <w:rPr>
          <w:rFonts w:cs="Times New Roman"/>
        </w:rPr>
        <w:t>).</w:t>
      </w:r>
    </w:p>
    <w:p w14:paraId="185DA068" w14:textId="4C35E4EE" w:rsidR="00632E52" w:rsidRPr="00176625" w:rsidRDefault="00632E5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>Pana/i dane osobowe mogą być przekazywane innym organom i podmiotom wyłącznie na podstawie obowiązujących przepisów prawa.</w:t>
      </w:r>
    </w:p>
    <w:p w14:paraId="5ADF667C" w14:textId="6EF012CF" w:rsidR="00632E52" w:rsidRPr="00176625" w:rsidRDefault="00632E5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 xml:space="preserve">Pana/i dane osobowe będą przetwarzane minimum 10 lat, czyli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 w:rsidRPr="00176625">
        <w:rPr>
          <w:rFonts w:cs="Times New Roman"/>
        </w:rPr>
        <w:br/>
        <w:t xml:space="preserve">w sprawie organizacji i zakresu działania archiwów zakładowych. </w:t>
      </w:r>
    </w:p>
    <w:p w14:paraId="476B7F6F" w14:textId="656D8FD2" w:rsidR="00632E52" w:rsidRPr="00176625" w:rsidRDefault="00632E5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>Posiada Pan/i prawo do dostępu do treści swoich danych osobowych i ich poprawiania oraz sprostowania.</w:t>
      </w:r>
    </w:p>
    <w:p w14:paraId="02049DBE" w14:textId="2C906511" w:rsidR="00632E52" w:rsidRPr="00176625" w:rsidRDefault="00632E5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176625">
        <w:rPr>
          <w:rFonts w:cs="Times New Roman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06244264" w14:textId="245A7761" w:rsidR="00632E52" w:rsidRDefault="00632E52" w:rsidP="00176625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</w:pPr>
      <w:r w:rsidRPr="00176625">
        <w:rPr>
          <w:rFonts w:cs="Times New Roman"/>
        </w:rPr>
        <w:t>Podanie danych osobowych jest obowiązkiem ustawowym. Jest Pan/i zobowiązany/a do podania swoich danych osobowych, których zakres wynika z przepisów prawa, a konsekwencją niepodania danych będzie pozostawienie sprawy bez rozpoznania.</w:t>
      </w:r>
    </w:p>
    <w:p w14:paraId="3813AAEE" w14:textId="77777777" w:rsidR="00C660F3" w:rsidRDefault="00C660F3"/>
    <w:bookmarkEnd w:id="0"/>
    <w:p w14:paraId="65914A8F" w14:textId="77777777" w:rsidR="00912CB1" w:rsidRDefault="00912CB1"/>
    <w:sectPr w:rsidR="0091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40B5E"/>
    <w:multiLevelType w:val="hybridMultilevel"/>
    <w:tmpl w:val="BC9C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61B"/>
    <w:multiLevelType w:val="hybridMultilevel"/>
    <w:tmpl w:val="9932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176625"/>
    <w:rsid w:val="00501F4C"/>
    <w:rsid w:val="00534522"/>
    <w:rsid w:val="00564659"/>
    <w:rsid w:val="00632E52"/>
    <w:rsid w:val="006F0D95"/>
    <w:rsid w:val="00912CB1"/>
    <w:rsid w:val="0091783F"/>
    <w:rsid w:val="00C660F3"/>
    <w:rsid w:val="00E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4AE9"/>
  <w15:chartTrackingRefBased/>
  <w15:docId w15:val="{BEDA4146-035B-4997-B5CE-89783B7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Kinga Juchacz</cp:lastModifiedBy>
  <cp:revision>2</cp:revision>
  <dcterms:created xsi:type="dcterms:W3CDTF">2021-02-26T06:27:00Z</dcterms:created>
  <dcterms:modified xsi:type="dcterms:W3CDTF">2021-02-26T06:27:00Z</dcterms:modified>
</cp:coreProperties>
</file>