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A26" w:rsidRDefault="00161391" w:rsidP="00D8578D">
      <w:pPr>
        <w:rPr>
          <w:rFonts w:asciiTheme="minorHAnsi" w:hAnsiTheme="minorHAnsi" w:cstheme="minorHAnsi"/>
          <w:b/>
          <w:sz w:val="18"/>
          <w:szCs w:val="18"/>
        </w:rPr>
      </w:pPr>
      <w:r>
        <w:rPr>
          <w:noProof/>
          <w:lang w:eastAsia="pl-PL"/>
        </w:rPr>
        <w:drawing>
          <wp:inline distT="0" distB="0" distL="0" distR="0">
            <wp:extent cx="5760720" cy="579874"/>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720" cy="579874"/>
                    </a:xfrm>
                    <a:prstGeom prst="rect">
                      <a:avLst/>
                    </a:prstGeom>
                    <a:noFill/>
                    <a:ln w="9525">
                      <a:noFill/>
                      <a:miter lim="800000"/>
                      <a:headEnd/>
                      <a:tailEnd/>
                    </a:ln>
                  </pic:spPr>
                </pic:pic>
              </a:graphicData>
            </a:graphic>
          </wp:inline>
        </w:drawing>
      </w:r>
    </w:p>
    <w:p w:rsidR="00D06A26" w:rsidRDefault="00D06A26" w:rsidP="00D06A26">
      <w:pPr>
        <w:pStyle w:val="Bezodstpw"/>
        <w:rPr>
          <w:rFonts w:asciiTheme="minorHAnsi" w:hAnsiTheme="minorHAnsi" w:cstheme="minorHAnsi"/>
          <w:b/>
          <w:sz w:val="18"/>
          <w:szCs w:val="18"/>
        </w:rPr>
      </w:pPr>
      <w:r>
        <w:rPr>
          <w:rFonts w:asciiTheme="minorHAnsi" w:hAnsiTheme="minorHAnsi" w:cstheme="minorHAnsi"/>
          <w:b/>
          <w:sz w:val="18"/>
          <w:szCs w:val="18"/>
        </w:rPr>
        <w:t>Załącznik 1 b</w:t>
      </w:r>
    </w:p>
    <w:p w:rsidR="004C0108" w:rsidRDefault="004C0108" w:rsidP="00D06A26">
      <w:pPr>
        <w:pStyle w:val="Bezodstpw"/>
        <w:rPr>
          <w:rFonts w:asciiTheme="minorHAnsi" w:hAnsiTheme="minorHAnsi" w:cstheme="minorHAnsi"/>
          <w:b/>
          <w:sz w:val="18"/>
          <w:szCs w:val="18"/>
        </w:rPr>
      </w:pPr>
    </w:p>
    <w:p w:rsidR="004C0108" w:rsidRDefault="004C0108" w:rsidP="00D06A26">
      <w:pPr>
        <w:pStyle w:val="Bezodstpw"/>
        <w:rPr>
          <w:rFonts w:asciiTheme="minorHAnsi" w:hAnsiTheme="minorHAnsi" w:cstheme="minorHAnsi"/>
          <w:b/>
          <w:sz w:val="18"/>
          <w:szCs w:val="18"/>
        </w:rPr>
      </w:pPr>
    </w:p>
    <w:p w:rsidR="004C0108" w:rsidRDefault="004C0108" w:rsidP="00D06A26">
      <w:pPr>
        <w:pStyle w:val="Bezodstpw"/>
        <w:rPr>
          <w:rFonts w:asciiTheme="minorHAnsi" w:hAnsiTheme="minorHAnsi" w:cstheme="minorHAnsi"/>
          <w:b/>
          <w:sz w:val="18"/>
          <w:szCs w:val="18"/>
        </w:rPr>
      </w:pPr>
    </w:p>
    <w:p w:rsidR="004646DF" w:rsidRPr="002413F6" w:rsidRDefault="00D80DF1" w:rsidP="00203C07">
      <w:pPr>
        <w:pStyle w:val="Bezodstpw"/>
        <w:rPr>
          <w:rFonts w:asciiTheme="minorHAnsi" w:hAnsiTheme="minorHAnsi" w:cstheme="minorHAnsi"/>
          <w:b/>
          <w:sz w:val="24"/>
          <w:szCs w:val="24"/>
          <w:u w:val="single"/>
        </w:rPr>
      </w:pPr>
      <w:r>
        <w:rPr>
          <w:rFonts w:asciiTheme="minorHAnsi" w:hAnsiTheme="minorHAnsi" w:cstheme="minorHAnsi"/>
          <w:b/>
          <w:sz w:val="18"/>
          <w:szCs w:val="18"/>
        </w:rPr>
        <w:t xml:space="preserve"> </w:t>
      </w:r>
      <w:r w:rsidR="004646DF" w:rsidRPr="002413F6">
        <w:rPr>
          <w:rFonts w:asciiTheme="minorHAnsi" w:hAnsiTheme="minorHAnsi" w:cstheme="minorHAnsi"/>
          <w:b/>
        </w:rPr>
        <w:t xml:space="preserve">Przełącznik sieciowy </w:t>
      </w:r>
      <w:proofErr w:type="spellStart"/>
      <w:r w:rsidR="004646DF" w:rsidRPr="002413F6">
        <w:rPr>
          <w:rFonts w:asciiTheme="minorHAnsi" w:hAnsiTheme="minorHAnsi" w:cstheme="minorHAnsi"/>
          <w:b/>
        </w:rPr>
        <w:t>PoE</w:t>
      </w:r>
      <w:proofErr w:type="spellEnd"/>
      <w:r w:rsidR="006602EE" w:rsidRPr="002413F6">
        <w:rPr>
          <w:rFonts w:asciiTheme="minorHAnsi" w:hAnsiTheme="minorHAnsi" w:cstheme="minorHAnsi"/>
          <w:b/>
        </w:rPr>
        <w:t xml:space="preserve"> (</w:t>
      </w:r>
      <w:proofErr w:type="spellStart"/>
      <w:r w:rsidR="006602EE" w:rsidRPr="002413F6">
        <w:rPr>
          <w:rFonts w:asciiTheme="minorHAnsi" w:hAnsiTheme="minorHAnsi" w:cstheme="minorHAnsi"/>
          <w:b/>
        </w:rPr>
        <w:t>switch</w:t>
      </w:r>
      <w:proofErr w:type="spellEnd"/>
      <w:r w:rsidR="006602EE" w:rsidRPr="002413F6">
        <w:rPr>
          <w:rFonts w:asciiTheme="minorHAnsi" w:hAnsiTheme="minorHAnsi" w:cstheme="minorHAnsi"/>
          <w:b/>
        </w:rPr>
        <w:t xml:space="preserve">) </w:t>
      </w:r>
      <w:r w:rsidRPr="002413F6">
        <w:rPr>
          <w:rFonts w:asciiTheme="minorHAnsi" w:hAnsiTheme="minorHAnsi" w:cstheme="minorHAnsi"/>
          <w:b/>
        </w:rPr>
        <w:t xml:space="preserve"> – </w:t>
      </w:r>
      <w:r w:rsidR="006602EE" w:rsidRPr="002413F6">
        <w:rPr>
          <w:rFonts w:asciiTheme="minorHAnsi" w:hAnsiTheme="minorHAnsi" w:cstheme="minorHAnsi"/>
          <w:b/>
        </w:rPr>
        <w:t>2</w:t>
      </w:r>
      <w:r w:rsidRPr="002413F6">
        <w:rPr>
          <w:rFonts w:asciiTheme="minorHAnsi" w:hAnsiTheme="minorHAnsi" w:cstheme="minorHAnsi"/>
          <w:b/>
        </w:rPr>
        <w:t xml:space="preserve"> szt.</w:t>
      </w:r>
      <w:r w:rsidR="00203C07">
        <w:rPr>
          <w:rFonts w:asciiTheme="minorHAnsi" w:hAnsiTheme="minorHAnsi" w:cstheme="minorHAnsi"/>
          <w:b/>
          <w:sz w:val="18"/>
          <w:szCs w:val="18"/>
        </w:rPr>
        <w:t xml:space="preserve"> </w:t>
      </w:r>
      <w:r w:rsidR="00203C07" w:rsidRPr="002413F6">
        <w:rPr>
          <w:rFonts w:asciiTheme="minorHAnsi" w:hAnsiTheme="minorHAnsi" w:cstheme="minorHAnsi"/>
          <w:b/>
          <w:sz w:val="24"/>
          <w:szCs w:val="24"/>
          <w:u w:val="single"/>
        </w:rPr>
        <w:t>VAT 0%</w:t>
      </w:r>
    </w:p>
    <w:p w:rsidR="004C0108" w:rsidRPr="002413F6" w:rsidRDefault="004C0108" w:rsidP="004C0108">
      <w:pPr>
        <w:pStyle w:val="Bezodstpw"/>
        <w:rPr>
          <w:rFonts w:asciiTheme="minorHAnsi" w:hAnsiTheme="minorHAnsi" w:cstheme="minorHAnsi"/>
          <w:b/>
          <w:sz w:val="24"/>
          <w:szCs w:val="24"/>
        </w:rPr>
      </w:pPr>
    </w:p>
    <w:p w:rsidR="00D80DF1" w:rsidRPr="00D80DF1" w:rsidRDefault="00D80DF1" w:rsidP="00D80DF1">
      <w:pPr>
        <w:pStyle w:val="Bezodstpw"/>
        <w:rPr>
          <w:rFonts w:asciiTheme="minorHAnsi" w:hAnsiTheme="minorHAnsi" w:cstheme="minorHAnsi"/>
          <w:sz w:val="18"/>
          <w:szCs w:val="18"/>
        </w:rPr>
      </w:pPr>
    </w:p>
    <w:tbl>
      <w:tblPr>
        <w:tblW w:w="1088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583"/>
        <w:gridCol w:w="3158"/>
        <w:gridCol w:w="1803"/>
        <w:gridCol w:w="1559"/>
      </w:tblGrid>
      <w:tr w:rsidR="00350FAA" w:rsidRPr="00D80DF1" w:rsidTr="00B16F3D">
        <w:trPr>
          <w:trHeight w:val="545"/>
        </w:trPr>
        <w:tc>
          <w:tcPr>
            <w:tcW w:w="1784" w:type="dxa"/>
            <w:shd w:val="clear" w:color="auto" w:fill="auto"/>
            <w:vAlign w:val="center"/>
          </w:tcPr>
          <w:p w:rsidR="00350FAA" w:rsidRPr="00D80DF1" w:rsidRDefault="00350FAA" w:rsidP="00D80DF1">
            <w:pPr>
              <w:spacing w:after="0" w:line="240" w:lineRule="auto"/>
              <w:rPr>
                <w:rFonts w:asciiTheme="minorHAnsi" w:hAnsiTheme="minorHAnsi" w:cstheme="minorHAnsi"/>
                <w:b/>
                <w:sz w:val="18"/>
                <w:szCs w:val="18"/>
              </w:rPr>
            </w:pPr>
            <w:r w:rsidRPr="00D80DF1">
              <w:rPr>
                <w:rFonts w:asciiTheme="minorHAnsi" w:hAnsiTheme="minorHAnsi" w:cstheme="minorHAnsi"/>
                <w:b/>
                <w:sz w:val="18"/>
                <w:szCs w:val="18"/>
              </w:rPr>
              <w:t>Parametr</w:t>
            </w:r>
          </w:p>
        </w:tc>
        <w:tc>
          <w:tcPr>
            <w:tcW w:w="2583" w:type="dxa"/>
            <w:shd w:val="clear" w:color="auto" w:fill="auto"/>
            <w:vAlign w:val="center"/>
          </w:tcPr>
          <w:p w:rsidR="00350FAA" w:rsidRPr="00D80DF1" w:rsidRDefault="00350FAA" w:rsidP="00D80DF1">
            <w:pPr>
              <w:spacing w:after="0" w:line="240" w:lineRule="auto"/>
              <w:rPr>
                <w:rFonts w:asciiTheme="minorHAnsi" w:hAnsiTheme="minorHAnsi" w:cstheme="minorHAnsi"/>
                <w:b/>
                <w:sz w:val="18"/>
                <w:szCs w:val="18"/>
              </w:rPr>
            </w:pPr>
            <w:r w:rsidRPr="00D80DF1">
              <w:rPr>
                <w:rFonts w:asciiTheme="minorHAnsi" w:hAnsiTheme="minorHAnsi" w:cstheme="minorHAnsi"/>
                <w:b/>
                <w:sz w:val="18"/>
                <w:szCs w:val="18"/>
              </w:rPr>
              <w:t>Wymagania techniczne</w:t>
            </w:r>
          </w:p>
        </w:tc>
        <w:tc>
          <w:tcPr>
            <w:tcW w:w="3158" w:type="dxa"/>
            <w:vAlign w:val="center"/>
          </w:tcPr>
          <w:p w:rsidR="00350FAA" w:rsidRPr="00D80DF1" w:rsidRDefault="00350FAA" w:rsidP="00D80DF1">
            <w:pPr>
              <w:spacing w:after="0" w:line="240" w:lineRule="auto"/>
              <w:rPr>
                <w:rFonts w:asciiTheme="minorHAnsi" w:hAnsiTheme="minorHAnsi" w:cstheme="minorHAnsi"/>
                <w:b/>
                <w:sz w:val="18"/>
                <w:szCs w:val="18"/>
              </w:rPr>
            </w:pPr>
            <w:r w:rsidRPr="00D80DF1">
              <w:rPr>
                <w:rFonts w:asciiTheme="minorHAnsi" w:hAnsiTheme="minorHAnsi" w:cstheme="minorHAnsi"/>
                <w:b/>
                <w:sz w:val="18"/>
                <w:szCs w:val="18"/>
              </w:rPr>
              <w:t>Parametry oferowane przez Wykonawcę</w:t>
            </w:r>
          </w:p>
        </w:tc>
        <w:tc>
          <w:tcPr>
            <w:tcW w:w="1803" w:type="dxa"/>
          </w:tcPr>
          <w:p w:rsidR="00350FAA" w:rsidRPr="00D80DF1" w:rsidRDefault="00203C07" w:rsidP="00D80DF1">
            <w:pPr>
              <w:spacing w:after="0" w:line="240" w:lineRule="auto"/>
              <w:rPr>
                <w:rFonts w:asciiTheme="minorHAnsi" w:hAnsiTheme="minorHAnsi" w:cstheme="minorHAnsi"/>
                <w:b/>
                <w:sz w:val="18"/>
                <w:szCs w:val="18"/>
              </w:rPr>
            </w:pPr>
            <w:r>
              <w:rPr>
                <w:rFonts w:asciiTheme="minorHAnsi" w:hAnsiTheme="minorHAnsi" w:cstheme="minorHAnsi"/>
                <w:b/>
                <w:sz w:val="18"/>
                <w:szCs w:val="18"/>
              </w:rPr>
              <w:t>Cena jednostkowa (brutto)</w:t>
            </w:r>
          </w:p>
        </w:tc>
        <w:tc>
          <w:tcPr>
            <w:tcW w:w="1559" w:type="dxa"/>
          </w:tcPr>
          <w:p w:rsidR="00350FAA" w:rsidRPr="00D80DF1" w:rsidRDefault="00203C07" w:rsidP="00D80DF1">
            <w:pPr>
              <w:spacing w:after="0" w:line="240" w:lineRule="auto"/>
              <w:rPr>
                <w:rFonts w:asciiTheme="minorHAnsi" w:hAnsiTheme="minorHAnsi" w:cstheme="minorHAnsi"/>
                <w:b/>
                <w:sz w:val="18"/>
                <w:szCs w:val="18"/>
              </w:rPr>
            </w:pPr>
            <w:r>
              <w:rPr>
                <w:rFonts w:asciiTheme="minorHAnsi" w:hAnsiTheme="minorHAnsi" w:cstheme="minorHAnsi"/>
                <w:b/>
                <w:sz w:val="18"/>
                <w:szCs w:val="18"/>
              </w:rPr>
              <w:t>Wartość(cena</w:t>
            </w:r>
            <w:r w:rsidR="002413F6">
              <w:rPr>
                <w:rFonts w:asciiTheme="minorHAnsi" w:hAnsiTheme="minorHAnsi" w:cstheme="minorHAnsi"/>
                <w:b/>
                <w:sz w:val="18"/>
                <w:szCs w:val="18"/>
              </w:rPr>
              <w:t xml:space="preserve"> jednostkowa brutto </w:t>
            </w:r>
            <w:r>
              <w:rPr>
                <w:rFonts w:asciiTheme="minorHAnsi" w:hAnsiTheme="minorHAnsi" w:cstheme="minorHAnsi"/>
                <w:b/>
                <w:sz w:val="18"/>
                <w:szCs w:val="18"/>
              </w:rPr>
              <w:t>x ilość)</w:t>
            </w:r>
          </w:p>
        </w:tc>
      </w:tr>
      <w:tr w:rsidR="00203C07" w:rsidRPr="00D80DF1" w:rsidTr="00B16F3D">
        <w:tc>
          <w:tcPr>
            <w:tcW w:w="1784" w:type="dxa"/>
            <w:shd w:val="clear" w:color="auto" w:fill="auto"/>
            <w:vAlign w:val="center"/>
          </w:tcPr>
          <w:p w:rsidR="00203C07" w:rsidRPr="00D80DF1" w:rsidRDefault="00203C07" w:rsidP="00D80DF1">
            <w:pPr>
              <w:spacing w:after="0" w:line="240" w:lineRule="auto"/>
              <w:rPr>
                <w:rFonts w:asciiTheme="minorHAnsi" w:hAnsiTheme="minorHAnsi" w:cstheme="minorHAnsi"/>
                <w:b/>
                <w:sz w:val="18"/>
                <w:szCs w:val="18"/>
              </w:rPr>
            </w:pPr>
            <w:permStart w:id="104540479" w:edGrp="everyone" w:colFirst="2" w:colLast="2"/>
            <w:r w:rsidRPr="00D80DF1">
              <w:rPr>
                <w:rFonts w:asciiTheme="minorHAnsi" w:hAnsiTheme="minorHAnsi" w:cstheme="minorHAnsi"/>
                <w:b/>
                <w:sz w:val="18"/>
                <w:szCs w:val="18"/>
              </w:rPr>
              <w:t>Rodzaj obudowy / mocowanie</w:t>
            </w:r>
          </w:p>
        </w:tc>
        <w:tc>
          <w:tcPr>
            <w:tcW w:w="2583" w:type="dxa"/>
            <w:shd w:val="clear" w:color="auto" w:fill="auto"/>
            <w:vAlign w:val="center"/>
          </w:tcPr>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 xml:space="preserve">19" </w:t>
            </w:r>
            <w:proofErr w:type="spellStart"/>
            <w:r w:rsidRPr="00D80DF1">
              <w:rPr>
                <w:rFonts w:asciiTheme="minorHAnsi" w:hAnsiTheme="minorHAnsi" w:cstheme="minorHAnsi"/>
                <w:sz w:val="18"/>
                <w:szCs w:val="18"/>
              </w:rPr>
              <w:t>Rack</w:t>
            </w:r>
            <w:proofErr w:type="spellEnd"/>
            <w:r w:rsidRPr="00D80DF1">
              <w:rPr>
                <w:rFonts w:asciiTheme="minorHAnsi" w:hAnsiTheme="minorHAnsi" w:cstheme="minorHAnsi"/>
                <w:sz w:val="18"/>
                <w:szCs w:val="18"/>
              </w:rPr>
              <w:t xml:space="preserve"> 1U</w:t>
            </w:r>
          </w:p>
        </w:tc>
        <w:tc>
          <w:tcPr>
            <w:tcW w:w="3158" w:type="dxa"/>
          </w:tcPr>
          <w:p w:rsidR="00203C07" w:rsidRPr="00D80DF1" w:rsidRDefault="00203C07" w:rsidP="00D80DF1">
            <w:pPr>
              <w:spacing w:after="0" w:line="240" w:lineRule="auto"/>
              <w:rPr>
                <w:rFonts w:asciiTheme="minorHAnsi" w:hAnsiTheme="minorHAnsi" w:cstheme="minorHAnsi"/>
                <w:sz w:val="18"/>
                <w:szCs w:val="18"/>
              </w:rPr>
            </w:pPr>
          </w:p>
        </w:tc>
        <w:tc>
          <w:tcPr>
            <w:tcW w:w="1803" w:type="dxa"/>
            <w:vMerge w:val="restart"/>
          </w:tcPr>
          <w:p w:rsidR="00203C07" w:rsidRPr="00D80DF1" w:rsidRDefault="00203C07" w:rsidP="00D80DF1">
            <w:pPr>
              <w:spacing w:after="0" w:line="240" w:lineRule="auto"/>
              <w:rPr>
                <w:rFonts w:asciiTheme="minorHAnsi" w:hAnsiTheme="minorHAnsi" w:cstheme="minorHAnsi"/>
                <w:sz w:val="18"/>
                <w:szCs w:val="18"/>
              </w:rPr>
            </w:pPr>
            <w:permStart w:id="1118470000" w:edGrp="everyone"/>
            <w:permEnd w:id="1118470000"/>
          </w:p>
        </w:tc>
        <w:tc>
          <w:tcPr>
            <w:tcW w:w="1559" w:type="dxa"/>
            <w:vMerge w:val="restart"/>
          </w:tcPr>
          <w:p w:rsidR="00203C07" w:rsidRPr="00D80DF1" w:rsidRDefault="00203C07" w:rsidP="00D80DF1">
            <w:pPr>
              <w:spacing w:after="0" w:line="240" w:lineRule="auto"/>
              <w:rPr>
                <w:rFonts w:asciiTheme="minorHAnsi" w:hAnsiTheme="minorHAnsi" w:cstheme="minorHAnsi"/>
                <w:sz w:val="18"/>
                <w:szCs w:val="18"/>
              </w:rPr>
            </w:pPr>
            <w:permStart w:id="1828206598" w:edGrp="everyone"/>
            <w:permEnd w:id="1828206598"/>
          </w:p>
        </w:tc>
      </w:tr>
      <w:tr w:rsidR="00203C07" w:rsidRPr="00D80DF1" w:rsidTr="00B16F3D">
        <w:tc>
          <w:tcPr>
            <w:tcW w:w="1784" w:type="dxa"/>
            <w:shd w:val="clear" w:color="auto" w:fill="auto"/>
            <w:vAlign w:val="center"/>
          </w:tcPr>
          <w:p w:rsidR="00203C07" w:rsidRPr="00D80DF1" w:rsidRDefault="00203C07" w:rsidP="00D80DF1">
            <w:pPr>
              <w:spacing w:after="0" w:line="240" w:lineRule="auto"/>
              <w:rPr>
                <w:rFonts w:asciiTheme="minorHAnsi" w:hAnsiTheme="minorHAnsi" w:cstheme="minorHAnsi"/>
                <w:b/>
                <w:sz w:val="18"/>
                <w:szCs w:val="18"/>
              </w:rPr>
            </w:pPr>
            <w:permStart w:id="120472673" w:edGrp="everyone" w:colFirst="2" w:colLast="2"/>
            <w:permEnd w:id="104540479"/>
            <w:r w:rsidRPr="00D80DF1">
              <w:rPr>
                <w:rFonts w:asciiTheme="minorHAnsi" w:hAnsiTheme="minorHAnsi" w:cstheme="minorHAnsi"/>
                <w:b/>
                <w:sz w:val="18"/>
                <w:szCs w:val="18"/>
              </w:rPr>
              <w:t>Prędkość magistrali wewnętrznej</w:t>
            </w:r>
          </w:p>
        </w:tc>
        <w:tc>
          <w:tcPr>
            <w:tcW w:w="2583" w:type="dxa"/>
            <w:shd w:val="clear" w:color="auto" w:fill="auto"/>
            <w:vAlign w:val="center"/>
          </w:tcPr>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 xml:space="preserve">Min. 104 </w:t>
            </w:r>
            <w:proofErr w:type="spellStart"/>
            <w:r w:rsidRPr="00D80DF1">
              <w:rPr>
                <w:rFonts w:asciiTheme="minorHAnsi" w:hAnsiTheme="minorHAnsi" w:cstheme="minorHAnsi"/>
                <w:sz w:val="18"/>
                <w:szCs w:val="18"/>
              </w:rPr>
              <w:t>Gbps</w:t>
            </w:r>
            <w:proofErr w:type="spellEnd"/>
          </w:p>
        </w:tc>
        <w:tc>
          <w:tcPr>
            <w:tcW w:w="3158" w:type="dxa"/>
          </w:tcPr>
          <w:p w:rsidR="00203C07" w:rsidRPr="00D80DF1" w:rsidRDefault="00203C07" w:rsidP="00D80DF1">
            <w:pPr>
              <w:spacing w:after="0" w:line="240" w:lineRule="auto"/>
              <w:rPr>
                <w:rFonts w:asciiTheme="minorHAnsi" w:hAnsiTheme="minorHAnsi" w:cstheme="minorHAnsi"/>
                <w:sz w:val="18"/>
                <w:szCs w:val="18"/>
              </w:rPr>
            </w:pPr>
          </w:p>
        </w:tc>
        <w:tc>
          <w:tcPr>
            <w:tcW w:w="1803" w:type="dxa"/>
            <w:vMerge/>
          </w:tcPr>
          <w:p w:rsidR="00203C07" w:rsidRPr="00D80DF1" w:rsidRDefault="00203C07" w:rsidP="00D80DF1">
            <w:pPr>
              <w:spacing w:after="0" w:line="240" w:lineRule="auto"/>
              <w:rPr>
                <w:rFonts w:asciiTheme="minorHAnsi" w:hAnsiTheme="minorHAnsi" w:cstheme="minorHAnsi"/>
                <w:sz w:val="18"/>
                <w:szCs w:val="18"/>
              </w:rPr>
            </w:pPr>
          </w:p>
        </w:tc>
        <w:tc>
          <w:tcPr>
            <w:tcW w:w="1559" w:type="dxa"/>
            <w:vMerge/>
          </w:tcPr>
          <w:p w:rsidR="00203C07" w:rsidRPr="00D80DF1" w:rsidRDefault="00203C07" w:rsidP="00D80DF1">
            <w:pPr>
              <w:spacing w:after="0" w:line="240" w:lineRule="auto"/>
              <w:rPr>
                <w:rFonts w:asciiTheme="minorHAnsi" w:hAnsiTheme="minorHAnsi" w:cstheme="minorHAnsi"/>
                <w:sz w:val="18"/>
                <w:szCs w:val="18"/>
              </w:rPr>
            </w:pPr>
          </w:p>
        </w:tc>
      </w:tr>
      <w:tr w:rsidR="00203C07" w:rsidRPr="00D80DF1" w:rsidTr="00B16F3D">
        <w:tc>
          <w:tcPr>
            <w:tcW w:w="1784" w:type="dxa"/>
            <w:shd w:val="clear" w:color="auto" w:fill="auto"/>
            <w:vAlign w:val="center"/>
          </w:tcPr>
          <w:p w:rsidR="00203C07" w:rsidRPr="00D80DF1" w:rsidRDefault="00203C07" w:rsidP="00D80DF1">
            <w:pPr>
              <w:spacing w:after="0" w:line="240" w:lineRule="auto"/>
              <w:rPr>
                <w:rFonts w:asciiTheme="minorHAnsi" w:hAnsiTheme="minorHAnsi" w:cstheme="minorHAnsi"/>
                <w:b/>
                <w:sz w:val="18"/>
                <w:szCs w:val="18"/>
              </w:rPr>
            </w:pPr>
            <w:permStart w:id="190385642" w:edGrp="everyone" w:colFirst="2" w:colLast="2"/>
            <w:permEnd w:id="120472673"/>
            <w:r w:rsidRPr="00D80DF1">
              <w:rPr>
                <w:rFonts w:asciiTheme="minorHAnsi" w:hAnsiTheme="minorHAnsi" w:cstheme="minorHAnsi"/>
                <w:b/>
                <w:sz w:val="18"/>
                <w:szCs w:val="18"/>
              </w:rPr>
              <w:t>Rozmiar tablicy adresów MAC</w:t>
            </w:r>
          </w:p>
        </w:tc>
        <w:tc>
          <w:tcPr>
            <w:tcW w:w="2583" w:type="dxa"/>
            <w:shd w:val="clear" w:color="auto" w:fill="auto"/>
            <w:vAlign w:val="center"/>
          </w:tcPr>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Min. 16000</w:t>
            </w:r>
          </w:p>
        </w:tc>
        <w:tc>
          <w:tcPr>
            <w:tcW w:w="3158" w:type="dxa"/>
          </w:tcPr>
          <w:p w:rsidR="00203C07" w:rsidRPr="00D80DF1" w:rsidRDefault="00203C07" w:rsidP="00D80DF1">
            <w:pPr>
              <w:spacing w:after="0" w:line="240" w:lineRule="auto"/>
              <w:rPr>
                <w:rFonts w:asciiTheme="minorHAnsi" w:hAnsiTheme="minorHAnsi" w:cstheme="minorHAnsi"/>
                <w:sz w:val="18"/>
                <w:szCs w:val="18"/>
              </w:rPr>
            </w:pPr>
          </w:p>
        </w:tc>
        <w:tc>
          <w:tcPr>
            <w:tcW w:w="1803" w:type="dxa"/>
            <w:vMerge/>
          </w:tcPr>
          <w:p w:rsidR="00203C07" w:rsidRPr="00D80DF1" w:rsidRDefault="00203C07" w:rsidP="00D80DF1">
            <w:pPr>
              <w:spacing w:after="0" w:line="240" w:lineRule="auto"/>
              <w:rPr>
                <w:rFonts w:asciiTheme="minorHAnsi" w:hAnsiTheme="minorHAnsi" w:cstheme="minorHAnsi"/>
                <w:sz w:val="18"/>
                <w:szCs w:val="18"/>
              </w:rPr>
            </w:pPr>
          </w:p>
        </w:tc>
        <w:tc>
          <w:tcPr>
            <w:tcW w:w="1559" w:type="dxa"/>
            <w:vMerge/>
          </w:tcPr>
          <w:p w:rsidR="00203C07" w:rsidRPr="00D80DF1" w:rsidRDefault="00203C07" w:rsidP="00D80DF1">
            <w:pPr>
              <w:spacing w:after="0" w:line="240" w:lineRule="auto"/>
              <w:rPr>
                <w:rFonts w:asciiTheme="minorHAnsi" w:hAnsiTheme="minorHAnsi" w:cstheme="minorHAnsi"/>
                <w:sz w:val="18"/>
                <w:szCs w:val="18"/>
              </w:rPr>
            </w:pPr>
          </w:p>
        </w:tc>
      </w:tr>
      <w:tr w:rsidR="00203C07" w:rsidRPr="00D80DF1" w:rsidTr="00B16F3D">
        <w:tc>
          <w:tcPr>
            <w:tcW w:w="1784" w:type="dxa"/>
            <w:shd w:val="clear" w:color="auto" w:fill="auto"/>
            <w:vAlign w:val="center"/>
          </w:tcPr>
          <w:p w:rsidR="00203C07" w:rsidRPr="00D80DF1" w:rsidRDefault="00203C07" w:rsidP="00D80DF1">
            <w:pPr>
              <w:spacing w:after="0" w:line="240" w:lineRule="auto"/>
              <w:rPr>
                <w:rFonts w:asciiTheme="minorHAnsi" w:hAnsiTheme="minorHAnsi" w:cstheme="minorHAnsi"/>
                <w:b/>
                <w:sz w:val="18"/>
                <w:szCs w:val="18"/>
              </w:rPr>
            </w:pPr>
            <w:permStart w:id="1740309509" w:edGrp="everyone" w:colFirst="2" w:colLast="2"/>
            <w:permEnd w:id="190385642"/>
            <w:r w:rsidRPr="00D80DF1">
              <w:rPr>
                <w:rFonts w:asciiTheme="minorHAnsi" w:hAnsiTheme="minorHAnsi" w:cstheme="minorHAnsi"/>
                <w:b/>
                <w:sz w:val="18"/>
                <w:szCs w:val="18"/>
              </w:rPr>
              <w:t>Bufor pamięci</w:t>
            </w:r>
          </w:p>
        </w:tc>
        <w:tc>
          <w:tcPr>
            <w:tcW w:w="2583" w:type="dxa"/>
            <w:shd w:val="clear" w:color="auto" w:fill="auto"/>
            <w:vAlign w:val="center"/>
          </w:tcPr>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Min. 128 MB</w:t>
            </w:r>
          </w:p>
        </w:tc>
        <w:tc>
          <w:tcPr>
            <w:tcW w:w="3158" w:type="dxa"/>
          </w:tcPr>
          <w:p w:rsidR="00203C07" w:rsidRPr="00D80DF1" w:rsidRDefault="00203C07" w:rsidP="00D80DF1">
            <w:pPr>
              <w:spacing w:after="0" w:line="240" w:lineRule="auto"/>
              <w:rPr>
                <w:rFonts w:asciiTheme="minorHAnsi" w:hAnsiTheme="minorHAnsi" w:cstheme="minorHAnsi"/>
                <w:sz w:val="18"/>
                <w:szCs w:val="18"/>
              </w:rPr>
            </w:pPr>
          </w:p>
        </w:tc>
        <w:tc>
          <w:tcPr>
            <w:tcW w:w="1803" w:type="dxa"/>
            <w:vMerge/>
          </w:tcPr>
          <w:p w:rsidR="00203C07" w:rsidRPr="00D80DF1" w:rsidRDefault="00203C07" w:rsidP="00D80DF1">
            <w:pPr>
              <w:spacing w:after="0" w:line="240" w:lineRule="auto"/>
              <w:rPr>
                <w:rFonts w:asciiTheme="minorHAnsi" w:hAnsiTheme="minorHAnsi" w:cstheme="minorHAnsi"/>
                <w:sz w:val="18"/>
                <w:szCs w:val="18"/>
              </w:rPr>
            </w:pPr>
          </w:p>
        </w:tc>
        <w:tc>
          <w:tcPr>
            <w:tcW w:w="1559" w:type="dxa"/>
            <w:vMerge/>
          </w:tcPr>
          <w:p w:rsidR="00203C07" w:rsidRPr="00D80DF1" w:rsidRDefault="00203C07" w:rsidP="00D80DF1">
            <w:pPr>
              <w:spacing w:after="0" w:line="240" w:lineRule="auto"/>
              <w:rPr>
                <w:rFonts w:asciiTheme="minorHAnsi" w:hAnsiTheme="minorHAnsi" w:cstheme="minorHAnsi"/>
                <w:sz w:val="18"/>
                <w:szCs w:val="18"/>
              </w:rPr>
            </w:pPr>
          </w:p>
        </w:tc>
      </w:tr>
      <w:tr w:rsidR="00203C07" w:rsidRPr="00D80DF1" w:rsidTr="00B16F3D">
        <w:tc>
          <w:tcPr>
            <w:tcW w:w="1784" w:type="dxa"/>
            <w:shd w:val="clear" w:color="auto" w:fill="auto"/>
            <w:vAlign w:val="center"/>
          </w:tcPr>
          <w:p w:rsidR="00203C07" w:rsidRPr="00D80DF1" w:rsidRDefault="00203C07" w:rsidP="00D80DF1">
            <w:pPr>
              <w:spacing w:after="0" w:line="240" w:lineRule="auto"/>
              <w:rPr>
                <w:rFonts w:asciiTheme="minorHAnsi" w:hAnsiTheme="minorHAnsi" w:cstheme="minorHAnsi"/>
                <w:b/>
                <w:sz w:val="18"/>
                <w:szCs w:val="18"/>
              </w:rPr>
            </w:pPr>
            <w:permStart w:id="1507670195" w:edGrp="everyone" w:colFirst="2" w:colLast="2"/>
            <w:permEnd w:id="1740309509"/>
            <w:r w:rsidRPr="00D80DF1">
              <w:rPr>
                <w:rFonts w:asciiTheme="minorHAnsi" w:hAnsiTheme="minorHAnsi" w:cstheme="minorHAnsi"/>
                <w:b/>
                <w:sz w:val="18"/>
                <w:szCs w:val="18"/>
              </w:rPr>
              <w:t>Gniazda sieciowe</w:t>
            </w:r>
          </w:p>
        </w:tc>
        <w:tc>
          <w:tcPr>
            <w:tcW w:w="2583" w:type="dxa"/>
            <w:shd w:val="clear" w:color="auto" w:fill="auto"/>
            <w:vAlign w:val="center"/>
          </w:tcPr>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 xml:space="preserve">Min. 40x 10/100/1000 (w tym 24 porty </w:t>
            </w:r>
            <w:proofErr w:type="spellStart"/>
            <w:r w:rsidRPr="00D80DF1">
              <w:rPr>
                <w:rFonts w:asciiTheme="minorHAnsi" w:hAnsiTheme="minorHAnsi" w:cstheme="minorHAnsi"/>
                <w:sz w:val="18"/>
                <w:szCs w:val="18"/>
              </w:rPr>
              <w:t>PoE</w:t>
            </w:r>
            <w:proofErr w:type="spellEnd"/>
            <w:r w:rsidRPr="00D80DF1">
              <w:rPr>
                <w:rFonts w:asciiTheme="minorHAnsi" w:hAnsiTheme="minorHAnsi" w:cstheme="minorHAnsi"/>
                <w:sz w:val="18"/>
                <w:szCs w:val="18"/>
              </w:rPr>
              <w:t>+)</w:t>
            </w:r>
          </w:p>
          <w:p w:rsidR="00203C07" w:rsidRPr="00D80DF1" w:rsidRDefault="00203C07" w:rsidP="00D80DF1">
            <w:pPr>
              <w:spacing w:after="0" w:line="240" w:lineRule="auto"/>
              <w:rPr>
                <w:rFonts w:asciiTheme="minorHAnsi" w:hAnsiTheme="minorHAnsi" w:cstheme="minorHAnsi"/>
                <w:sz w:val="18"/>
                <w:szCs w:val="18"/>
              </w:rPr>
            </w:pPr>
          </w:p>
        </w:tc>
        <w:tc>
          <w:tcPr>
            <w:tcW w:w="3158" w:type="dxa"/>
          </w:tcPr>
          <w:p w:rsidR="00203C07" w:rsidRPr="00D80DF1" w:rsidRDefault="00203C07" w:rsidP="00D80DF1">
            <w:pPr>
              <w:spacing w:after="0" w:line="240" w:lineRule="auto"/>
              <w:rPr>
                <w:rFonts w:asciiTheme="minorHAnsi" w:hAnsiTheme="minorHAnsi" w:cstheme="minorHAnsi"/>
                <w:sz w:val="18"/>
                <w:szCs w:val="18"/>
              </w:rPr>
            </w:pPr>
          </w:p>
        </w:tc>
        <w:tc>
          <w:tcPr>
            <w:tcW w:w="1803" w:type="dxa"/>
            <w:vMerge/>
          </w:tcPr>
          <w:p w:rsidR="00203C07" w:rsidRPr="00D80DF1" w:rsidRDefault="00203C07" w:rsidP="00D80DF1">
            <w:pPr>
              <w:spacing w:after="0" w:line="240" w:lineRule="auto"/>
              <w:rPr>
                <w:rFonts w:asciiTheme="minorHAnsi" w:hAnsiTheme="minorHAnsi" w:cstheme="minorHAnsi"/>
                <w:sz w:val="18"/>
                <w:szCs w:val="18"/>
              </w:rPr>
            </w:pPr>
          </w:p>
        </w:tc>
        <w:tc>
          <w:tcPr>
            <w:tcW w:w="1559" w:type="dxa"/>
            <w:vMerge/>
          </w:tcPr>
          <w:p w:rsidR="00203C07" w:rsidRPr="00D80DF1" w:rsidRDefault="00203C07" w:rsidP="00D80DF1">
            <w:pPr>
              <w:spacing w:after="0" w:line="240" w:lineRule="auto"/>
              <w:rPr>
                <w:rFonts w:asciiTheme="minorHAnsi" w:hAnsiTheme="minorHAnsi" w:cstheme="minorHAnsi"/>
                <w:sz w:val="18"/>
                <w:szCs w:val="18"/>
              </w:rPr>
            </w:pPr>
          </w:p>
        </w:tc>
      </w:tr>
      <w:tr w:rsidR="00203C07" w:rsidRPr="00D80DF1" w:rsidTr="00B16F3D">
        <w:tc>
          <w:tcPr>
            <w:tcW w:w="1784" w:type="dxa"/>
            <w:shd w:val="clear" w:color="auto" w:fill="auto"/>
            <w:vAlign w:val="center"/>
          </w:tcPr>
          <w:p w:rsidR="00203C07" w:rsidRPr="00D80DF1" w:rsidRDefault="00203C07" w:rsidP="00D80DF1">
            <w:pPr>
              <w:spacing w:after="0" w:line="240" w:lineRule="auto"/>
              <w:rPr>
                <w:rFonts w:asciiTheme="minorHAnsi" w:hAnsiTheme="minorHAnsi" w:cstheme="minorHAnsi"/>
                <w:b/>
                <w:sz w:val="18"/>
                <w:szCs w:val="18"/>
              </w:rPr>
            </w:pPr>
            <w:permStart w:id="1497448050" w:edGrp="everyone" w:colFirst="2" w:colLast="2"/>
            <w:permEnd w:id="1507670195"/>
            <w:r w:rsidRPr="00D80DF1">
              <w:rPr>
                <w:rFonts w:asciiTheme="minorHAnsi" w:hAnsiTheme="minorHAnsi" w:cstheme="minorHAnsi"/>
                <w:b/>
                <w:sz w:val="18"/>
                <w:szCs w:val="18"/>
              </w:rPr>
              <w:t>Zasilanie</w:t>
            </w:r>
          </w:p>
        </w:tc>
        <w:tc>
          <w:tcPr>
            <w:tcW w:w="2583" w:type="dxa"/>
            <w:shd w:val="clear" w:color="auto" w:fill="auto"/>
            <w:vAlign w:val="center"/>
          </w:tcPr>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 xml:space="preserve">100-240V 47-63 </w:t>
            </w:r>
            <w:proofErr w:type="spellStart"/>
            <w:r w:rsidRPr="00D80DF1">
              <w:rPr>
                <w:rFonts w:asciiTheme="minorHAnsi" w:hAnsiTheme="minorHAnsi" w:cstheme="minorHAnsi"/>
                <w:sz w:val="18"/>
                <w:szCs w:val="18"/>
              </w:rPr>
              <w:t>Hz</w:t>
            </w:r>
            <w:proofErr w:type="spellEnd"/>
          </w:p>
        </w:tc>
        <w:tc>
          <w:tcPr>
            <w:tcW w:w="3158" w:type="dxa"/>
          </w:tcPr>
          <w:p w:rsidR="00203C07" w:rsidRPr="00D80DF1" w:rsidRDefault="00203C07" w:rsidP="00D80DF1">
            <w:pPr>
              <w:spacing w:after="0" w:line="240" w:lineRule="auto"/>
              <w:rPr>
                <w:rFonts w:asciiTheme="minorHAnsi" w:hAnsiTheme="minorHAnsi" w:cstheme="minorHAnsi"/>
                <w:sz w:val="18"/>
                <w:szCs w:val="18"/>
              </w:rPr>
            </w:pPr>
          </w:p>
        </w:tc>
        <w:tc>
          <w:tcPr>
            <w:tcW w:w="1803" w:type="dxa"/>
            <w:vMerge/>
          </w:tcPr>
          <w:p w:rsidR="00203C07" w:rsidRPr="00D80DF1" w:rsidRDefault="00203C07" w:rsidP="00D80DF1">
            <w:pPr>
              <w:spacing w:after="0" w:line="240" w:lineRule="auto"/>
              <w:rPr>
                <w:rFonts w:asciiTheme="minorHAnsi" w:hAnsiTheme="minorHAnsi" w:cstheme="minorHAnsi"/>
                <w:sz w:val="18"/>
                <w:szCs w:val="18"/>
              </w:rPr>
            </w:pPr>
          </w:p>
        </w:tc>
        <w:tc>
          <w:tcPr>
            <w:tcW w:w="1559" w:type="dxa"/>
            <w:vMerge/>
          </w:tcPr>
          <w:p w:rsidR="00203C07" w:rsidRPr="00D80DF1" w:rsidRDefault="00203C07" w:rsidP="00D80DF1">
            <w:pPr>
              <w:spacing w:after="0" w:line="240" w:lineRule="auto"/>
              <w:rPr>
                <w:rFonts w:asciiTheme="minorHAnsi" w:hAnsiTheme="minorHAnsi" w:cstheme="minorHAnsi"/>
                <w:sz w:val="18"/>
                <w:szCs w:val="18"/>
              </w:rPr>
            </w:pPr>
          </w:p>
        </w:tc>
      </w:tr>
      <w:tr w:rsidR="00203C07" w:rsidRPr="00D80DF1" w:rsidTr="00B16F3D">
        <w:trPr>
          <w:trHeight w:val="260"/>
        </w:trPr>
        <w:tc>
          <w:tcPr>
            <w:tcW w:w="1784" w:type="dxa"/>
            <w:shd w:val="clear" w:color="auto" w:fill="auto"/>
            <w:vAlign w:val="center"/>
          </w:tcPr>
          <w:p w:rsidR="00203C07" w:rsidRPr="00D80DF1" w:rsidRDefault="00203C07" w:rsidP="00D80DF1">
            <w:pPr>
              <w:spacing w:after="0" w:line="240" w:lineRule="auto"/>
              <w:rPr>
                <w:rFonts w:asciiTheme="minorHAnsi" w:hAnsiTheme="minorHAnsi" w:cstheme="minorHAnsi"/>
                <w:b/>
                <w:sz w:val="18"/>
                <w:szCs w:val="18"/>
              </w:rPr>
            </w:pPr>
            <w:permStart w:id="2019189983" w:edGrp="everyone" w:colFirst="2" w:colLast="2"/>
            <w:permEnd w:id="1497448050"/>
            <w:proofErr w:type="spellStart"/>
            <w:r w:rsidRPr="00D80DF1">
              <w:rPr>
                <w:rFonts w:asciiTheme="minorHAnsi" w:hAnsiTheme="minorHAnsi" w:cstheme="minorHAnsi"/>
                <w:b/>
                <w:sz w:val="18"/>
                <w:szCs w:val="18"/>
              </w:rPr>
              <w:t>Stackowanie</w:t>
            </w:r>
            <w:proofErr w:type="spellEnd"/>
          </w:p>
        </w:tc>
        <w:tc>
          <w:tcPr>
            <w:tcW w:w="2583" w:type="dxa"/>
            <w:shd w:val="clear" w:color="auto" w:fill="auto"/>
            <w:vAlign w:val="center"/>
          </w:tcPr>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Tak</w:t>
            </w:r>
          </w:p>
        </w:tc>
        <w:tc>
          <w:tcPr>
            <w:tcW w:w="3158" w:type="dxa"/>
          </w:tcPr>
          <w:p w:rsidR="00203C07" w:rsidRPr="00D80DF1" w:rsidRDefault="00203C07" w:rsidP="00D80DF1">
            <w:pPr>
              <w:spacing w:after="0" w:line="240" w:lineRule="auto"/>
              <w:rPr>
                <w:rFonts w:asciiTheme="minorHAnsi" w:hAnsiTheme="minorHAnsi" w:cstheme="minorHAnsi"/>
                <w:sz w:val="18"/>
                <w:szCs w:val="18"/>
              </w:rPr>
            </w:pPr>
          </w:p>
        </w:tc>
        <w:tc>
          <w:tcPr>
            <w:tcW w:w="1803" w:type="dxa"/>
            <w:vMerge/>
          </w:tcPr>
          <w:p w:rsidR="00203C07" w:rsidRPr="00D80DF1" w:rsidRDefault="00203C07" w:rsidP="00D80DF1">
            <w:pPr>
              <w:spacing w:after="0" w:line="240" w:lineRule="auto"/>
              <w:rPr>
                <w:rFonts w:asciiTheme="minorHAnsi" w:hAnsiTheme="minorHAnsi" w:cstheme="minorHAnsi"/>
                <w:sz w:val="18"/>
                <w:szCs w:val="18"/>
              </w:rPr>
            </w:pPr>
          </w:p>
        </w:tc>
        <w:tc>
          <w:tcPr>
            <w:tcW w:w="1559" w:type="dxa"/>
            <w:vMerge/>
          </w:tcPr>
          <w:p w:rsidR="00203C07" w:rsidRPr="00D80DF1" w:rsidRDefault="00203C07" w:rsidP="00D80DF1">
            <w:pPr>
              <w:spacing w:after="0" w:line="240" w:lineRule="auto"/>
              <w:rPr>
                <w:rFonts w:asciiTheme="minorHAnsi" w:hAnsiTheme="minorHAnsi" w:cstheme="minorHAnsi"/>
                <w:sz w:val="18"/>
                <w:szCs w:val="18"/>
              </w:rPr>
            </w:pPr>
          </w:p>
        </w:tc>
      </w:tr>
      <w:tr w:rsidR="00203C07" w:rsidRPr="00D80DF1" w:rsidTr="00B16F3D">
        <w:tc>
          <w:tcPr>
            <w:tcW w:w="1784" w:type="dxa"/>
            <w:shd w:val="clear" w:color="auto" w:fill="auto"/>
            <w:vAlign w:val="center"/>
          </w:tcPr>
          <w:p w:rsidR="00203C07" w:rsidRPr="00D80DF1" w:rsidRDefault="00203C07" w:rsidP="00D80DF1">
            <w:pPr>
              <w:spacing w:after="0" w:line="240" w:lineRule="auto"/>
              <w:rPr>
                <w:rFonts w:asciiTheme="minorHAnsi" w:hAnsiTheme="minorHAnsi" w:cstheme="minorHAnsi"/>
                <w:b/>
                <w:sz w:val="18"/>
                <w:szCs w:val="18"/>
              </w:rPr>
            </w:pPr>
            <w:permStart w:id="1975672834" w:edGrp="everyone" w:colFirst="2" w:colLast="2"/>
            <w:permEnd w:id="2019189983"/>
            <w:r w:rsidRPr="00D80DF1">
              <w:rPr>
                <w:rFonts w:asciiTheme="minorHAnsi" w:hAnsiTheme="minorHAnsi" w:cstheme="minorHAnsi"/>
                <w:b/>
                <w:sz w:val="18"/>
                <w:szCs w:val="18"/>
              </w:rPr>
              <w:t>Obsługiwane standardy sieciowe</w:t>
            </w:r>
          </w:p>
        </w:tc>
        <w:tc>
          <w:tcPr>
            <w:tcW w:w="2583" w:type="dxa"/>
            <w:shd w:val="clear" w:color="auto" w:fill="auto"/>
            <w:vAlign w:val="center"/>
          </w:tcPr>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 xml:space="preserve">IEEE 802.3 10BASE-T Ethernet, IEEE 802.3u 100BASE-TX Fast Ethernet, IEEE 802.3ab 1000BASE- T Gigabit Ethernet, IEEE 802.3ad Link </w:t>
            </w:r>
            <w:proofErr w:type="spellStart"/>
            <w:r w:rsidRPr="00D80DF1">
              <w:rPr>
                <w:rFonts w:asciiTheme="minorHAnsi" w:hAnsiTheme="minorHAnsi" w:cstheme="minorHAnsi"/>
                <w:sz w:val="18"/>
                <w:szCs w:val="18"/>
              </w:rPr>
              <w:t>Aggregation</w:t>
            </w:r>
            <w:proofErr w:type="spellEnd"/>
            <w:r w:rsidRPr="00D80DF1">
              <w:rPr>
                <w:rFonts w:asciiTheme="minorHAnsi" w:hAnsiTheme="minorHAnsi" w:cstheme="minorHAnsi"/>
                <w:sz w:val="18"/>
                <w:szCs w:val="18"/>
              </w:rPr>
              <w:t xml:space="preserve"> Control </w:t>
            </w:r>
            <w:proofErr w:type="spellStart"/>
            <w:r w:rsidRPr="00D80DF1">
              <w:rPr>
                <w:rFonts w:asciiTheme="minorHAnsi" w:hAnsiTheme="minorHAnsi" w:cstheme="minorHAnsi"/>
                <w:sz w:val="18"/>
                <w:szCs w:val="18"/>
              </w:rPr>
              <w:t>Protocol</w:t>
            </w:r>
            <w:proofErr w:type="spellEnd"/>
            <w:r w:rsidRPr="00D80DF1">
              <w:rPr>
                <w:rFonts w:asciiTheme="minorHAnsi" w:hAnsiTheme="minorHAnsi" w:cstheme="minorHAnsi"/>
                <w:sz w:val="18"/>
                <w:szCs w:val="18"/>
              </w:rPr>
              <w:t xml:space="preserve">, IEEE 802.3z Gigabit Ethernet, IEEE 802.3x </w:t>
            </w:r>
            <w:proofErr w:type="spellStart"/>
            <w:r w:rsidRPr="00D80DF1">
              <w:rPr>
                <w:rFonts w:asciiTheme="minorHAnsi" w:hAnsiTheme="minorHAnsi" w:cstheme="minorHAnsi"/>
                <w:sz w:val="18"/>
                <w:szCs w:val="18"/>
              </w:rPr>
              <w:t>Flow</w:t>
            </w:r>
            <w:proofErr w:type="spellEnd"/>
            <w:r w:rsidRPr="00D80DF1">
              <w:rPr>
                <w:rFonts w:asciiTheme="minorHAnsi" w:hAnsiTheme="minorHAnsi" w:cstheme="minorHAnsi"/>
                <w:sz w:val="18"/>
                <w:szCs w:val="18"/>
              </w:rPr>
              <w:t xml:space="preserve"> Control, IEEE 802.3 ad LACP, IEEE 802.1D (STP, GARP and GVRP), IEEE 802.1Q/p VLAN, IEEE 802.1w </w:t>
            </w:r>
            <w:proofErr w:type="spellStart"/>
            <w:r w:rsidRPr="00D80DF1">
              <w:rPr>
                <w:rFonts w:asciiTheme="minorHAnsi" w:hAnsiTheme="minorHAnsi" w:cstheme="minorHAnsi"/>
                <w:sz w:val="18"/>
                <w:szCs w:val="18"/>
              </w:rPr>
              <w:t>Rapid</w:t>
            </w:r>
            <w:proofErr w:type="spellEnd"/>
            <w:r w:rsidRPr="00D80DF1">
              <w:rPr>
                <w:rFonts w:asciiTheme="minorHAnsi" w:hAnsiTheme="minorHAnsi" w:cstheme="minorHAnsi"/>
                <w:sz w:val="18"/>
                <w:szCs w:val="18"/>
              </w:rPr>
              <w:t xml:space="preserve"> STP, IEEE 802.1s </w:t>
            </w:r>
            <w:proofErr w:type="spellStart"/>
            <w:r w:rsidRPr="00D80DF1">
              <w:rPr>
                <w:rFonts w:asciiTheme="minorHAnsi" w:hAnsiTheme="minorHAnsi" w:cstheme="minorHAnsi"/>
                <w:sz w:val="18"/>
                <w:szCs w:val="18"/>
              </w:rPr>
              <w:t>Multiple</w:t>
            </w:r>
            <w:proofErr w:type="spellEnd"/>
            <w:r w:rsidRPr="00D80DF1">
              <w:rPr>
                <w:rFonts w:asciiTheme="minorHAnsi" w:hAnsiTheme="minorHAnsi" w:cstheme="minorHAnsi"/>
                <w:sz w:val="18"/>
                <w:szCs w:val="18"/>
              </w:rPr>
              <w:t xml:space="preserve"> STP, IEEE 802.1X Port Access </w:t>
            </w:r>
            <w:proofErr w:type="spellStart"/>
            <w:r w:rsidRPr="00D80DF1">
              <w:rPr>
                <w:rFonts w:asciiTheme="minorHAnsi" w:hAnsiTheme="minorHAnsi" w:cstheme="minorHAnsi"/>
                <w:sz w:val="18"/>
                <w:szCs w:val="18"/>
              </w:rPr>
              <w:t>Authentication</w:t>
            </w:r>
            <w:proofErr w:type="spellEnd"/>
            <w:r w:rsidRPr="00D80DF1">
              <w:rPr>
                <w:rFonts w:asciiTheme="minorHAnsi" w:hAnsiTheme="minorHAnsi" w:cstheme="minorHAnsi"/>
                <w:sz w:val="18"/>
                <w:szCs w:val="18"/>
              </w:rPr>
              <w:t xml:space="preserve">, IEEE 802.3af, IEEE 802.3at, RFC 768, RFC 783, RFC 791, RFC 792, RFC 793, RFC 813, RFC 879, RFC 896, RFC 826, RFC 854, RFC 855, RFC 856, RFC 858, RFC 894, RFC 919, RFC 922, RFC 920, RFC 950, RFC 951, RFC 1042, RFC 1071, RFC 1123, RFC 1141, RFC 1155, RFC 1157, RFC 1350, RFC 1533, RFC 1541, RFC 1542, RFC 1624, RFC 1700, RFC 1867, RFC 2030, RFC 2616, RFC 2131, RFC 2132, RFC 3164, RFC 3411, RFC 3412, RFC 3413, RFC 3414, RFC 3415, RFC 2576, RFC 4330, RFC 1213, RFC 1215, RFC 1286, RFC 1442, RFC 1451, RFC 1493, RFC 1573, RFC 1643, RFC 1757, RFC 1907, RFC 2011, RFC 2012, RFC 2013, RFC 2233, RFC 2618, RFC 2665, RFC 2666, RFC 2674, RFC 2737, RFC 2819, RFC </w:t>
            </w:r>
            <w:r w:rsidRPr="00D80DF1">
              <w:rPr>
                <w:rFonts w:asciiTheme="minorHAnsi" w:hAnsiTheme="minorHAnsi" w:cstheme="minorHAnsi"/>
                <w:sz w:val="18"/>
                <w:szCs w:val="18"/>
              </w:rPr>
              <w:lastRenderedPageBreak/>
              <w:t>2863, RFC 1157, RFC 1493, RFC 1215, RFC 3416</w:t>
            </w:r>
          </w:p>
        </w:tc>
        <w:tc>
          <w:tcPr>
            <w:tcW w:w="3158" w:type="dxa"/>
          </w:tcPr>
          <w:p w:rsidR="00203C07" w:rsidRPr="00D80DF1" w:rsidRDefault="00203C07" w:rsidP="00D80DF1">
            <w:pPr>
              <w:spacing w:after="0" w:line="240" w:lineRule="auto"/>
              <w:rPr>
                <w:rFonts w:asciiTheme="minorHAnsi" w:hAnsiTheme="minorHAnsi" w:cstheme="minorHAnsi"/>
                <w:sz w:val="18"/>
                <w:szCs w:val="18"/>
              </w:rPr>
            </w:pPr>
          </w:p>
        </w:tc>
        <w:tc>
          <w:tcPr>
            <w:tcW w:w="1803" w:type="dxa"/>
            <w:vMerge/>
          </w:tcPr>
          <w:p w:rsidR="00203C07" w:rsidRPr="00D80DF1" w:rsidRDefault="00203C07" w:rsidP="00D80DF1">
            <w:pPr>
              <w:spacing w:after="0" w:line="240" w:lineRule="auto"/>
              <w:rPr>
                <w:rFonts w:asciiTheme="minorHAnsi" w:hAnsiTheme="minorHAnsi" w:cstheme="minorHAnsi"/>
                <w:sz w:val="18"/>
                <w:szCs w:val="18"/>
              </w:rPr>
            </w:pPr>
          </w:p>
        </w:tc>
        <w:tc>
          <w:tcPr>
            <w:tcW w:w="1559" w:type="dxa"/>
            <w:vMerge/>
          </w:tcPr>
          <w:p w:rsidR="00203C07" w:rsidRPr="00D80DF1" w:rsidRDefault="00203C07" w:rsidP="00D80DF1">
            <w:pPr>
              <w:spacing w:after="0" w:line="240" w:lineRule="auto"/>
              <w:rPr>
                <w:rFonts w:asciiTheme="minorHAnsi" w:hAnsiTheme="minorHAnsi" w:cstheme="minorHAnsi"/>
                <w:sz w:val="18"/>
                <w:szCs w:val="18"/>
              </w:rPr>
            </w:pPr>
          </w:p>
        </w:tc>
      </w:tr>
      <w:tr w:rsidR="00203C07" w:rsidRPr="00D80DF1" w:rsidTr="00B16F3D">
        <w:tc>
          <w:tcPr>
            <w:tcW w:w="1784" w:type="dxa"/>
            <w:shd w:val="clear" w:color="auto" w:fill="auto"/>
            <w:vAlign w:val="center"/>
          </w:tcPr>
          <w:p w:rsidR="00203C07" w:rsidRPr="00D80DF1" w:rsidRDefault="00203C07" w:rsidP="00D80DF1">
            <w:pPr>
              <w:spacing w:after="0" w:line="240" w:lineRule="auto"/>
              <w:rPr>
                <w:rFonts w:asciiTheme="minorHAnsi" w:hAnsiTheme="minorHAnsi" w:cstheme="minorHAnsi"/>
                <w:b/>
                <w:sz w:val="18"/>
                <w:szCs w:val="18"/>
              </w:rPr>
            </w:pPr>
            <w:permStart w:id="329800083" w:edGrp="everyone" w:colFirst="2" w:colLast="2"/>
            <w:permEnd w:id="1975672834"/>
            <w:r w:rsidRPr="00D80DF1">
              <w:rPr>
                <w:rFonts w:asciiTheme="minorHAnsi" w:hAnsiTheme="minorHAnsi" w:cstheme="minorHAnsi"/>
                <w:b/>
                <w:sz w:val="18"/>
                <w:szCs w:val="18"/>
              </w:rPr>
              <w:t>Warstwy przełączania</w:t>
            </w:r>
          </w:p>
        </w:tc>
        <w:tc>
          <w:tcPr>
            <w:tcW w:w="2583" w:type="dxa"/>
            <w:shd w:val="clear" w:color="auto" w:fill="auto"/>
            <w:vAlign w:val="center"/>
          </w:tcPr>
          <w:p w:rsidR="00203C07" w:rsidRPr="00D80DF1" w:rsidRDefault="00203C07" w:rsidP="00D80DF1">
            <w:pPr>
              <w:spacing w:after="0" w:line="240" w:lineRule="auto"/>
              <w:rPr>
                <w:rFonts w:asciiTheme="minorHAnsi" w:hAnsiTheme="minorHAnsi" w:cstheme="minorHAnsi"/>
                <w:sz w:val="18"/>
                <w:szCs w:val="18"/>
              </w:rPr>
            </w:pPr>
            <w:proofErr w:type="spellStart"/>
            <w:r w:rsidRPr="00D80DF1">
              <w:rPr>
                <w:rFonts w:asciiTheme="minorHAnsi" w:hAnsiTheme="minorHAnsi" w:cstheme="minorHAnsi"/>
                <w:sz w:val="18"/>
                <w:szCs w:val="18"/>
              </w:rPr>
              <w:t>Layer</w:t>
            </w:r>
            <w:proofErr w:type="spellEnd"/>
            <w:r w:rsidRPr="00D80DF1">
              <w:rPr>
                <w:rFonts w:asciiTheme="minorHAnsi" w:hAnsiTheme="minorHAnsi" w:cstheme="minorHAnsi"/>
                <w:sz w:val="18"/>
                <w:szCs w:val="18"/>
              </w:rPr>
              <w:t xml:space="preserve"> 2</w:t>
            </w:r>
          </w:p>
          <w:p w:rsidR="00203C07" w:rsidRPr="00D80DF1" w:rsidRDefault="00203C07" w:rsidP="00D80DF1">
            <w:pPr>
              <w:spacing w:after="0" w:line="240" w:lineRule="auto"/>
              <w:rPr>
                <w:rFonts w:asciiTheme="minorHAnsi" w:hAnsiTheme="minorHAnsi" w:cstheme="minorHAnsi"/>
                <w:sz w:val="18"/>
                <w:szCs w:val="18"/>
              </w:rPr>
            </w:pPr>
            <w:proofErr w:type="spellStart"/>
            <w:r w:rsidRPr="00D80DF1">
              <w:rPr>
                <w:rFonts w:asciiTheme="minorHAnsi" w:hAnsiTheme="minorHAnsi" w:cstheme="minorHAnsi"/>
                <w:sz w:val="18"/>
                <w:szCs w:val="18"/>
              </w:rPr>
              <w:t>Layer</w:t>
            </w:r>
            <w:proofErr w:type="spellEnd"/>
            <w:r w:rsidRPr="00D80DF1">
              <w:rPr>
                <w:rFonts w:asciiTheme="minorHAnsi" w:hAnsiTheme="minorHAnsi" w:cstheme="minorHAnsi"/>
                <w:sz w:val="18"/>
                <w:szCs w:val="18"/>
              </w:rPr>
              <w:t xml:space="preserve"> 3</w:t>
            </w:r>
          </w:p>
        </w:tc>
        <w:tc>
          <w:tcPr>
            <w:tcW w:w="3158" w:type="dxa"/>
          </w:tcPr>
          <w:p w:rsidR="00203C07" w:rsidRPr="00D80DF1" w:rsidRDefault="00203C07" w:rsidP="00D80DF1">
            <w:pPr>
              <w:spacing w:after="0" w:line="240" w:lineRule="auto"/>
              <w:rPr>
                <w:rFonts w:asciiTheme="minorHAnsi" w:hAnsiTheme="minorHAnsi" w:cstheme="minorHAnsi"/>
                <w:sz w:val="18"/>
                <w:szCs w:val="18"/>
              </w:rPr>
            </w:pPr>
          </w:p>
        </w:tc>
        <w:tc>
          <w:tcPr>
            <w:tcW w:w="1803" w:type="dxa"/>
            <w:vMerge/>
          </w:tcPr>
          <w:p w:rsidR="00203C07" w:rsidRPr="00D80DF1" w:rsidRDefault="00203C07" w:rsidP="00D80DF1">
            <w:pPr>
              <w:spacing w:after="0" w:line="240" w:lineRule="auto"/>
              <w:rPr>
                <w:rFonts w:asciiTheme="minorHAnsi" w:hAnsiTheme="minorHAnsi" w:cstheme="minorHAnsi"/>
                <w:sz w:val="18"/>
                <w:szCs w:val="18"/>
              </w:rPr>
            </w:pPr>
          </w:p>
        </w:tc>
        <w:tc>
          <w:tcPr>
            <w:tcW w:w="1559" w:type="dxa"/>
            <w:vMerge/>
          </w:tcPr>
          <w:p w:rsidR="00203C07" w:rsidRPr="00D80DF1" w:rsidRDefault="00203C07" w:rsidP="00D80DF1">
            <w:pPr>
              <w:spacing w:after="0" w:line="240" w:lineRule="auto"/>
              <w:rPr>
                <w:rFonts w:asciiTheme="minorHAnsi" w:hAnsiTheme="minorHAnsi" w:cstheme="minorHAnsi"/>
                <w:sz w:val="18"/>
                <w:szCs w:val="18"/>
              </w:rPr>
            </w:pPr>
          </w:p>
        </w:tc>
      </w:tr>
      <w:tr w:rsidR="00203C07" w:rsidRPr="00D80DF1" w:rsidTr="00B16F3D">
        <w:tc>
          <w:tcPr>
            <w:tcW w:w="1784" w:type="dxa"/>
            <w:shd w:val="clear" w:color="auto" w:fill="auto"/>
            <w:vAlign w:val="center"/>
          </w:tcPr>
          <w:p w:rsidR="00203C07" w:rsidRPr="00D80DF1" w:rsidRDefault="00203C07" w:rsidP="00D80DF1">
            <w:pPr>
              <w:spacing w:after="0" w:line="240" w:lineRule="auto"/>
              <w:rPr>
                <w:rFonts w:asciiTheme="minorHAnsi" w:hAnsiTheme="minorHAnsi" w:cstheme="minorHAnsi"/>
                <w:b/>
                <w:sz w:val="18"/>
                <w:szCs w:val="18"/>
              </w:rPr>
            </w:pPr>
            <w:permStart w:id="528300209" w:edGrp="everyone" w:colFirst="2" w:colLast="2"/>
            <w:permEnd w:id="329800083"/>
            <w:r w:rsidRPr="00D80DF1">
              <w:rPr>
                <w:rFonts w:asciiTheme="minorHAnsi" w:hAnsiTheme="minorHAnsi" w:cstheme="minorHAnsi"/>
                <w:b/>
                <w:sz w:val="18"/>
                <w:szCs w:val="18"/>
              </w:rPr>
              <w:t>Zarządzanie</w:t>
            </w:r>
          </w:p>
        </w:tc>
        <w:tc>
          <w:tcPr>
            <w:tcW w:w="2583" w:type="dxa"/>
            <w:shd w:val="clear" w:color="auto" w:fill="auto"/>
            <w:vAlign w:val="center"/>
          </w:tcPr>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 xml:space="preserve">Web </w:t>
            </w:r>
            <w:proofErr w:type="spellStart"/>
            <w:r w:rsidRPr="00D80DF1">
              <w:rPr>
                <w:rFonts w:asciiTheme="minorHAnsi" w:hAnsiTheme="minorHAnsi" w:cstheme="minorHAnsi"/>
                <w:sz w:val="18"/>
                <w:szCs w:val="18"/>
              </w:rPr>
              <w:t>user</w:t>
            </w:r>
            <w:proofErr w:type="spellEnd"/>
            <w:r w:rsidRPr="00D80DF1">
              <w:rPr>
                <w:rFonts w:asciiTheme="minorHAnsi" w:hAnsiTheme="minorHAnsi" w:cstheme="minorHAnsi"/>
                <w:sz w:val="18"/>
                <w:szCs w:val="18"/>
              </w:rPr>
              <w:t xml:space="preserve"> </w:t>
            </w:r>
            <w:proofErr w:type="spellStart"/>
            <w:r w:rsidRPr="00D80DF1">
              <w:rPr>
                <w:rFonts w:asciiTheme="minorHAnsi" w:hAnsiTheme="minorHAnsi" w:cstheme="minorHAnsi"/>
                <w:sz w:val="18"/>
                <w:szCs w:val="18"/>
              </w:rPr>
              <w:t>interface</w:t>
            </w:r>
            <w:proofErr w:type="spellEnd"/>
          </w:p>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SNMP v.1</w:t>
            </w:r>
          </w:p>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SNMP v.2c</w:t>
            </w:r>
          </w:p>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SNMP v.3</w:t>
            </w:r>
          </w:p>
        </w:tc>
        <w:tc>
          <w:tcPr>
            <w:tcW w:w="3158" w:type="dxa"/>
          </w:tcPr>
          <w:p w:rsidR="00203C07" w:rsidRPr="00D80DF1" w:rsidRDefault="00203C07" w:rsidP="00D80DF1">
            <w:pPr>
              <w:spacing w:after="0" w:line="240" w:lineRule="auto"/>
              <w:rPr>
                <w:rFonts w:asciiTheme="minorHAnsi" w:hAnsiTheme="minorHAnsi" w:cstheme="minorHAnsi"/>
                <w:sz w:val="18"/>
                <w:szCs w:val="18"/>
              </w:rPr>
            </w:pPr>
          </w:p>
        </w:tc>
        <w:tc>
          <w:tcPr>
            <w:tcW w:w="1803" w:type="dxa"/>
            <w:vMerge/>
          </w:tcPr>
          <w:p w:rsidR="00203C07" w:rsidRPr="00D80DF1" w:rsidRDefault="00203C07" w:rsidP="00D80DF1">
            <w:pPr>
              <w:spacing w:after="0" w:line="240" w:lineRule="auto"/>
              <w:rPr>
                <w:rFonts w:asciiTheme="minorHAnsi" w:hAnsiTheme="minorHAnsi" w:cstheme="minorHAnsi"/>
                <w:sz w:val="18"/>
                <w:szCs w:val="18"/>
              </w:rPr>
            </w:pPr>
          </w:p>
        </w:tc>
        <w:tc>
          <w:tcPr>
            <w:tcW w:w="1559" w:type="dxa"/>
            <w:vMerge/>
          </w:tcPr>
          <w:p w:rsidR="00203C07" w:rsidRPr="00D80DF1" w:rsidRDefault="00203C07" w:rsidP="00D80DF1">
            <w:pPr>
              <w:spacing w:after="0" w:line="240" w:lineRule="auto"/>
              <w:rPr>
                <w:rFonts w:asciiTheme="minorHAnsi" w:hAnsiTheme="minorHAnsi" w:cstheme="minorHAnsi"/>
                <w:sz w:val="18"/>
                <w:szCs w:val="18"/>
              </w:rPr>
            </w:pPr>
          </w:p>
        </w:tc>
      </w:tr>
      <w:tr w:rsidR="00203C07" w:rsidRPr="00D80DF1" w:rsidTr="00B16F3D">
        <w:tc>
          <w:tcPr>
            <w:tcW w:w="1784" w:type="dxa"/>
            <w:shd w:val="clear" w:color="auto" w:fill="auto"/>
            <w:vAlign w:val="center"/>
          </w:tcPr>
          <w:p w:rsidR="00203C07" w:rsidRPr="00D80DF1" w:rsidRDefault="00203C07" w:rsidP="00D80DF1">
            <w:pPr>
              <w:spacing w:after="0" w:line="240" w:lineRule="auto"/>
              <w:rPr>
                <w:rFonts w:asciiTheme="minorHAnsi" w:hAnsiTheme="minorHAnsi" w:cstheme="minorHAnsi"/>
                <w:b/>
                <w:sz w:val="18"/>
                <w:szCs w:val="18"/>
              </w:rPr>
            </w:pPr>
            <w:permStart w:id="757482147" w:edGrp="everyone" w:colFirst="2" w:colLast="2"/>
            <w:permEnd w:id="528300209"/>
            <w:r w:rsidRPr="00D80DF1">
              <w:rPr>
                <w:rFonts w:asciiTheme="minorHAnsi" w:hAnsiTheme="minorHAnsi" w:cstheme="minorHAnsi"/>
                <w:b/>
                <w:sz w:val="18"/>
                <w:szCs w:val="18"/>
              </w:rPr>
              <w:t>Sygnalizacja pracy diodami</w:t>
            </w:r>
          </w:p>
        </w:tc>
        <w:tc>
          <w:tcPr>
            <w:tcW w:w="2583" w:type="dxa"/>
            <w:shd w:val="clear" w:color="auto" w:fill="auto"/>
            <w:vAlign w:val="center"/>
          </w:tcPr>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System, Link/</w:t>
            </w:r>
            <w:proofErr w:type="spellStart"/>
            <w:r w:rsidRPr="00D80DF1">
              <w:rPr>
                <w:rFonts w:asciiTheme="minorHAnsi" w:hAnsiTheme="minorHAnsi" w:cstheme="minorHAnsi"/>
                <w:sz w:val="18"/>
                <w:szCs w:val="18"/>
              </w:rPr>
              <w:t>Act</w:t>
            </w:r>
            <w:proofErr w:type="spellEnd"/>
            <w:r w:rsidRPr="00D80DF1">
              <w:rPr>
                <w:rFonts w:asciiTheme="minorHAnsi" w:hAnsiTheme="minorHAnsi" w:cstheme="minorHAnsi"/>
                <w:sz w:val="18"/>
                <w:szCs w:val="18"/>
              </w:rPr>
              <w:t xml:space="preserve">, </w:t>
            </w:r>
            <w:proofErr w:type="spellStart"/>
            <w:r w:rsidRPr="00D80DF1">
              <w:rPr>
                <w:rFonts w:asciiTheme="minorHAnsi" w:hAnsiTheme="minorHAnsi" w:cstheme="minorHAnsi"/>
                <w:sz w:val="18"/>
                <w:szCs w:val="18"/>
              </w:rPr>
              <w:t>PoE</w:t>
            </w:r>
            <w:proofErr w:type="spellEnd"/>
            <w:r w:rsidRPr="00D80DF1">
              <w:rPr>
                <w:rFonts w:asciiTheme="minorHAnsi" w:hAnsiTheme="minorHAnsi" w:cstheme="minorHAnsi"/>
                <w:sz w:val="18"/>
                <w:szCs w:val="18"/>
              </w:rPr>
              <w:t>, Prędkość</w:t>
            </w:r>
          </w:p>
        </w:tc>
        <w:tc>
          <w:tcPr>
            <w:tcW w:w="3158" w:type="dxa"/>
          </w:tcPr>
          <w:p w:rsidR="00203C07" w:rsidRPr="00D80DF1" w:rsidRDefault="00203C07" w:rsidP="00D80DF1">
            <w:pPr>
              <w:spacing w:after="0" w:line="240" w:lineRule="auto"/>
              <w:rPr>
                <w:rFonts w:asciiTheme="minorHAnsi" w:hAnsiTheme="minorHAnsi" w:cstheme="minorHAnsi"/>
                <w:sz w:val="18"/>
                <w:szCs w:val="18"/>
              </w:rPr>
            </w:pPr>
          </w:p>
        </w:tc>
        <w:tc>
          <w:tcPr>
            <w:tcW w:w="1803" w:type="dxa"/>
            <w:vMerge/>
          </w:tcPr>
          <w:p w:rsidR="00203C07" w:rsidRPr="00D80DF1" w:rsidRDefault="00203C07" w:rsidP="00D80DF1">
            <w:pPr>
              <w:spacing w:after="0" w:line="240" w:lineRule="auto"/>
              <w:rPr>
                <w:rFonts w:asciiTheme="minorHAnsi" w:hAnsiTheme="minorHAnsi" w:cstheme="minorHAnsi"/>
                <w:sz w:val="18"/>
                <w:szCs w:val="18"/>
              </w:rPr>
            </w:pPr>
          </w:p>
        </w:tc>
        <w:tc>
          <w:tcPr>
            <w:tcW w:w="1559" w:type="dxa"/>
            <w:vMerge/>
          </w:tcPr>
          <w:p w:rsidR="00203C07" w:rsidRPr="00D80DF1" w:rsidRDefault="00203C07" w:rsidP="00D80DF1">
            <w:pPr>
              <w:spacing w:after="0" w:line="240" w:lineRule="auto"/>
              <w:rPr>
                <w:rFonts w:asciiTheme="minorHAnsi" w:hAnsiTheme="minorHAnsi" w:cstheme="minorHAnsi"/>
                <w:sz w:val="18"/>
                <w:szCs w:val="18"/>
              </w:rPr>
            </w:pPr>
          </w:p>
        </w:tc>
      </w:tr>
      <w:tr w:rsidR="00203C07" w:rsidRPr="00D80DF1" w:rsidTr="00B16F3D">
        <w:tc>
          <w:tcPr>
            <w:tcW w:w="1784" w:type="dxa"/>
            <w:shd w:val="clear" w:color="auto" w:fill="auto"/>
            <w:vAlign w:val="center"/>
          </w:tcPr>
          <w:p w:rsidR="00203C07" w:rsidRPr="00D80DF1" w:rsidRDefault="00203C07" w:rsidP="00D80DF1">
            <w:pPr>
              <w:spacing w:after="0" w:line="240" w:lineRule="auto"/>
              <w:rPr>
                <w:rFonts w:asciiTheme="minorHAnsi" w:hAnsiTheme="minorHAnsi" w:cstheme="minorHAnsi"/>
                <w:b/>
                <w:sz w:val="18"/>
                <w:szCs w:val="18"/>
              </w:rPr>
            </w:pPr>
            <w:permStart w:id="1105413669" w:edGrp="everyone" w:colFirst="2" w:colLast="2"/>
            <w:permEnd w:id="757482147"/>
            <w:r w:rsidRPr="00D80DF1">
              <w:rPr>
                <w:rFonts w:asciiTheme="minorHAnsi" w:hAnsiTheme="minorHAnsi" w:cstheme="minorHAnsi"/>
                <w:b/>
                <w:sz w:val="18"/>
                <w:szCs w:val="18"/>
              </w:rPr>
              <w:t>Warunki pracy</w:t>
            </w:r>
          </w:p>
        </w:tc>
        <w:tc>
          <w:tcPr>
            <w:tcW w:w="2583" w:type="dxa"/>
            <w:shd w:val="clear" w:color="auto" w:fill="auto"/>
            <w:vAlign w:val="center"/>
          </w:tcPr>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Temperatura 0</w:t>
            </w:r>
            <w:r w:rsidRPr="00D80DF1">
              <w:rPr>
                <w:rFonts w:asciiTheme="minorHAnsi" w:hAnsiTheme="minorHAnsi" w:cstheme="minorHAnsi"/>
                <w:sz w:val="18"/>
                <w:szCs w:val="18"/>
                <w:vertAlign w:val="superscript"/>
              </w:rPr>
              <w:t>o</w:t>
            </w:r>
            <w:r w:rsidRPr="00D80DF1">
              <w:rPr>
                <w:rFonts w:asciiTheme="minorHAnsi" w:hAnsiTheme="minorHAnsi" w:cstheme="minorHAnsi"/>
                <w:sz w:val="18"/>
                <w:szCs w:val="18"/>
              </w:rPr>
              <w:t>-50</w:t>
            </w:r>
            <w:r w:rsidRPr="00D80DF1">
              <w:rPr>
                <w:rFonts w:asciiTheme="minorHAnsi" w:hAnsiTheme="minorHAnsi" w:cstheme="minorHAnsi"/>
                <w:sz w:val="18"/>
                <w:szCs w:val="18"/>
                <w:vertAlign w:val="superscript"/>
              </w:rPr>
              <w:t>o</w:t>
            </w:r>
            <w:r w:rsidRPr="00D80DF1">
              <w:rPr>
                <w:rFonts w:asciiTheme="minorHAnsi" w:hAnsiTheme="minorHAnsi" w:cstheme="minorHAnsi"/>
                <w:sz w:val="18"/>
                <w:szCs w:val="18"/>
              </w:rPr>
              <w:t>, wilgotność max 90%</w:t>
            </w:r>
          </w:p>
        </w:tc>
        <w:tc>
          <w:tcPr>
            <w:tcW w:w="3158" w:type="dxa"/>
          </w:tcPr>
          <w:p w:rsidR="00203C07" w:rsidRPr="00D80DF1" w:rsidRDefault="00203C07" w:rsidP="00D80DF1">
            <w:pPr>
              <w:spacing w:after="0" w:line="240" w:lineRule="auto"/>
              <w:rPr>
                <w:rFonts w:asciiTheme="minorHAnsi" w:hAnsiTheme="minorHAnsi" w:cstheme="minorHAnsi"/>
                <w:sz w:val="18"/>
                <w:szCs w:val="18"/>
              </w:rPr>
            </w:pPr>
          </w:p>
        </w:tc>
        <w:tc>
          <w:tcPr>
            <w:tcW w:w="1803" w:type="dxa"/>
            <w:vMerge/>
          </w:tcPr>
          <w:p w:rsidR="00203C07" w:rsidRPr="00D80DF1" w:rsidRDefault="00203C07" w:rsidP="00D80DF1">
            <w:pPr>
              <w:spacing w:after="0" w:line="240" w:lineRule="auto"/>
              <w:rPr>
                <w:rFonts w:asciiTheme="minorHAnsi" w:hAnsiTheme="minorHAnsi" w:cstheme="minorHAnsi"/>
                <w:sz w:val="18"/>
                <w:szCs w:val="18"/>
              </w:rPr>
            </w:pPr>
          </w:p>
        </w:tc>
        <w:tc>
          <w:tcPr>
            <w:tcW w:w="1559" w:type="dxa"/>
            <w:vMerge/>
          </w:tcPr>
          <w:p w:rsidR="00203C07" w:rsidRPr="00D80DF1" w:rsidRDefault="00203C07" w:rsidP="00D80DF1">
            <w:pPr>
              <w:spacing w:after="0" w:line="240" w:lineRule="auto"/>
              <w:rPr>
                <w:rFonts w:asciiTheme="minorHAnsi" w:hAnsiTheme="minorHAnsi" w:cstheme="minorHAnsi"/>
                <w:sz w:val="18"/>
                <w:szCs w:val="18"/>
              </w:rPr>
            </w:pPr>
          </w:p>
        </w:tc>
      </w:tr>
      <w:tr w:rsidR="00203C07" w:rsidRPr="00D80DF1" w:rsidTr="00B16F3D">
        <w:tc>
          <w:tcPr>
            <w:tcW w:w="1784" w:type="dxa"/>
            <w:shd w:val="clear" w:color="auto" w:fill="auto"/>
            <w:vAlign w:val="center"/>
          </w:tcPr>
          <w:p w:rsidR="00203C07" w:rsidRPr="00D80DF1" w:rsidRDefault="00203C07" w:rsidP="00D80DF1">
            <w:pPr>
              <w:spacing w:after="0" w:line="240" w:lineRule="auto"/>
              <w:rPr>
                <w:rFonts w:asciiTheme="minorHAnsi" w:hAnsiTheme="minorHAnsi" w:cstheme="minorHAnsi"/>
                <w:b/>
                <w:sz w:val="18"/>
                <w:szCs w:val="18"/>
              </w:rPr>
            </w:pPr>
            <w:permStart w:id="879847271" w:edGrp="everyone" w:colFirst="2" w:colLast="2"/>
            <w:permEnd w:id="1105413669"/>
            <w:r w:rsidRPr="00D80DF1">
              <w:rPr>
                <w:rFonts w:asciiTheme="minorHAnsi" w:hAnsiTheme="minorHAnsi" w:cstheme="minorHAnsi"/>
                <w:b/>
                <w:sz w:val="18"/>
                <w:szCs w:val="18"/>
              </w:rPr>
              <w:t>Gwarancja</w:t>
            </w:r>
          </w:p>
        </w:tc>
        <w:tc>
          <w:tcPr>
            <w:tcW w:w="2583" w:type="dxa"/>
            <w:shd w:val="clear" w:color="auto" w:fill="auto"/>
            <w:vAlign w:val="center"/>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 xml:space="preserve">Min. 5 lat </w:t>
            </w:r>
          </w:p>
        </w:tc>
        <w:tc>
          <w:tcPr>
            <w:tcW w:w="3158" w:type="dxa"/>
          </w:tcPr>
          <w:p w:rsidR="00203C07" w:rsidRPr="00D80DF1" w:rsidRDefault="00203C07" w:rsidP="00D80DF1">
            <w:pPr>
              <w:spacing w:after="0" w:line="240" w:lineRule="auto"/>
              <w:rPr>
                <w:rFonts w:asciiTheme="minorHAnsi" w:hAnsiTheme="minorHAnsi" w:cstheme="minorHAnsi"/>
                <w:sz w:val="18"/>
                <w:szCs w:val="18"/>
              </w:rPr>
            </w:pPr>
          </w:p>
        </w:tc>
        <w:tc>
          <w:tcPr>
            <w:tcW w:w="1803" w:type="dxa"/>
            <w:vMerge/>
          </w:tcPr>
          <w:p w:rsidR="00203C07" w:rsidRPr="00D80DF1" w:rsidRDefault="00203C07" w:rsidP="00D80DF1">
            <w:pPr>
              <w:spacing w:after="0" w:line="240" w:lineRule="auto"/>
              <w:rPr>
                <w:rFonts w:asciiTheme="minorHAnsi" w:hAnsiTheme="minorHAnsi" w:cstheme="minorHAnsi"/>
                <w:sz w:val="18"/>
                <w:szCs w:val="18"/>
              </w:rPr>
            </w:pPr>
          </w:p>
        </w:tc>
        <w:tc>
          <w:tcPr>
            <w:tcW w:w="1559" w:type="dxa"/>
            <w:vMerge/>
          </w:tcPr>
          <w:p w:rsidR="00203C07" w:rsidRPr="00D80DF1" w:rsidRDefault="00203C07" w:rsidP="00D80DF1">
            <w:pPr>
              <w:spacing w:after="0" w:line="240" w:lineRule="auto"/>
              <w:rPr>
                <w:rFonts w:asciiTheme="minorHAnsi" w:hAnsiTheme="minorHAnsi" w:cstheme="minorHAnsi"/>
                <w:sz w:val="18"/>
                <w:szCs w:val="18"/>
              </w:rPr>
            </w:pPr>
          </w:p>
        </w:tc>
      </w:tr>
      <w:permEnd w:id="879847271"/>
    </w:tbl>
    <w:p w:rsidR="00F26D91" w:rsidRPr="00D80DF1" w:rsidRDefault="00F26D91" w:rsidP="00D80DF1">
      <w:pPr>
        <w:spacing w:after="0" w:line="240" w:lineRule="auto"/>
        <w:rPr>
          <w:rFonts w:asciiTheme="minorHAnsi" w:hAnsiTheme="minorHAnsi" w:cstheme="minorHAnsi"/>
          <w:sz w:val="18"/>
          <w:szCs w:val="18"/>
        </w:rPr>
      </w:pPr>
    </w:p>
    <w:p w:rsidR="00F26D91" w:rsidRPr="00D80DF1" w:rsidRDefault="00F26D91"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br w:type="page"/>
      </w:r>
    </w:p>
    <w:p w:rsidR="00F26D91" w:rsidRPr="00815CA2" w:rsidRDefault="00F26D91" w:rsidP="00203C07">
      <w:pPr>
        <w:pStyle w:val="Akapitzlist"/>
        <w:spacing w:after="0" w:line="240" w:lineRule="auto"/>
        <w:ind w:left="1080"/>
        <w:rPr>
          <w:rFonts w:cstheme="minorHAnsi"/>
          <w:b/>
          <w:lang w:val="pl-PL"/>
        </w:rPr>
      </w:pPr>
      <w:r w:rsidRPr="00815CA2">
        <w:rPr>
          <w:rFonts w:cstheme="minorHAnsi"/>
          <w:b/>
          <w:lang w:val="pl-PL"/>
        </w:rPr>
        <w:lastRenderedPageBreak/>
        <w:t>Serwer - 1 szt.</w:t>
      </w:r>
      <w:r w:rsidR="00203C07" w:rsidRPr="00815CA2">
        <w:rPr>
          <w:rFonts w:cstheme="minorHAnsi"/>
          <w:b/>
          <w:lang w:val="pl-PL"/>
        </w:rPr>
        <w:t xml:space="preserve"> </w:t>
      </w:r>
      <w:r w:rsidR="00203C07" w:rsidRPr="00815CA2">
        <w:rPr>
          <w:rFonts w:cstheme="minorHAnsi"/>
          <w:b/>
          <w:u w:val="single"/>
          <w:lang w:val="pl-PL"/>
        </w:rPr>
        <w:t>VAT 0%</w:t>
      </w:r>
    </w:p>
    <w:p w:rsidR="00D80DF1" w:rsidRPr="00D80DF1" w:rsidRDefault="00D80DF1" w:rsidP="00D80DF1">
      <w:pPr>
        <w:spacing w:after="0" w:line="240" w:lineRule="auto"/>
        <w:ind w:left="360"/>
        <w:rPr>
          <w:rFonts w:cstheme="minorHAnsi"/>
          <w:b/>
          <w:sz w:val="18"/>
          <w:szCs w:val="18"/>
        </w:rPr>
      </w:pPr>
    </w:p>
    <w:tbl>
      <w:tblPr>
        <w:tblW w:w="10773" w:type="dxa"/>
        <w:tblInd w:w="-1026" w:type="dxa"/>
        <w:tblLayout w:type="fixed"/>
        <w:tblLook w:val="04A0" w:firstRow="1" w:lastRow="0" w:firstColumn="1" w:lastColumn="0" w:noHBand="0" w:noVBand="1"/>
      </w:tblPr>
      <w:tblGrid>
        <w:gridCol w:w="1693"/>
        <w:gridCol w:w="3410"/>
        <w:gridCol w:w="2266"/>
        <w:gridCol w:w="1703"/>
        <w:gridCol w:w="1701"/>
      </w:tblGrid>
      <w:tr w:rsidR="002413F6" w:rsidRPr="006602EE" w:rsidTr="00562B8F">
        <w:trPr>
          <w:trHeight w:val="535"/>
        </w:trPr>
        <w:tc>
          <w:tcPr>
            <w:tcW w:w="16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rsidR="002413F6" w:rsidRPr="006602EE" w:rsidRDefault="002413F6" w:rsidP="00D80DF1">
            <w:pPr>
              <w:spacing w:after="0" w:line="240" w:lineRule="auto"/>
              <w:jc w:val="center"/>
              <w:rPr>
                <w:rFonts w:asciiTheme="minorHAnsi" w:eastAsia="Times New Roman" w:hAnsiTheme="minorHAnsi" w:cstheme="minorHAnsi"/>
                <w:b/>
                <w:bCs/>
                <w:color w:val="000000" w:themeColor="text1"/>
                <w:sz w:val="18"/>
                <w:szCs w:val="18"/>
              </w:rPr>
            </w:pPr>
            <w:r w:rsidRPr="006602EE">
              <w:rPr>
                <w:rFonts w:asciiTheme="minorHAnsi" w:eastAsia="Times New Roman" w:hAnsiTheme="minorHAnsi" w:cstheme="minorHAnsi"/>
                <w:b/>
                <w:bCs/>
                <w:color w:val="000000" w:themeColor="text1"/>
                <w:sz w:val="18"/>
                <w:szCs w:val="18"/>
              </w:rPr>
              <w:t>Komponent</w:t>
            </w:r>
          </w:p>
        </w:tc>
        <w:tc>
          <w:tcPr>
            <w:tcW w:w="3410" w:type="dxa"/>
            <w:tcBorders>
              <w:top w:val="single" w:sz="8" w:space="0" w:color="auto"/>
              <w:left w:val="nil"/>
              <w:bottom w:val="single" w:sz="4" w:space="0" w:color="auto"/>
              <w:right w:val="single" w:sz="8" w:space="0" w:color="auto"/>
            </w:tcBorders>
            <w:shd w:val="clear" w:color="auto" w:fill="FFFFFF" w:themeFill="background1"/>
            <w:noWrap/>
            <w:vAlign w:val="center"/>
            <w:hideMark/>
          </w:tcPr>
          <w:p w:rsidR="002413F6" w:rsidRPr="006602EE" w:rsidRDefault="002413F6" w:rsidP="00D80DF1">
            <w:pPr>
              <w:spacing w:after="0" w:line="240" w:lineRule="auto"/>
              <w:jc w:val="center"/>
              <w:rPr>
                <w:rFonts w:asciiTheme="minorHAnsi" w:eastAsia="Times New Roman" w:hAnsiTheme="minorHAnsi" w:cstheme="minorHAnsi"/>
                <w:b/>
                <w:bCs/>
                <w:color w:val="000000" w:themeColor="text1"/>
                <w:sz w:val="18"/>
                <w:szCs w:val="18"/>
              </w:rPr>
            </w:pPr>
            <w:r w:rsidRPr="006602EE">
              <w:rPr>
                <w:rFonts w:asciiTheme="minorHAnsi" w:eastAsia="Times New Roman" w:hAnsiTheme="minorHAnsi" w:cstheme="minorHAnsi"/>
                <w:b/>
                <w:bCs/>
                <w:color w:val="000000" w:themeColor="text1"/>
                <w:sz w:val="18"/>
                <w:szCs w:val="18"/>
              </w:rPr>
              <w:t>Minimalne wymagania</w:t>
            </w:r>
          </w:p>
        </w:tc>
        <w:tc>
          <w:tcPr>
            <w:tcW w:w="2266" w:type="dxa"/>
            <w:tcBorders>
              <w:top w:val="single" w:sz="8" w:space="0" w:color="auto"/>
              <w:left w:val="nil"/>
              <w:bottom w:val="single" w:sz="4" w:space="0" w:color="auto"/>
              <w:right w:val="single" w:sz="8" w:space="0" w:color="auto"/>
            </w:tcBorders>
            <w:shd w:val="clear" w:color="auto" w:fill="FFFFFF" w:themeFill="background1"/>
            <w:vAlign w:val="center"/>
          </w:tcPr>
          <w:p w:rsidR="002413F6" w:rsidRPr="006602EE" w:rsidRDefault="002413F6" w:rsidP="00D80DF1">
            <w:pPr>
              <w:spacing w:after="0" w:line="240" w:lineRule="auto"/>
              <w:jc w:val="center"/>
              <w:rPr>
                <w:rFonts w:asciiTheme="minorHAnsi" w:eastAsia="Times New Roman" w:hAnsiTheme="minorHAnsi" w:cstheme="minorHAnsi"/>
                <w:b/>
                <w:bCs/>
                <w:color w:val="000000" w:themeColor="text1"/>
                <w:sz w:val="18"/>
                <w:szCs w:val="18"/>
              </w:rPr>
            </w:pPr>
            <w:r w:rsidRPr="006602EE">
              <w:rPr>
                <w:rFonts w:asciiTheme="minorHAnsi" w:eastAsia="Times New Roman" w:hAnsiTheme="minorHAnsi" w:cstheme="minorHAnsi"/>
                <w:b/>
                <w:bCs/>
                <w:color w:val="000000" w:themeColor="text1"/>
                <w:sz w:val="18"/>
                <w:szCs w:val="18"/>
              </w:rPr>
              <w:t>Parametry oferowane przez Wykonawcę</w:t>
            </w:r>
          </w:p>
        </w:tc>
        <w:tc>
          <w:tcPr>
            <w:tcW w:w="1703" w:type="dxa"/>
            <w:tcBorders>
              <w:top w:val="single" w:sz="8" w:space="0" w:color="auto"/>
              <w:left w:val="nil"/>
              <w:bottom w:val="single" w:sz="4" w:space="0" w:color="auto"/>
              <w:right w:val="single" w:sz="8" w:space="0" w:color="auto"/>
            </w:tcBorders>
            <w:shd w:val="clear" w:color="auto" w:fill="FFFFFF" w:themeFill="background1"/>
          </w:tcPr>
          <w:p w:rsidR="002413F6" w:rsidRPr="00D80DF1" w:rsidRDefault="002413F6" w:rsidP="00941211">
            <w:pPr>
              <w:spacing w:after="0" w:line="240" w:lineRule="auto"/>
              <w:rPr>
                <w:rFonts w:asciiTheme="minorHAnsi" w:hAnsiTheme="minorHAnsi" w:cstheme="minorHAnsi"/>
                <w:b/>
                <w:sz w:val="18"/>
                <w:szCs w:val="18"/>
              </w:rPr>
            </w:pPr>
            <w:r>
              <w:rPr>
                <w:rFonts w:asciiTheme="minorHAnsi" w:hAnsiTheme="minorHAnsi" w:cstheme="minorHAnsi"/>
                <w:b/>
                <w:sz w:val="18"/>
                <w:szCs w:val="18"/>
              </w:rPr>
              <w:t>Cena jednostkowa (brutto)</w:t>
            </w:r>
          </w:p>
        </w:tc>
        <w:tc>
          <w:tcPr>
            <w:tcW w:w="1701" w:type="dxa"/>
            <w:tcBorders>
              <w:top w:val="single" w:sz="8" w:space="0" w:color="auto"/>
              <w:left w:val="nil"/>
              <w:bottom w:val="single" w:sz="4" w:space="0" w:color="auto"/>
              <w:right w:val="single" w:sz="8" w:space="0" w:color="auto"/>
            </w:tcBorders>
            <w:shd w:val="clear" w:color="auto" w:fill="FFFFFF" w:themeFill="background1"/>
          </w:tcPr>
          <w:p w:rsidR="002413F6" w:rsidRPr="00D80DF1" w:rsidRDefault="002413F6" w:rsidP="00941211">
            <w:pPr>
              <w:spacing w:after="0" w:line="240" w:lineRule="auto"/>
              <w:rPr>
                <w:rFonts w:asciiTheme="minorHAnsi" w:hAnsiTheme="minorHAnsi" w:cstheme="minorHAnsi"/>
                <w:b/>
                <w:sz w:val="18"/>
                <w:szCs w:val="18"/>
              </w:rPr>
            </w:pPr>
            <w:r>
              <w:rPr>
                <w:rFonts w:asciiTheme="minorHAnsi" w:hAnsiTheme="minorHAnsi" w:cstheme="minorHAnsi"/>
                <w:b/>
                <w:sz w:val="18"/>
                <w:szCs w:val="18"/>
              </w:rPr>
              <w:t>Wartość(cena jednostkowa brutto x ilość)</w:t>
            </w:r>
          </w:p>
        </w:tc>
      </w:tr>
      <w:tr w:rsidR="00203C07" w:rsidRPr="00D80DF1" w:rsidTr="00F60FE1">
        <w:trPr>
          <w:trHeight w:val="210"/>
        </w:trPr>
        <w:tc>
          <w:tcPr>
            <w:tcW w:w="1693" w:type="dxa"/>
            <w:vMerge w:val="restart"/>
            <w:tcBorders>
              <w:top w:val="nil"/>
              <w:left w:val="single" w:sz="8" w:space="0" w:color="auto"/>
              <w:bottom w:val="single" w:sz="4" w:space="0" w:color="auto"/>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permStart w:id="840317596" w:edGrp="everyone" w:colFirst="2" w:colLast="2"/>
            <w:r w:rsidRPr="00D80DF1">
              <w:rPr>
                <w:rFonts w:asciiTheme="minorHAnsi" w:eastAsia="Times New Roman" w:hAnsiTheme="minorHAnsi" w:cstheme="minorHAnsi"/>
                <w:b/>
                <w:bCs/>
                <w:color w:val="000000"/>
                <w:sz w:val="18"/>
                <w:szCs w:val="18"/>
              </w:rPr>
              <w:t>Obudowa</w:t>
            </w:r>
          </w:p>
        </w:tc>
        <w:tc>
          <w:tcPr>
            <w:tcW w:w="3410" w:type="dxa"/>
            <w:tcBorders>
              <w:top w:val="nil"/>
              <w:left w:val="nil"/>
              <w:bottom w:val="nil"/>
              <w:right w:val="single" w:sz="8" w:space="0" w:color="auto"/>
            </w:tcBorders>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xml:space="preserve">Obudowa typu </w:t>
            </w:r>
            <w:proofErr w:type="spellStart"/>
            <w:r w:rsidRPr="00D80DF1">
              <w:rPr>
                <w:rFonts w:asciiTheme="minorHAnsi" w:eastAsia="Times New Roman" w:hAnsiTheme="minorHAnsi" w:cstheme="minorHAnsi"/>
                <w:color w:val="000000"/>
                <w:sz w:val="18"/>
                <w:szCs w:val="18"/>
              </w:rPr>
              <w:t>Rack</w:t>
            </w:r>
            <w:proofErr w:type="spellEnd"/>
            <w:r w:rsidRPr="00D80DF1">
              <w:rPr>
                <w:rFonts w:asciiTheme="minorHAnsi" w:eastAsia="Times New Roman" w:hAnsiTheme="minorHAnsi" w:cstheme="minorHAnsi"/>
                <w:color w:val="000000"/>
                <w:sz w:val="18"/>
                <w:szCs w:val="18"/>
              </w:rPr>
              <w:t xml:space="preserve"> o wysokości maksymalnej 1U wraz kompletem szyn umożliwiających montaż w standardowej szafie </w:t>
            </w:r>
            <w:proofErr w:type="spellStart"/>
            <w:r w:rsidRPr="00D80DF1">
              <w:rPr>
                <w:rFonts w:asciiTheme="minorHAnsi" w:eastAsia="Times New Roman" w:hAnsiTheme="minorHAnsi" w:cstheme="minorHAnsi"/>
                <w:color w:val="000000"/>
                <w:sz w:val="18"/>
                <w:szCs w:val="18"/>
              </w:rPr>
              <w:t>Rack</w:t>
            </w:r>
            <w:proofErr w:type="spellEnd"/>
            <w:r w:rsidRPr="00D80DF1">
              <w:rPr>
                <w:rFonts w:asciiTheme="minorHAnsi" w:eastAsia="Times New Roman" w:hAnsiTheme="minorHAnsi" w:cstheme="minorHAnsi"/>
                <w:color w:val="000000"/>
                <w:sz w:val="18"/>
                <w:szCs w:val="18"/>
              </w:rPr>
              <w:t>, wysuwanie serwera do celów serwisowych wraz z organizatorem kabli.</w:t>
            </w:r>
          </w:p>
        </w:tc>
        <w:tc>
          <w:tcPr>
            <w:tcW w:w="2266" w:type="dxa"/>
            <w:tcBorders>
              <w:top w:val="nil"/>
              <w:left w:val="nil"/>
              <w:bottom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3" w:type="dxa"/>
            <w:vMerge w:val="restart"/>
            <w:tcBorders>
              <w:top w:val="nil"/>
              <w:left w:val="nil"/>
              <w:right w:val="single" w:sz="8" w:space="0" w:color="auto"/>
            </w:tcBorders>
          </w:tcPr>
          <w:p w:rsidR="00203C07" w:rsidRPr="00D80DF1" w:rsidRDefault="00203C07" w:rsidP="00B16F3D">
            <w:pPr>
              <w:spacing w:after="0" w:line="240" w:lineRule="auto"/>
              <w:jc w:val="center"/>
              <w:rPr>
                <w:rFonts w:asciiTheme="minorHAnsi" w:eastAsia="Times New Roman" w:hAnsiTheme="minorHAnsi" w:cstheme="minorHAnsi"/>
                <w:color w:val="000000"/>
                <w:sz w:val="18"/>
                <w:szCs w:val="18"/>
              </w:rPr>
            </w:pPr>
            <w:permStart w:id="838420772" w:edGrp="everyone"/>
            <w:permEnd w:id="838420772"/>
          </w:p>
        </w:tc>
        <w:tc>
          <w:tcPr>
            <w:tcW w:w="1701" w:type="dxa"/>
            <w:vMerge w:val="restart"/>
            <w:tcBorders>
              <w:top w:val="nil"/>
              <w:left w:val="nil"/>
              <w:right w:val="single" w:sz="8" w:space="0" w:color="auto"/>
            </w:tcBorders>
          </w:tcPr>
          <w:p w:rsidR="00203C07" w:rsidRPr="00D80DF1" w:rsidRDefault="00203C07" w:rsidP="00B16F3D">
            <w:pPr>
              <w:spacing w:after="0" w:line="240" w:lineRule="auto"/>
              <w:jc w:val="center"/>
              <w:rPr>
                <w:rFonts w:asciiTheme="minorHAnsi" w:eastAsia="Times New Roman" w:hAnsiTheme="minorHAnsi" w:cstheme="minorHAnsi"/>
                <w:color w:val="000000"/>
                <w:sz w:val="18"/>
                <w:szCs w:val="18"/>
              </w:rPr>
            </w:pPr>
            <w:permStart w:id="433480474" w:edGrp="everyone"/>
            <w:permEnd w:id="433480474"/>
          </w:p>
        </w:tc>
      </w:tr>
      <w:tr w:rsidR="00203C07" w:rsidRPr="00D80DF1" w:rsidTr="00F60FE1">
        <w:trPr>
          <w:trHeight w:val="70"/>
        </w:trPr>
        <w:tc>
          <w:tcPr>
            <w:tcW w:w="1693" w:type="dxa"/>
            <w:vMerge/>
            <w:tcBorders>
              <w:top w:val="nil"/>
              <w:left w:val="single" w:sz="8"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Times New Roman" w:hAnsiTheme="minorHAnsi" w:cstheme="minorHAnsi"/>
                <w:b/>
                <w:bCs/>
                <w:color w:val="000000"/>
                <w:sz w:val="18"/>
                <w:szCs w:val="18"/>
              </w:rPr>
            </w:pPr>
            <w:permStart w:id="1119438133" w:edGrp="everyone" w:colFirst="2" w:colLast="2"/>
            <w:permEnd w:id="840317596"/>
          </w:p>
        </w:tc>
        <w:tc>
          <w:tcPr>
            <w:tcW w:w="3410" w:type="dxa"/>
            <w:tcBorders>
              <w:top w:val="nil"/>
              <w:left w:val="nil"/>
              <w:bottom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2266" w:type="dxa"/>
            <w:tcBorders>
              <w:top w:val="nil"/>
              <w:left w:val="nil"/>
              <w:bottom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461"/>
        </w:trPr>
        <w:tc>
          <w:tcPr>
            <w:tcW w:w="1693" w:type="dxa"/>
            <w:tcBorders>
              <w:top w:val="nil"/>
              <w:left w:val="single" w:sz="8" w:space="0" w:color="auto"/>
              <w:bottom w:val="single" w:sz="4" w:space="0" w:color="auto"/>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permStart w:id="1366648260" w:edGrp="everyone" w:colFirst="2" w:colLast="2"/>
            <w:permEnd w:id="1119438133"/>
            <w:r w:rsidRPr="00D80DF1">
              <w:rPr>
                <w:rFonts w:asciiTheme="minorHAnsi" w:eastAsia="Times New Roman" w:hAnsiTheme="minorHAnsi" w:cstheme="minorHAnsi"/>
                <w:b/>
                <w:bCs/>
                <w:color w:val="000000"/>
                <w:sz w:val="18"/>
                <w:szCs w:val="18"/>
              </w:rPr>
              <w:t>Płyta główna</w:t>
            </w:r>
          </w:p>
        </w:tc>
        <w:tc>
          <w:tcPr>
            <w:tcW w:w="3410" w:type="dxa"/>
            <w:tcBorders>
              <w:top w:val="single" w:sz="4" w:space="0" w:color="auto"/>
              <w:left w:val="nil"/>
              <w:bottom w:val="single" w:sz="4" w:space="0" w:color="auto"/>
              <w:right w:val="single" w:sz="8" w:space="0" w:color="auto"/>
            </w:tcBorders>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Płyta główna musi być zaprojektowana przez producenta serwera i oznaczona jego znakiem firmowym.</w:t>
            </w:r>
          </w:p>
        </w:tc>
        <w:tc>
          <w:tcPr>
            <w:tcW w:w="2266" w:type="dxa"/>
            <w:tcBorders>
              <w:top w:val="single" w:sz="4" w:space="0" w:color="auto"/>
              <w:left w:val="nil"/>
              <w:bottom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240"/>
        </w:trPr>
        <w:tc>
          <w:tcPr>
            <w:tcW w:w="1693" w:type="dxa"/>
            <w:tcBorders>
              <w:top w:val="nil"/>
              <w:left w:val="single" w:sz="8" w:space="0" w:color="auto"/>
              <w:bottom w:val="nil"/>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permStart w:id="343818164" w:edGrp="everyone" w:colFirst="2" w:colLast="2"/>
            <w:permEnd w:id="1366648260"/>
            <w:r w:rsidRPr="00D80DF1">
              <w:rPr>
                <w:rFonts w:asciiTheme="minorHAnsi" w:eastAsia="Times New Roman" w:hAnsiTheme="minorHAnsi" w:cstheme="minorHAnsi"/>
                <w:b/>
                <w:bCs/>
                <w:color w:val="000000"/>
                <w:sz w:val="18"/>
                <w:szCs w:val="18"/>
              </w:rPr>
              <w:t>Procesor</w:t>
            </w:r>
          </w:p>
        </w:tc>
        <w:tc>
          <w:tcPr>
            <w:tcW w:w="3410" w:type="dxa"/>
            <w:tcBorders>
              <w:top w:val="nil"/>
              <w:left w:val="nil"/>
              <w:bottom w:val="nil"/>
              <w:right w:val="single" w:sz="8" w:space="0" w:color="auto"/>
            </w:tcBorders>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Jeden procesor czterordzeniowy dedykowany do pracy z zaoferowanym serwerem umożliwiające osiągnięcie wyniku</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xml:space="preserve">minimum 11000 punktów w teście High End </w:t>
            </w:r>
            <w:proofErr w:type="spellStart"/>
            <w:r w:rsidRPr="00D80DF1">
              <w:rPr>
                <w:rFonts w:asciiTheme="minorHAnsi" w:eastAsia="Times New Roman" w:hAnsiTheme="minorHAnsi" w:cstheme="minorHAnsi"/>
                <w:color w:val="000000"/>
                <w:sz w:val="18"/>
                <w:szCs w:val="18"/>
              </w:rPr>
              <w:t>CPUs</w:t>
            </w:r>
            <w:proofErr w:type="spellEnd"/>
            <w:r w:rsidRPr="00D80DF1">
              <w:rPr>
                <w:rFonts w:asciiTheme="minorHAnsi" w:eastAsia="Times New Roman" w:hAnsiTheme="minorHAnsi" w:cstheme="minorHAnsi"/>
                <w:color w:val="000000"/>
                <w:sz w:val="18"/>
                <w:szCs w:val="18"/>
              </w:rPr>
              <w:t xml:space="preserve"> dostępnym na stronie internetowej </w:t>
            </w:r>
            <w:hyperlink r:id="rId8" w:history="1">
              <w:r w:rsidRPr="00D80DF1">
                <w:rPr>
                  <w:rStyle w:val="Hipercze"/>
                  <w:rFonts w:asciiTheme="minorHAnsi" w:hAnsiTheme="minorHAnsi" w:cstheme="minorHAnsi"/>
                  <w:sz w:val="18"/>
                  <w:szCs w:val="18"/>
                </w:rPr>
                <w:t>www.cpubenchmark.net</w:t>
              </w:r>
            </w:hyperlink>
            <w:r w:rsidRPr="00D80DF1">
              <w:rPr>
                <w:rFonts w:asciiTheme="minorHAnsi" w:eastAsia="Times New Roman" w:hAnsiTheme="minorHAnsi" w:cstheme="minorHAnsi"/>
                <w:color w:val="000000"/>
                <w:sz w:val="18"/>
                <w:szCs w:val="18"/>
              </w:rPr>
              <w:t>.</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Do oferty należy załączyć wynik testu dla oferowanego modelu serwera wraz z oferowanym modelem procesora.</w:t>
            </w:r>
          </w:p>
        </w:tc>
        <w:tc>
          <w:tcPr>
            <w:tcW w:w="2266" w:type="dxa"/>
            <w:tcBorders>
              <w:top w:val="nil"/>
              <w:left w:val="nil"/>
              <w:bottom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210"/>
        </w:trPr>
        <w:tc>
          <w:tcPr>
            <w:tcW w:w="1693" w:type="dxa"/>
            <w:tcBorders>
              <w:top w:val="single" w:sz="4" w:space="0" w:color="auto"/>
              <w:left w:val="single" w:sz="8" w:space="0" w:color="auto"/>
              <w:bottom w:val="single" w:sz="4" w:space="0" w:color="auto"/>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permStart w:id="249191019" w:edGrp="everyone" w:colFirst="2" w:colLast="2"/>
            <w:permEnd w:id="343818164"/>
            <w:r w:rsidRPr="00D80DF1">
              <w:rPr>
                <w:rFonts w:asciiTheme="minorHAnsi" w:eastAsia="Times New Roman" w:hAnsiTheme="minorHAnsi" w:cstheme="minorHAnsi"/>
                <w:b/>
                <w:bCs/>
                <w:color w:val="000000"/>
                <w:sz w:val="18"/>
                <w:szCs w:val="18"/>
              </w:rPr>
              <w:t>Chipset</w:t>
            </w:r>
          </w:p>
        </w:tc>
        <w:tc>
          <w:tcPr>
            <w:tcW w:w="3410" w:type="dxa"/>
            <w:tcBorders>
              <w:top w:val="single" w:sz="4" w:space="0" w:color="auto"/>
              <w:left w:val="nil"/>
              <w:bottom w:val="single" w:sz="4" w:space="0" w:color="auto"/>
              <w:right w:val="single" w:sz="8" w:space="0" w:color="auto"/>
            </w:tcBorders>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Dedykowany przez producenta procesor.</w:t>
            </w:r>
          </w:p>
        </w:tc>
        <w:tc>
          <w:tcPr>
            <w:tcW w:w="2266" w:type="dxa"/>
            <w:tcBorders>
              <w:top w:val="single" w:sz="4" w:space="0" w:color="auto"/>
              <w:left w:val="nil"/>
              <w:bottom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210"/>
        </w:trPr>
        <w:tc>
          <w:tcPr>
            <w:tcW w:w="1693" w:type="dxa"/>
            <w:vMerge w:val="restart"/>
            <w:tcBorders>
              <w:top w:val="nil"/>
              <w:left w:val="single" w:sz="8" w:space="0" w:color="auto"/>
              <w:bottom w:val="single" w:sz="4" w:space="0" w:color="000000"/>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permStart w:id="85222429" w:edGrp="everyone" w:colFirst="2" w:colLast="2"/>
            <w:permEnd w:id="249191019"/>
            <w:r w:rsidRPr="00D80DF1">
              <w:rPr>
                <w:rFonts w:asciiTheme="minorHAnsi" w:eastAsia="Times New Roman" w:hAnsiTheme="minorHAnsi" w:cstheme="minorHAnsi"/>
                <w:b/>
                <w:bCs/>
                <w:color w:val="000000"/>
                <w:sz w:val="18"/>
                <w:szCs w:val="18"/>
              </w:rPr>
              <w:t>Pamięć RAM</w:t>
            </w:r>
          </w:p>
        </w:tc>
        <w:tc>
          <w:tcPr>
            <w:tcW w:w="3410" w:type="dxa"/>
            <w:tcBorders>
              <w:top w:val="nil"/>
              <w:left w:val="nil"/>
              <w:bottom w:val="nil"/>
              <w:right w:val="single" w:sz="8" w:space="0" w:color="auto"/>
            </w:tcBorders>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32 GB pamięci RAM typu DDR4 o częstotliwości pracy 2666MHz. w modułach 16GB</w:t>
            </w:r>
          </w:p>
        </w:tc>
        <w:tc>
          <w:tcPr>
            <w:tcW w:w="2266" w:type="dxa"/>
            <w:tcBorders>
              <w:top w:val="nil"/>
              <w:left w:val="nil"/>
              <w:bottom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420"/>
        </w:trPr>
        <w:tc>
          <w:tcPr>
            <w:tcW w:w="1693" w:type="dxa"/>
            <w:vMerge/>
            <w:tcBorders>
              <w:top w:val="nil"/>
              <w:left w:val="single" w:sz="8" w:space="0" w:color="auto"/>
              <w:bottom w:val="single" w:sz="4" w:space="0" w:color="000000"/>
              <w:right w:val="single" w:sz="4" w:space="0" w:color="auto"/>
            </w:tcBorders>
            <w:vAlign w:val="center"/>
            <w:hideMark/>
          </w:tcPr>
          <w:p w:rsidR="00203C07" w:rsidRPr="00D80DF1" w:rsidRDefault="00203C07" w:rsidP="00D80DF1">
            <w:pPr>
              <w:spacing w:after="0" w:line="240" w:lineRule="auto"/>
              <w:rPr>
                <w:rFonts w:asciiTheme="minorHAnsi" w:eastAsia="Times New Roman" w:hAnsiTheme="minorHAnsi" w:cstheme="minorHAnsi"/>
                <w:b/>
                <w:bCs/>
                <w:color w:val="000000"/>
                <w:sz w:val="18"/>
                <w:szCs w:val="18"/>
              </w:rPr>
            </w:pPr>
            <w:permStart w:id="853571446" w:edGrp="everyone" w:colFirst="2" w:colLast="2"/>
            <w:permEnd w:id="85222429"/>
          </w:p>
        </w:tc>
        <w:tc>
          <w:tcPr>
            <w:tcW w:w="3410" w:type="dxa"/>
            <w:tcBorders>
              <w:top w:val="nil"/>
              <w:left w:val="nil"/>
              <w:bottom w:val="nil"/>
              <w:right w:val="single" w:sz="8" w:space="0" w:color="auto"/>
            </w:tcBorders>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2266" w:type="dxa"/>
            <w:tcBorders>
              <w:top w:val="nil"/>
              <w:left w:val="nil"/>
              <w:bottom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210"/>
        </w:trPr>
        <w:tc>
          <w:tcPr>
            <w:tcW w:w="1693" w:type="dxa"/>
            <w:vMerge/>
            <w:tcBorders>
              <w:top w:val="nil"/>
              <w:left w:val="single" w:sz="8" w:space="0" w:color="auto"/>
              <w:bottom w:val="single" w:sz="4" w:space="0" w:color="000000"/>
              <w:right w:val="single" w:sz="4" w:space="0" w:color="auto"/>
            </w:tcBorders>
            <w:vAlign w:val="center"/>
            <w:hideMark/>
          </w:tcPr>
          <w:p w:rsidR="00203C07" w:rsidRPr="00D80DF1" w:rsidRDefault="00203C07" w:rsidP="00D80DF1">
            <w:pPr>
              <w:spacing w:after="0" w:line="240" w:lineRule="auto"/>
              <w:rPr>
                <w:rFonts w:asciiTheme="minorHAnsi" w:eastAsia="Times New Roman" w:hAnsiTheme="minorHAnsi" w:cstheme="minorHAnsi"/>
                <w:b/>
                <w:bCs/>
                <w:color w:val="000000"/>
                <w:sz w:val="18"/>
                <w:szCs w:val="18"/>
              </w:rPr>
            </w:pPr>
            <w:permStart w:id="274036003" w:edGrp="everyone" w:colFirst="2" w:colLast="2"/>
            <w:permEnd w:id="853571446"/>
          </w:p>
        </w:tc>
        <w:tc>
          <w:tcPr>
            <w:tcW w:w="3410" w:type="dxa"/>
            <w:tcBorders>
              <w:top w:val="nil"/>
              <w:left w:val="nil"/>
              <w:bottom w:val="single" w:sz="4" w:space="0" w:color="auto"/>
              <w:right w:val="single" w:sz="8" w:space="0" w:color="auto"/>
            </w:tcBorders>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xml:space="preserve">Możliwe zabezpieczenia pamięci: Memory </w:t>
            </w:r>
            <w:proofErr w:type="spellStart"/>
            <w:r w:rsidRPr="00D80DF1">
              <w:rPr>
                <w:rFonts w:asciiTheme="minorHAnsi" w:eastAsia="Times New Roman" w:hAnsiTheme="minorHAnsi" w:cstheme="minorHAnsi"/>
                <w:color w:val="000000"/>
                <w:sz w:val="18"/>
                <w:szCs w:val="18"/>
              </w:rPr>
              <w:t>Rank</w:t>
            </w:r>
            <w:proofErr w:type="spellEnd"/>
            <w:r w:rsidRPr="00D80DF1">
              <w:rPr>
                <w:rFonts w:asciiTheme="minorHAnsi" w:eastAsia="Times New Roman" w:hAnsiTheme="minorHAnsi" w:cstheme="minorHAnsi"/>
                <w:color w:val="000000"/>
                <w:sz w:val="18"/>
                <w:szCs w:val="18"/>
              </w:rPr>
              <w:t xml:space="preserve"> Sparing, Memory Mirror, SBEC, </w:t>
            </w:r>
            <w:proofErr w:type="spellStart"/>
            <w:r w:rsidRPr="00D80DF1">
              <w:rPr>
                <w:rFonts w:asciiTheme="minorHAnsi" w:eastAsia="Times New Roman" w:hAnsiTheme="minorHAnsi" w:cstheme="minorHAnsi"/>
                <w:color w:val="000000"/>
                <w:sz w:val="18"/>
                <w:szCs w:val="18"/>
              </w:rPr>
              <w:t>Lockstep</w:t>
            </w:r>
            <w:proofErr w:type="spellEnd"/>
          </w:p>
        </w:tc>
        <w:tc>
          <w:tcPr>
            <w:tcW w:w="2266" w:type="dxa"/>
            <w:tcBorders>
              <w:top w:val="nil"/>
              <w:left w:val="nil"/>
              <w:bottom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210"/>
        </w:trPr>
        <w:tc>
          <w:tcPr>
            <w:tcW w:w="1693" w:type="dxa"/>
            <w:tcBorders>
              <w:top w:val="nil"/>
              <w:left w:val="single" w:sz="8" w:space="0" w:color="auto"/>
              <w:bottom w:val="single" w:sz="4" w:space="0" w:color="auto"/>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permStart w:id="1400453205" w:edGrp="everyone" w:colFirst="2" w:colLast="2"/>
            <w:permEnd w:id="274036003"/>
            <w:r w:rsidRPr="00D80DF1">
              <w:rPr>
                <w:rFonts w:asciiTheme="minorHAnsi" w:eastAsia="Times New Roman" w:hAnsiTheme="minorHAnsi" w:cstheme="minorHAnsi"/>
                <w:b/>
                <w:bCs/>
                <w:color w:val="000000"/>
                <w:sz w:val="18"/>
                <w:szCs w:val="18"/>
              </w:rPr>
              <w:t>Karta graficzna</w:t>
            </w:r>
          </w:p>
        </w:tc>
        <w:tc>
          <w:tcPr>
            <w:tcW w:w="3410" w:type="dxa"/>
            <w:tcBorders>
              <w:top w:val="nil"/>
              <w:left w:val="nil"/>
              <w:bottom w:val="single" w:sz="4" w:space="0" w:color="auto"/>
              <w:right w:val="single" w:sz="8" w:space="0" w:color="auto"/>
            </w:tcBorders>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Zintegrowana karta graficzna  umożliwiająca rozdzielczość min. 1280x1024</w:t>
            </w:r>
          </w:p>
        </w:tc>
        <w:tc>
          <w:tcPr>
            <w:tcW w:w="2266" w:type="dxa"/>
            <w:tcBorders>
              <w:top w:val="nil"/>
              <w:left w:val="nil"/>
              <w:bottom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233"/>
        </w:trPr>
        <w:tc>
          <w:tcPr>
            <w:tcW w:w="1693" w:type="dxa"/>
            <w:tcBorders>
              <w:top w:val="nil"/>
              <w:left w:val="single" w:sz="8" w:space="0" w:color="auto"/>
              <w:bottom w:val="single" w:sz="4" w:space="0" w:color="auto"/>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permStart w:id="872221860" w:edGrp="everyone" w:colFirst="2" w:colLast="2"/>
            <w:permEnd w:id="1400453205"/>
            <w:r w:rsidRPr="00D80DF1">
              <w:rPr>
                <w:rFonts w:asciiTheme="minorHAnsi" w:eastAsia="Times New Roman" w:hAnsiTheme="minorHAnsi" w:cstheme="minorHAnsi"/>
                <w:b/>
                <w:bCs/>
                <w:color w:val="000000"/>
                <w:sz w:val="18"/>
                <w:szCs w:val="18"/>
              </w:rPr>
              <w:t>Wbudowane porty</w:t>
            </w:r>
          </w:p>
        </w:tc>
        <w:tc>
          <w:tcPr>
            <w:tcW w:w="3410" w:type="dxa"/>
            <w:tcBorders>
              <w:top w:val="nil"/>
              <w:left w:val="nil"/>
              <w:bottom w:val="single" w:sz="4" w:space="0" w:color="auto"/>
              <w:right w:val="single" w:sz="8" w:space="0" w:color="auto"/>
            </w:tcBorders>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min. 4 porty USB z czego min. 2 w technologii 3.0 , 2 porty RJ45, 2 porty VGA (1 na przednim panelu obudowy, drugi na tylnym), min. 1 port RS232.</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Rozwiązanie nie może zostać uzyskane przy pomocy adapterów przejściówek oraz dodatkowych kart.</w:t>
            </w:r>
          </w:p>
        </w:tc>
        <w:tc>
          <w:tcPr>
            <w:tcW w:w="2266" w:type="dxa"/>
            <w:tcBorders>
              <w:top w:val="nil"/>
              <w:left w:val="nil"/>
              <w:bottom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630"/>
        </w:trPr>
        <w:tc>
          <w:tcPr>
            <w:tcW w:w="1693" w:type="dxa"/>
            <w:tcBorders>
              <w:top w:val="nil"/>
              <w:left w:val="single" w:sz="8" w:space="0" w:color="auto"/>
              <w:bottom w:val="single" w:sz="4" w:space="0" w:color="000000"/>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permStart w:id="65026545" w:edGrp="everyone" w:colFirst="2" w:colLast="2"/>
            <w:permEnd w:id="872221860"/>
            <w:r w:rsidRPr="00D80DF1">
              <w:rPr>
                <w:rFonts w:asciiTheme="minorHAnsi" w:eastAsia="Times New Roman" w:hAnsiTheme="minorHAnsi" w:cstheme="minorHAnsi"/>
                <w:b/>
                <w:bCs/>
                <w:color w:val="000000"/>
                <w:sz w:val="18"/>
                <w:szCs w:val="18"/>
              </w:rPr>
              <w:t>Interfejsy sieciowe</w:t>
            </w:r>
          </w:p>
        </w:tc>
        <w:tc>
          <w:tcPr>
            <w:tcW w:w="3410" w:type="dxa"/>
            <w:tcBorders>
              <w:top w:val="nil"/>
              <w:left w:val="nil"/>
              <w:bottom w:val="nil"/>
              <w:right w:val="single" w:sz="8" w:space="0" w:color="auto"/>
            </w:tcBorders>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xml:space="preserve">Minimum jeden  interfejs sieciowy 1Gb Ethernet w standardzie. Wsparcie dla protokołów </w:t>
            </w:r>
            <w:proofErr w:type="spellStart"/>
            <w:r w:rsidRPr="00D80DF1">
              <w:rPr>
                <w:rFonts w:asciiTheme="minorHAnsi" w:eastAsia="Times New Roman" w:hAnsiTheme="minorHAnsi" w:cstheme="minorHAnsi"/>
                <w:color w:val="000000"/>
                <w:sz w:val="18"/>
                <w:szCs w:val="18"/>
              </w:rPr>
              <w:t>iSCSI</w:t>
            </w:r>
            <w:proofErr w:type="spellEnd"/>
            <w:r w:rsidRPr="00D80DF1">
              <w:rPr>
                <w:rFonts w:asciiTheme="minorHAnsi" w:eastAsia="Times New Roman" w:hAnsiTheme="minorHAnsi" w:cstheme="minorHAnsi"/>
                <w:color w:val="000000"/>
                <w:sz w:val="18"/>
                <w:szCs w:val="18"/>
              </w:rPr>
              <w:t xml:space="preserve"> </w:t>
            </w:r>
            <w:proofErr w:type="spellStart"/>
            <w:r w:rsidRPr="00D80DF1">
              <w:rPr>
                <w:rFonts w:asciiTheme="minorHAnsi" w:eastAsia="Times New Roman" w:hAnsiTheme="minorHAnsi" w:cstheme="minorHAnsi"/>
                <w:color w:val="000000"/>
                <w:sz w:val="18"/>
                <w:szCs w:val="18"/>
              </w:rPr>
              <w:t>Boot</w:t>
            </w:r>
            <w:proofErr w:type="spellEnd"/>
            <w:r w:rsidRPr="00D80DF1">
              <w:rPr>
                <w:rFonts w:asciiTheme="minorHAnsi" w:eastAsia="Times New Roman" w:hAnsiTheme="minorHAnsi" w:cstheme="minorHAnsi"/>
                <w:color w:val="000000"/>
                <w:sz w:val="18"/>
                <w:szCs w:val="18"/>
              </w:rPr>
              <w:t xml:space="preserve"> oraz IPv6. </w:t>
            </w:r>
          </w:p>
        </w:tc>
        <w:tc>
          <w:tcPr>
            <w:tcW w:w="2266" w:type="dxa"/>
            <w:tcBorders>
              <w:top w:val="nil"/>
              <w:left w:val="nil"/>
              <w:bottom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235"/>
        </w:trPr>
        <w:tc>
          <w:tcPr>
            <w:tcW w:w="1693" w:type="dxa"/>
            <w:tcBorders>
              <w:top w:val="nil"/>
              <w:left w:val="single" w:sz="8" w:space="0" w:color="auto"/>
              <w:bottom w:val="single" w:sz="4" w:space="0" w:color="000000"/>
              <w:right w:val="nil"/>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permStart w:id="1881171637" w:edGrp="everyone" w:colFirst="2" w:colLast="2"/>
            <w:permEnd w:id="65026545"/>
            <w:r w:rsidRPr="00D80DF1">
              <w:rPr>
                <w:rFonts w:asciiTheme="minorHAnsi" w:eastAsia="Times New Roman" w:hAnsiTheme="minorHAnsi" w:cstheme="minorHAnsi"/>
                <w:b/>
                <w:bCs/>
                <w:color w:val="000000"/>
                <w:sz w:val="18"/>
                <w:szCs w:val="18"/>
              </w:rPr>
              <w:t>Kontroler dysków</w:t>
            </w:r>
          </w:p>
        </w:tc>
        <w:tc>
          <w:tcPr>
            <w:tcW w:w="3410" w:type="dxa"/>
            <w:tcBorders>
              <w:top w:val="single" w:sz="4" w:space="0" w:color="auto"/>
              <w:left w:val="single" w:sz="4" w:space="0" w:color="auto"/>
              <w:bottom w:val="single" w:sz="4" w:space="0" w:color="auto"/>
              <w:right w:val="single" w:sz="8" w:space="0" w:color="auto"/>
            </w:tcBorders>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hAnsiTheme="minorHAnsi" w:cstheme="minorHAnsi"/>
                <w:color w:val="000000"/>
                <w:sz w:val="18"/>
                <w:szCs w:val="18"/>
              </w:rPr>
              <w:t>Zainstalowany sprzętowego  kontroler dyskowy, możliwe konfiguracje poziomów RAID : 0, 1, 5, 6, 10. Posiadający 2GB nieulotnej pamięci CACHE.</w:t>
            </w:r>
          </w:p>
        </w:tc>
        <w:tc>
          <w:tcPr>
            <w:tcW w:w="2266" w:type="dxa"/>
            <w:tcBorders>
              <w:top w:val="single" w:sz="4" w:space="0" w:color="auto"/>
              <w:left w:val="single" w:sz="4" w:space="0" w:color="auto"/>
              <w:bottom w:val="single" w:sz="4" w:space="0" w:color="auto"/>
              <w:right w:val="single" w:sz="8" w:space="0" w:color="auto"/>
            </w:tcBorders>
          </w:tcPr>
          <w:p w:rsidR="00203C07" w:rsidRPr="00D80DF1" w:rsidRDefault="00203C07" w:rsidP="00D80DF1">
            <w:pPr>
              <w:spacing w:after="0" w:line="240" w:lineRule="auto"/>
              <w:rPr>
                <w:rFonts w:asciiTheme="minorHAnsi" w:hAnsiTheme="minorHAnsi" w:cstheme="minorHAnsi"/>
                <w:color w:val="000000"/>
                <w:sz w:val="18"/>
                <w:szCs w:val="18"/>
              </w:rPr>
            </w:pPr>
          </w:p>
        </w:tc>
        <w:tc>
          <w:tcPr>
            <w:tcW w:w="1703" w:type="dxa"/>
            <w:vMerge/>
            <w:tcBorders>
              <w:left w:val="single" w:sz="4" w:space="0" w:color="auto"/>
              <w:right w:val="single" w:sz="8" w:space="0" w:color="auto"/>
            </w:tcBorders>
          </w:tcPr>
          <w:p w:rsidR="00203C07" w:rsidRPr="00D80DF1" w:rsidRDefault="00203C07" w:rsidP="00D80DF1">
            <w:pPr>
              <w:spacing w:after="0" w:line="240" w:lineRule="auto"/>
              <w:rPr>
                <w:rFonts w:asciiTheme="minorHAnsi" w:hAnsiTheme="minorHAnsi" w:cstheme="minorHAnsi"/>
                <w:color w:val="000000"/>
                <w:sz w:val="18"/>
                <w:szCs w:val="18"/>
              </w:rPr>
            </w:pPr>
          </w:p>
        </w:tc>
        <w:tc>
          <w:tcPr>
            <w:tcW w:w="1701" w:type="dxa"/>
            <w:vMerge/>
            <w:tcBorders>
              <w:left w:val="single" w:sz="4" w:space="0" w:color="auto"/>
              <w:right w:val="single" w:sz="8" w:space="0" w:color="auto"/>
            </w:tcBorders>
          </w:tcPr>
          <w:p w:rsidR="00203C07" w:rsidRPr="00D80DF1" w:rsidRDefault="00203C07" w:rsidP="00D80DF1">
            <w:pPr>
              <w:spacing w:after="0" w:line="240" w:lineRule="auto"/>
              <w:rPr>
                <w:rFonts w:asciiTheme="minorHAnsi" w:hAnsiTheme="minorHAnsi" w:cstheme="minorHAnsi"/>
                <w:color w:val="000000"/>
                <w:sz w:val="18"/>
                <w:szCs w:val="18"/>
              </w:rPr>
            </w:pPr>
          </w:p>
        </w:tc>
      </w:tr>
      <w:tr w:rsidR="00203C07" w:rsidRPr="00D80DF1" w:rsidTr="00F60FE1">
        <w:trPr>
          <w:trHeight w:val="575"/>
        </w:trPr>
        <w:tc>
          <w:tcPr>
            <w:tcW w:w="1693" w:type="dxa"/>
            <w:tcBorders>
              <w:top w:val="nil"/>
              <w:left w:val="single" w:sz="8" w:space="0" w:color="auto"/>
              <w:bottom w:val="single" w:sz="4" w:space="0" w:color="000000"/>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permStart w:id="858213512" w:edGrp="everyone" w:colFirst="2" w:colLast="2"/>
            <w:permEnd w:id="1881171637"/>
            <w:r w:rsidRPr="00D80DF1">
              <w:rPr>
                <w:rFonts w:asciiTheme="minorHAnsi" w:eastAsia="Times New Roman" w:hAnsiTheme="minorHAnsi" w:cstheme="minorHAnsi"/>
                <w:b/>
                <w:bCs/>
                <w:color w:val="000000"/>
                <w:sz w:val="18"/>
                <w:szCs w:val="18"/>
              </w:rPr>
              <w:t>Wewnętrzna pamięć masowa</w:t>
            </w:r>
          </w:p>
        </w:tc>
        <w:tc>
          <w:tcPr>
            <w:tcW w:w="3410" w:type="dxa"/>
            <w:tcBorders>
              <w:top w:val="single" w:sz="4" w:space="0" w:color="auto"/>
              <w:left w:val="nil"/>
              <w:bottom w:val="nil"/>
              <w:right w:val="single" w:sz="8" w:space="0" w:color="auto"/>
            </w:tcBorders>
          </w:tcPr>
          <w:p w:rsidR="00203C07" w:rsidRPr="00D80DF1" w:rsidRDefault="00203C07" w:rsidP="00D80DF1">
            <w:pPr>
              <w:spacing w:after="0" w:line="240" w:lineRule="auto"/>
              <w:rPr>
                <w:rFonts w:asciiTheme="minorHAnsi" w:hAnsiTheme="minorHAnsi" w:cstheme="minorHAnsi"/>
                <w:color w:val="000000"/>
                <w:sz w:val="18"/>
                <w:szCs w:val="18"/>
              </w:rPr>
            </w:pPr>
            <w:r w:rsidRPr="00D80DF1">
              <w:rPr>
                <w:rFonts w:asciiTheme="minorHAnsi" w:hAnsiTheme="minorHAnsi" w:cstheme="minorHAnsi"/>
                <w:color w:val="000000"/>
                <w:sz w:val="18"/>
                <w:szCs w:val="18"/>
              </w:rPr>
              <w:t xml:space="preserve">Możliwość instalacji dysków twardych SATA, SAS, </w:t>
            </w:r>
            <w:proofErr w:type="spellStart"/>
            <w:r w:rsidRPr="00D80DF1">
              <w:rPr>
                <w:rFonts w:asciiTheme="minorHAnsi" w:hAnsiTheme="minorHAnsi" w:cstheme="minorHAnsi"/>
                <w:color w:val="000000"/>
                <w:sz w:val="18"/>
                <w:szCs w:val="18"/>
              </w:rPr>
              <w:t>NearLine</w:t>
            </w:r>
            <w:proofErr w:type="spellEnd"/>
            <w:r w:rsidRPr="00D80DF1">
              <w:rPr>
                <w:rFonts w:asciiTheme="minorHAnsi" w:hAnsiTheme="minorHAnsi" w:cstheme="minorHAnsi"/>
                <w:color w:val="000000"/>
                <w:sz w:val="18"/>
                <w:szCs w:val="18"/>
              </w:rPr>
              <w:t xml:space="preserve"> SAS i SSD.</w:t>
            </w:r>
          </w:p>
          <w:p w:rsidR="00203C07" w:rsidRPr="00D80DF1" w:rsidRDefault="00203C07" w:rsidP="00D80DF1">
            <w:pPr>
              <w:spacing w:after="0" w:line="240" w:lineRule="auto"/>
              <w:rPr>
                <w:rFonts w:asciiTheme="minorHAnsi" w:hAnsiTheme="minorHAnsi" w:cstheme="minorHAnsi"/>
                <w:color w:val="000000"/>
                <w:sz w:val="18"/>
                <w:szCs w:val="18"/>
              </w:rPr>
            </w:pPr>
            <w:r w:rsidRPr="00D80DF1">
              <w:rPr>
                <w:rFonts w:asciiTheme="minorHAnsi" w:hAnsiTheme="minorHAnsi" w:cstheme="minorHAnsi"/>
                <w:color w:val="000000"/>
                <w:sz w:val="18"/>
                <w:szCs w:val="18"/>
              </w:rPr>
              <w:t>Zainstalowane 2 dyski 2,5cala 2TB SATA 7.2k RPM 6Gb/s skonfigurowane fabrycznie.</w:t>
            </w:r>
          </w:p>
          <w:p w:rsidR="00203C07" w:rsidRPr="00D80DF1" w:rsidRDefault="00203C07" w:rsidP="00D80DF1">
            <w:pPr>
              <w:spacing w:after="0" w:line="240" w:lineRule="auto"/>
              <w:rPr>
                <w:rFonts w:asciiTheme="minorHAnsi" w:hAnsiTheme="minorHAnsi" w:cstheme="minorHAnsi"/>
                <w:color w:val="000000"/>
                <w:sz w:val="18"/>
                <w:szCs w:val="18"/>
              </w:rPr>
            </w:pPr>
          </w:p>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2266" w:type="dxa"/>
            <w:tcBorders>
              <w:top w:val="single" w:sz="4" w:space="0" w:color="auto"/>
              <w:left w:val="nil"/>
              <w:bottom w:val="nil"/>
              <w:right w:val="single" w:sz="8" w:space="0" w:color="auto"/>
            </w:tcBorders>
          </w:tcPr>
          <w:p w:rsidR="00203C07" w:rsidRPr="00D80DF1" w:rsidRDefault="00203C07" w:rsidP="00D80DF1">
            <w:pPr>
              <w:spacing w:after="0" w:line="240" w:lineRule="auto"/>
              <w:rPr>
                <w:rFonts w:asciiTheme="minorHAnsi" w:hAnsiTheme="minorHAnsi" w:cstheme="minorHAnsi"/>
                <w:color w:val="000000"/>
                <w:sz w:val="18"/>
                <w:szCs w:val="18"/>
              </w:rPr>
            </w:pPr>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hAnsiTheme="minorHAnsi" w:cstheme="minorHAnsi"/>
                <w:color w:val="000000"/>
                <w:sz w:val="18"/>
                <w:szCs w:val="18"/>
              </w:rPr>
            </w:pPr>
          </w:p>
        </w:tc>
      </w:tr>
      <w:tr w:rsidR="00203C07" w:rsidRPr="00D80DF1" w:rsidTr="00F60FE1">
        <w:trPr>
          <w:trHeight w:val="210"/>
        </w:trPr>
        <w:tc>
          <w:tcPr>
            <w:tcW w:w="1693" w:type="dxa"/>
            <w:tcBorders>
              <w:top w:val="nil"/>
              <w:left w:val="single" w:sz="8" w:space="0" w:color="auto"/>
              <w:bottom w:val="single" w:sz="4" w:space="0" w:color="auto"/>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permStart w:id="1576997323" w:edGrp="everyone" w:colFirst="2" w:colLast="2"/>
            <w:permEnd w:id="858213512"/>
            <w:r w:rsidRPr="00D80DF1">
              <w:rPr>
                <w:rFonts w:asciiTheme="minorHAnsi" w:eastAsia="Times New Roman" w:hAnsiTheme="minorHAnsi" w:cstheme="minorHAnsi"/>
                <w:b/>
                <w:bCs/>
                <w:color w:val="000000"/>
                <w:sz w:val="18"/>
                <w:szCs w:val="18"/>
              </w:rPr>
              <w:t>Zasilacze</w:t>
            </w:r>
          </w:p>
        </w:tc>
        <w:tc>
          <w:tcPr>
            <w:tcW w:w="3410" w:type="dxa"/>
            <w:tcBorders>
              <w:top w:val="single" w:sz="4" w:space="0" w:color="auto"/>
              <w:left w:val="nil"/>
              <w:bottom w:val="single" w:sz="4" w:space="0" w:color="auto"/>
              <w:right w:val="single" w:sz="8" w:space="0" w:color="auto"/>
            </w:tcBorders>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xml:space="preserve">Redundantne zasilacze Hot Plug o mocy min 350W każdy wraz z kablami zasilającymi o </w:t>
            </w:r>
            <w:proofErr w:type="spellStart"/>
            <w:r w:rsidRPr="00D80DF1">
              <w:rPr>
                <w:rFonts w:asciiTheme="minorHAnsi" w:eastAsia="Times New Roman" w:hAnsiTheme="minorHAnsi" w:cstheme="minorHAnsi"/>
                <w:color w:val="000000"/>
                <w:sz w:val="18"/>
                <w:szCs w:val="18"/>
              </w:rPr>
              <w:t>dł.min</w:t>
            </w:r>
            <w:proofErr w:type="spellEnd"/>
            <w:r w:rsidRPr="00D80DF1">
              <w:rPr>
                <w:rFonts w:asciiTheme="minorHAnsi" w:eastAsia="Times New Roman" w:hAnsiTheme="minorHAnsi" w:cstheme="minorHAnsi"/>
                <w:color w:val="000000"/>
                <w:sz w:val="18"/>
                <w:szCs w:val="18"/>
              </w:rPr>
              <w:t>. 2m każdy.</w:t>
            </w:r>
          </w:p>
        </w:tc>
        <w:tc>
          <w:tcPr>
            <w:tcW w:w="2266" w:type="dxa"/>
            <w:tcBorders>
              <w:top w:val="single" w:sz="4" w:space="0" w:color="auto"/>
              <w:left w:val="nil"/>
              <w:bottom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210"/>
        </w:trPr>
        <w:tc>
          <w:tcPr>
            <w:tcW w:w="1693" w:type="dxa"/>
            <w:tcBorders>
              <w:top w:val="nil"/>
              <w:left w:val="single" w:sz="8" w:space="0" w:color="auto"/>
              <w:bottom w:val="single" w:sz="4" w:space="0" w:color="auto"/>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permStart w:id="2123841386" w:edGrp="everyone" w:colFirst="2" w:colLast="2"/>
            <w:permEnd w:id="1576997323"/>
            <w:r w:rsidRPr="00D80DF1">
              <w:rPr>
                <w:rFonts w:asciiTheme="minorHAnsi" w:eastAsia="Times New Roman" w:hAnsiTheme="minorHAnsi" w:cstheme="minorHAnsi"/>
                <w:b/>
                <w:bCs/>
                <w:color w:val="000000"/>
                <w:sz w:val="18"/>
                <w:szCs w:val="18"/>
              </w:rPr>
              <w:t>System Operacyjny</w:t>
            </w:r>
          </w:p>
        </w:tc>
        <w:tc>
          <w:tcPr>
            <w:tcW w:w="3410" w:type="dxa"/>
            <w:tcBorders>
              <w:top w:val="nil"/>
              <w:left w:val="nil"/>
              <w:bottom w:val="single" w:sz="4" w:space="0" w:color="auto"/>
              <w:right w:val="single" w:sz="8" w:space="0" w:color="auto"/>
            </w:tcBorders>
            <w:hideMark/>
          </w:tcPr>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1. Możliwość wykorzystania 320 logicznych procesorów oraz co najmniej 4 TB pamięci</w:t>
            </w:r>
            <w:r w:rsidR="00B16F3D">
              <w:rPr>
                <w:rFonts w:asciiTheme="minorHAnsi" w:hAnsiTheme="minorHAnsi" w:cstheme="minorHAnsi"/>
                <w:sz w:val="18"/>
                <w:szCs w:val="18"/>
                <w:lang w:eastAsia="pl-PL"/>
              </w:rPr>
              <w:t xml:space="preserve"> </w:t>
            </w:r>
            <w:r w:rsidRPr="00D80DF1">
              <w:rPr>
                <w:rFonts w:asciiTheme="minorHAnsi" w:hAnsiTheme="minorHAnsi" w:cstheme="minorHAnsi"/>
                <w:sz w:val="18"/>
                <w:szCs w:val="18"/>
                <w:lang w:eastAsia="pl-PL"/>
              </w:rPr>
              <w:lastRenderedPageBreak/>
              <w:t>RAM w środowisku fizycznym.</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2. Możliwość wykorzystywania 64 procesorów wirtualnych oraz 1TB pamięci RAM i dysku o pojemności do 64TB przez każdy wirtualny serwerowy system operacyjny.</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 xml:space="preserve">3. Możliwość budowania klastrów składających się z 64 węzłów, z możliwością uruchamiania  7000 maszyn wirtualnych. </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4. Możliwość migracji maszyn wirtualnych bez zatrzymywania ich pracy między fizycznymi serwerami z uruchomionym mechanizmem wirtualizacji (</w:t>
            </w:r>
            <w:proofErr w:type="spellStart"/>
            <w:r w:rsidRPr="00D80DF1">
              <w:rPr>
                <w:rFonts w:asciiTheme="minorHAnsi" w:hAnsiTheme="minorHAnsi" w:cstheme="minorHAnsi"/>
                <w:sz w:val="18"/>
                <w:szCs w:val="18"/>
                <w:lang w:eastAsia="pl-PL"/>
              </w:rPr>
              <w:t>hypervisor</w:t>
            </w:r>
            <w:proofErr w:type="spellEnd"/>
            <w:r w:rsidRPr="00D80DF1">
              <w:rPr>
                <w:rFonts w:asciiTheme="minorHAnsi" w:hAnsiTheme="minorHAnsi" w:cstheme="minorHAnsi"/>
                <w:sz w:val="18"/>
                <w:szCs w:val="18"/>
                <w:lang w:eastAsia="pl-PL"/>
              </w:rPr>
              <w:t>) przez sieć Ethernet, bez konieczności stosowania dodatkowych mechanizmów współdzielenia pamięci.</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5. Wsparcie dodawania i wymiany pamięci RAM bez przerywania pracy.</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6. Wsparcie dodawania i wymiany procesorów bez przerywania pracy.</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7. Automatyczna weryfikacja cyfrowych sygnatur sterowników w celu sprawdzenia, czy sterownik przeszedł testy jakości przeprowadzone przez producenta systemu operacyjnego.</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8. Możliwość dynamicznego obniżania poboru energii przez rdzenie procesorów niewykorzystywane w bieżącej pracy. Mechanizm ten musi uwzględniać specyfikę procesorów wyposażonych w mechanizmy</w:t>
            </w:r>
            <w:r w:rsidRPr="00D80DF1">
              <w:rPr>
                <w:rFonts w:asciiTheme="minorHAnsi" w:hAnsiTheme="minorHAnsi" w:cstheme="minorHAnsi"/>
                <w:sz w:val="18"/>
                <w:szCs w:val="18"/>
                <w:lang w:eastAsia="pl-PL"/>
              </w:rPr>
              <w:br/>
            </w:r>
            <w:proofErr w:type="spellStart"/>
            <w:r w:rsidRPr="00D80DF1">
              <w:rPr>
                <w:rFonts w:asciiTheme="minorHAnsi" w:hAnsiTheme="minorHAnsi" w:cstheme="minorHAnsi"/>
                <w:sz w:val="18"/>
                <w:szCs w:val="18"/>
                <w:lang w:eastAsia="pl-PL"/>
              </w:rPr>
              <w:t>Hyper-Threading</w:t>
            </w:r>
            <w:proofErr w:type="spellEnd"/>
            <w:r w:rsidRPr="00D80DF1">
              <w:rPr>
                <w:rFonts w:asciiTheme="minorHAnsi" w:hAnsiTheme="minorHAnsi" w:cstheme="minorHAnsi"/>
                <w:sz w:val="18"/>
                <w:szCs w:val="18"/>
                <w:lang w:eastAsia="pl-PL"/>
              </w:rPr>
              <w:t>.</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9. Wbudowane wsparcie instalacji i pracy na wolumenach, które:</w:t>
            </w:r>
          </w:p>
          <w:p w:rsidR="00203C07" w:rsidRPr="00D80DF1" w:rsidRDefault="00203C07" w:rsidP="00D80DF1">
            <w:pPr>
              <w:numPr>
                <w:ilvl w:val="1"/>
                <w:numId w:val="11"/>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pozwalają na zmianę rozmiaru w czasie pracy systemu,</w:t>
            </w:r>
          </w:p>
          <w:p w:rsidR="00203C07" w:rsidRPr="00D80DF1" w:rsidRDefault="00203C07" w:rsidP="00D80DF1">
            <w:pPr>
              <w:numPr>
                <w:ilvl w:val="1"/>
                <w:numId w:val="11"/>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umożliwiają tworzenie w czasie pracy systemu migawek, dających użytkownikom końcowym (lokalnym i sieciowym) prosty wgląd w poprzednie wersje plików i folderów,</w:t>
            </w:r>
          </w:p>
          <w:p w:rsidR="00203C07" w:rsidRPr="00D80DF1" w:rsidRDefault="00203C07" w:rsidP="00D80DF1">
            <w:pPr>
              <w:numPr>
                <w:ilvl w:val="1"/>
                <w:numId w:val="11"/>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umożliwiają kompresję "w locie" dla wybranych plików i/lub folderów,</w:t>
            </w:r>
          </w:p>
          <w:p w:rsidR="00203C07" w:rsidRPr="00D80DF1" w:rsidRDefault="00203C07" w:rsidP="00D80DF1">
            <w:pPr>
              <w:numPr>
                <w:ilvl w:val="1"/>
                <w:numId w:val="11"/>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umożliwiają zdefiniowanie list kontroli dostępu (ACL).</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10. Wbudowany mechanizm klasyfikowania i indeksowania plików (dokumentów) w oparciu o ich zawartość.</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11. Wbudowane szyfrowanie dysków.</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12. Możliwość uruchamiania aplikacji internetowych wykorzystujących technologię ASP.NET</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13. Możliwość dystrybucji ruchu sieciowego HTTP pomiędzy kilkoma serwerami.</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 xml:space="preserve">14. Wbudowana zapora internetowa </w:t>
            </w:r>
            <w:r w:rsidRPr="00D80DF1">
              <w:rPr>
                <w:rFonts w:asciiTheme="minorHAnsi" w:hAnsiTheme="minorHAnsi" w:cstheme="minorHAnsi"/>
                <w:sz w:val="18"/>
                <w:szCs w:val="18"/>
                <w:lang w:eastAsia="pl-PL"/>
              </w:rPr>
              <w:lastRenderedPageBreak/>
              <w:t>(firewall) z obsługą definiowanych reguł dla ochrony połączeń internetowych i intranetowych.</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15. Dostępne dwa rodzaje graficznego interfejsu użytkownika:</w:t>
            </w:r>
          </w:p>
          <w:p w:rsidR="00203C07" w:rsidRPr="00D80DF1" w:rsidRDefault="00203C07" w:rsidP="00D80DF1">
            <w:pPr>
              <w:numPr>
                <w:ilvl w:val="1"/>
                <w:numId w:val="12"/>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Klasyczny, umożliwiający obsługę przy pomocy klawiatury i myszy,</w:t>
            </w:r>
          </w:p>
          <w:p w:rsidR="00203C07" w:rsidRPr="00D80DF1" w:rsidRDefault="00203C07" w:rsidP="00D80DF1">
            <w:pPr>
              <w:numPr>
                <w:ilvl w:val="1"/>
                <w:numId w:val="12"/>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Dotykowy umożliwiający sterowanie dotykiem na monitorach dotykowych.</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16. Zlokalizowane w języku polskim, co najmniej następujące elementy: menu, przeglądarka internetowa, pomoc, komunikaty systemowe,</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17. Możliwość zmiany języka interfejsu po zainstalowaniu systemu, dla co najmniej 10 języków poprzez wybór z listy dostępnych lokalizacji.</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18. Mechanizmy logowania w oparciu o:</w:t>
            </w:r>
          </w:p>
          <w:p w:rsidR="00203C07" w:rsidRPr="00D80DF1" w:rsidRDefault="00203C07" w:rsidP="00D80DF1">
            <w:pPr>
              <w:numPr>
                <w:ilvl w:val="1"/>
                <w:numId w:val="13"/>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Login i hasło,</w:t>
            </w:r>
          </w:p>
          <w:p w:rsidR="00203C07" w:rsidRPr="00D80DF1" w:rsidRDefault="00203C07" w:rsidP="00D80DF1">
            <w:pPr>
              <w:numPr>
                <w:ilvl w:val="1"/>
                <w:numId w:val="13"/>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Karty z certyfikatami (</w:t>
            </w:r>
            <w:proofErr w:type="spellStart"/>
            <w:r w:rsidRPr="00D80DF1">
              <w:rPr>
                <w:rFonts w:asciiTheme="minorHAnsi" w:hAnsiTheme="minorHAnsi" w:cstheme="minorHAnsi"/>
                <w:sz w:val="18"/>
                <w:szCs w:val="18"/>
                <w:lang w:eastAsia="pl-PL"/>
              </w:rPr>
              <w:t>smartcard</w:t>
            </w:r>
            <w:proofErr w:type="spellEnd"/>
            <w:r w:rsidRPr="00D80DF1">
              <w:rPr>
                <w:rFonts w:asciiTheme="minorHAnsi" w:hAnsiTheme="minorHAnsi" w:cstheme="minorHAnsi"/>
                <w:sz w:val="18"/>
                <w:szCs w:val="18"/>
                <w:lang w:eastAsia="pl-PL"/>
              </w:rPr>
              <w:t>),</w:t>
            </w:r>
          </w:p>
          <w:p w:rsidR="00203C07" w:rsidRPr="00D80DF1" w:rsidRDefault="00203C07" w:rsidP="00D80DF1">
            <w:pPr>
              <w:numPr>
                <w:ilvl w:val="1"/>
                <w:numId w:val="13"/>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Wirtualne karty (logowanie w oparciu o certyfikat chroniony poprzez moduł TPM),</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19. Możliwość wymuszania wieloelementowej kontroli dostępu dla określonych grup użytkowników.</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 xml:space="preserve">20. Wsparcie dla większości powszechnie używanych urządzeń peryferyjnych (drukarek, urządzeń sieciowych, standardów USB, </w:t>
            </w:r>
            <w:proofErr w:type="spellStart"/>
            <w:r w:rsidRPr="00D80DF1">
              <w:rPr>
                <w:rFonts w:asciiTheme="minorHAnsi" w:hAnsiTheme="minorHAnsi" w:cstheme="minorHAnsi"/>
                <w:sz w:val="18"/>
                <w:szCs w:val="18"/>
                <w:lang w:eastAsia="pl-PL"/>
              </w:rPr>
              <w:t>Plug&amp;Play</w:t>
            </w:r>
            <w:proofErr w:type="spellEnd"/>
            <w:r w:rsidRPr="00D80DF1">
              <w:rPr>
                <w:rFonts w:asciiTheme="minorHAnsi" w:hAnsiTheme="minorHAnsi" w:cstheme="minorHAnsi"/>
                <w:sz w:val="18"/>
                <w:szCs w:val="18"/>
                <w:lang w:eastAsia="pl-PL"/>
              </w:rPr>
              <w:t>).</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21. Możliwość zdalnej konfiguracji, administrowania oraz aktualizowania systemu.</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22. Dostępność bezpłatnych narzędzi producenta systemu umożliwiających badanie i wdrażanie zdefiniowanego zestawu polityk bezpieczeństwa.</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23. Pochodzący od producenta systemu serwis zarządzania polityką dostępu do informacji w dokumentach.</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24. Wsparcie dla środowisk Java i .NET Framework 4.x – możliwość uruchomienia aplikacji działających we wskazanych środowiskach.</w:t>
            </w:r>
          </w:p>
          <w:p w:rsidR="00203C07" w:rsidRPr="00D80DF1" w:rsidRDefault="00203C07" w:rsidP="00D80DF1">
            <w:p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25. Możliwość implementacji następujących funkcjonalności bez potrzeby instalowania dodatkowych produktów (oprogramowania) innych producentów wymagających dodatkowych licencji:</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Podstawowe usługi sieciowe: DHCP oraz DNS wspierający DNSSEC,</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 xml:space="preserve">Usługi katalogowe oparte o LDAP i </w:t>
            </w:r>
            <w:r w:rsidRPr="00D80DF1">
              <w:rPr>
                <w:rFonts w:asciiTheme="minorHAnsi" w:hAnsiTheme="minorHAnsi" w:cstheme="minorHAnsi"/>
                <w:sz w:val="18"/>
                <w:szCs w:val="18"/>
                <w:lang w:eastAsia="pl-PL"/>
              </w:rPr>
              <w:lastRenderedPageBreak/>
              <w:t>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rsidR="00203C07" w:rsidRPr="00D80DF1" w:rsidRDefault="00203C07" w:rsidP="00D80DF1">
            <w:pPr>
              <w:numPr>
                <w:ilvl w:val="2"/>
                <w:numId w:val="15"/>
              </w:numPr>
              <w:spacing w:after="0" w:line="240" w:lineRule="auto"/>
              <w:jc w:val="both"/>
              <w:rPr>
                <w:rFonts w:asciiTheme="minorHAnsi" w:hAnsiTheme="minorHAnsi" w:cstheme="minorHAnsi"/>
                <w:sz w:val="18"/>
                <w:szCs w:val="18"/>
                <w:lang w:eastAsia="pl-PL"/>
              </w:rPr>
            </w:pPr>
            <w:r w:rsidRPr="00D80DF1">
              <w:rPr>
                <w:rFonts w:asciiTheme="minorHAnsi" w:hAnsiTheme="minorHAnsi" w:cstheme="minorHAnsi"/>
                <w:sz w:val="18"/>
                <w:szCs w:val="18"/>
                <w:lang w:eastAsia="pl-PL"/>
              </w:rPr>
              <w:t>Podłączenie do domeny w trybie offline – bez dostępnego połączenia sieciowego z domeną,</w:t>
            </w:r>
          </w:p>
          <w:p w:rsidR="00203C07" w:rsidRPr="00D80DF1" w:rsidRDefault="00203C07" w:rsidP="00D80DF1">
            <w:pPr>
              <w:numPr>
                <w:ilvl w:val="2"/>
                <w:numId w:val="15"/>
              </w:numPr>
              <w:spacing w:after="0" w:line="240" w:lineRule="auto"/>
              <w:jc w:val="both"/>
              <w:rPr>
                <w:rFonts w:asciiTheme="minorHAnsi" w:hAnsiTheme="minorHAnsi" w:cstheme="minorHAnsi"/>
                <w:sz w:val="18"/>
                <w:szCs w:val="18"/>
                <w:lang w:eastAsia="pl-PL"/>
              </w:rPr>
            </w:pPr>
            <w:r w:rsidRPr="00D80DF1">
              <w:rPr>
                <w:rFonts w:asciiTheme="minorHAnsi" w:hAnsiTheme="minorHAnsi" w:cstheme="minorHAnsi"/>
                <w:sz w:val="18"/>
                <w:szCs w:val="18"/>
                <w:lang w:eastAsia="pl-PL"/>
              </w:rPr>
              <w:t>Ustanawianie praw dostępu do zasobów domeny na bazie sposobu logowania użytkownika – na przykład typu certyfikatu użytego do logowania,</w:t>
            </w:r>
          </w:p>
          <w:p w:rsidR="00203C07" w:rsidRPr="00D80DF1" w:rsidRDefault="00203C07" w:rsidP="00D80DF1">
            <w:pPr>
              <w:numPr>
                <w:ilvl w:val="2"/>
                <w:numId w:val="15"/>
              </w:numPr>
              <w:spacing w:after="0" w:line="240" w:lineRule="auto"/>
              <w:jc w:val="both"/>
              <w:rPr>
                <w:rFonts w:asciiTheme="minorHAnsi" w:hAnsiTheme="minorHAnsi" w:cstheme="minorHAnsi"/>
                <w:sz w:val="18"/>
                <w:szCs w:val="18"/>
                <w:lang w:eastAsia="pl-PL"/>
              </w:rPr>
            </w:pPr>
            <w:r w:rsidRPr="00D80DF1">
              <w:rPr>
                <w:rFonts w:asciiTheme="minorHAnsi" w:hAnsiTheme="minorHAnsi" w:cstheme="minorHAnsi"/>
                <w:sz w:val="18"/>
                <w:szCs w:val="18"/>
                <w:lang w:eastAsia="pl-PL"/>
              </w:rPr>
              <w:t xml:space="preserve">Odzyskiwanie przypadkowo skasowanych obiektów usługi katalogowej z mechanizmu kosza. </w:t>
            </w:r>
          </w:p>
          <w:p w:rsidR="00203C07" w:rsidRPr="00D80DF1" w:rsidRDefault="00203C07" w:rsidP="00D80DF1">
            <w:pPr>
              <w:numPr>
                <w:ilvl w:val="2"/>
                <w:numId w:val="15"/>
              </w:numPr>
              <w:spacing w:after="0" w:line="240" w:lineRule="auto"/>
              <w:jc w:val="both"/>
              <w:rPr>
                <w:rFonts w:asciiTheme="minorHAnsi" w:hAnsiTheme="minorHAnsi" w:cstheme="minorHAnsi"/>
                <w:sz w:val="18"/>
                <w:szCs w:val="18"/>
                <w:lang w:eastAsia="pl-PL"/>
              </w:rPr>
            </w:pPr>
            <w:r w:rsidRPr="00D80DF1">
              <w:rPr>
                <w:rFonts w:asciiTheme="minorHAnsi" w:hAnsiTheme="minorHAnsi" w:cstheme="minorHAnsi"/>
                <w:sz w:val="18"/>
                <w:szCs w:val="18"/>
                <w:lang w:eastAsia="pl-PL"/>
              </w:rPr>
              <w:t xml:space="preserve">Bezpieczny mechanizm dołączania do domeny uprawnionych użytkowników prywatnych urządzeń mobilnych opartych o iOS i Windows 8.1. </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Zdalna dystrybucja oprogramowania na stacje robocze.</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lastRenderedPageBreak/>
              <w:t>Praca zdalna na serwerze z wykorzystaniem terminala (cienkiego klienta) lub odpowiednio skonfigurowanej stacji roboczej</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Centrum Certyfikatów (CA), obsługa klucza publicznego i prywatnego umożliwiające:</w:t>
            </w:r>
          </w:p>
          <w:p w:rsidR="00203C07" w:rsidRPr="00D80DF1" w:rsidRDefault="00203C07" w:rsidP="00D80DF1">
            <w:pPr>
              <w:numPr>
                <w:ilvl w:val="2"/>
                <w:numId w:val="16"/>
              </w:numPr>
              <w:spacing w:after="0" w:line="240" w:lineRule="auto"/>
              <w:jc w:val="both"/>
              <w:rPr>
                <w:rFonts w:asciiTheme="minorHAnsi" w:hAnsiTheme="minorHAnsi" w:cstheme="minorHAnsi"/>
                <w:sz w:val="18"/>
                <w:szCs w:val="18"/>
                <w:lang w:eastAsia="pl-PL"/>
              </w:rPr>
            </w:pPr>
            <w:r w:rsidRPr="00D80DF1">
              <w:rPr>
                <w:rFonts w:asciiTheme="minorHAnsi" w:hAnsiTheme="minorHAnsi" w:cstheme="minorHAnsi"/>
                <w:sz w:val="18"/>
                <w:szCs w:val="18"/>
                <w:lang w:eastAsia="pl-PL"/>
              </w:rPr>
              <w:t>Dystrybucję certyfikatów poprzez http</w:t>
            </w:r>
          </w:p>
          <w:p w:rsidR="00203C07" w:rsidRPr="00D80DF1" w:rsidRDefault="00203C07" w:rsidP="00D80DF1">
            <w:pPr>
              <w:numPr>
                <w:ilvl w:val="2"/>
                <w:numId w:val="16"/>
              </w:numPr>
              <w:spacing w:after="0" w:line="240" w:lineRule="auto"/>
              <w:jc w:val="both"/>
              <w:rPr>
                <w:rFonts w:asciiTheme="minorHAnsi" w:hAnsiTheme="minorHAnsi" w:cstheme="minorHAnsi"/>
                <w:sz w:val="18"/>
                <w:szCs w:val="18"/>
                <w:lang w:eastAsia="pl-PL"/>
              </w:rPr>
            </w:pPr>
            <w:r w:rsidRPr="00D80DF1">
              <w:rPr>
                <w:rFonts w:asciiTheme="minorHAnsi" w:hAnsiTheme="minorHAnsi" w:cstheme="minorHAnsi"/>
                <w:sz w:val="18"/>
                <w:szCs w:val="18"/>
                <w:lang w:eastAsia="pl-PL"/>
              </w:rPr>
              <w:t>Konsolidację CA dla wielu lasów domeny,</w:t>
            </w:r>
          </w:p>
          <w:p w:rsidR="00203C07" w:rsidRPr="00D80DF1" w:rsidRDefault="00203C07" w:rsidP="00D80DF1">
            <w:pPr>
              <w:numPr>
                <w:ilvl w:val="2"/>
                <w:numId w:val="16"/>
              </w:numPr>
              <w:spacing w:after="0" w:line="240" w:lineRule="auto"/>
              <w:jc w:val="both"/>
              <w:rPr>
                <w:rFonts w:asciiTheme="minorHAnsi" w:hAnsiTheme="minorHAnsi" w:cstheme="minorHAnsi"/>
                <w:sz w:val="18"/>
                <w:szCs w:val="18"/>
                <w:lang w:eastAsia="pl-PL"/>
              </w:rPr>
            </w:pPr>
            <w:r w:rsidRPr="00D80DF1">
              <w:rPr>
                <w:rFonts w:asciiTheme="minorHAnsi" w:hAnsiTheme="minorHAnsi" w:cstheme="minorHAnsi"/>
                <w:sz w:val="18"/>
                <w:szCs w:val="18"/>
                <w:lang w:eastAsia="pl-PL"/>
              </w:rPr>
              <w:t>Automatyczne rejestrowania certyfikatów pomiędzy różnymi lasami domen,</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Szyfrowanie plików i folderów, szyfrowanie połączeń sieciowych pomiędzy serwerami oraz serwerami i stacjami roboczymi (</w:t>
            </w:r>
            <w:proofErr w:type="spellStart"/>
            <w:r w:rsidRPr="00D80DF1">
              <w:rPr>
                <w:rFonts w:asciiTheme="minorHAnsi" w:hAnsiTheme="minorHAnsi" w:cstheme="minorHAnsi"/>
                <w:sz w:val="18"/>
                <w:szCs w:val="18"/>
                <w:lang w:eastAsia="pl-PL"/>
              </w:rPr>
              <w:t>IPSec</w:t>
            </w:r>
            <w:proofErr w:type="spellEnd"/>
            <w:r w:rsidRPr="00D80DF1">
              <w:rPr>
                <w:rFonts w:asciiTheme="minorHAnsi" w:hAnsiTheme="minorHAnsi" w:cstheme="minorHAnsi"/>
                <w:sz w:val="18"/>
                <w:szCs w:val="18"/>
                <w:lang w:eastAsia="pl-PL"/>
              </w:rPr>
              <w:t>).</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 xml:space="preserve">Możliwość tworzenia systemów wysokiej dostępności (klastry typu </w:t>
            </w:r>
            <w:proofErr w:type="spellStart"/>
            <w:r w:rsidRPr="00D80DF1">
              <w:rPr>
                <w:rFonts w:asciiTheme="minorHAnsi" w:hAnsiTheme="minorHAnsi" w:cstheme="minorHAnsi"/>
                <w:sz w:val="18"/>
                <w:szCs w:val="18"/>
                <w:lang w:eastAsia="pl-PL"/>
              </w:rPr>
              <w:t>fail-over</w:t>
            </w:r>
            <w:proofErr w:type="spellEnd"/>
            <w:r w:rsidRPr="00D80DF1">
              <w:rPr>
                <w:rFonts w:asciiTheme="minorHAnsi" w:hAnsiTheme="minorHAnsi" w:cstheme="minorHAnsi"/>
                <w:sz w:val="18"/>
                <w:szCs w:val="18"/>
                <w:lang w:eastAsia="pl-PL"/>
              </w:rPr>
              <w:t>) oraz rozłożenia obciążenia serwerów.</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Serwis udostępniania stron WWW.</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Wsparcie dla protokołu IP w wersji 6 (IPv6),</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Wsparcie dla algorytmów Suite B (RFC 4869),</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Wbudowane usługi VPN pozwalające na zestawienie nielimitowanej liczby równoczesnych połączeń i niewymagające instalacji dodatkowego oprogramowania na komputerach z systemem Windows,</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Wbudowane mechanizmy wirtualizacji (</w:t>
            </w:r>
            <w:proofErr w:type="spellStart"/>
            <w:r w:rsidRPr="00D80DF1">
              <w:rPr>
                <w:rFonts w:asciiTheme="minorHAnsi" w:hAnsiTheme="minorHAnsi" w:cstheme="minorHAnsi"/>
                <w:sz w:val="18"/>
                <w:szCs w:val="18"/>
                <w:lang w:eastAsia="pl-PL"/>
              </w:rPr>
              <w:t>Hypervisor</w:t>
            </w:r>
            <w:proofErr w:type="spellEnd"/>
            <w:r w:rsidRPr="00D80DF1">
              <w:rPr>
                <w:rFonts w:asciiTheme="minorHAnsi" w:hAnsiTheme="minorHAnsi" w:cstheme="minorHAnsi"/>
                <w:sz w:val="18"/>
                <w:szCs w:val="18"/>
                <w:lang w:eastAsia="pl-PL"/>
              </w:rPr>
              <w:t xml:space="preserve">) </w:t>
            </w:r>
            <w:r w:rsidRPr="00D80DF1">
              <w:rPr>
                <w:rFonts w:asciiTheme="minorHAnsi" w:hAnsiTheme="minorHAnsi" w:cstheme="minorHAnsi"/>
                <w:sz w:val="18"/>
                <w:szCs w:val="18"/>
                <w:lang w:eastAsia="pl-PL"/>
              </w:rPr>
              <w:lastRenderedPageBreak/>
              <w:t xml:space="preserve">pozwalające na uruchamianie do 1000 aktywnych środowisk wirtualnych systemów operacyjnych. Wirtualne maszyny w trakcie pracy i bez zauważalnego zmniejszenia ich dostępności mogą być przenoszone pomiędzy serwerami klastra typu </w:t>
            </w:r>
            <w:proofErr w:type="spellStart"/>
            <w:r w:rsidRPr="00D80DF1">
              <w:rPr>
                <w:rFonts w:asciiTheme="minorHAnsi" w:hAnsiTheme="minorHAnsi" w:cstheme="minorHAnsi"/>
                <w:sz w:val="18"/>
                <w:szCs w:val="18"/>
                <w:lang w:eastAsia="pl-PL"/>
              </w:rPr>
              <w:t>failover</w:t>
            </w:r>
            <w:proofErr w:type="spellEnd"/>
            <w:r w:rsidRPr="00D80DF1">
              <w:rPr>
                <w:rFonts w:asciiTheme="minorHAnsi" w:hAnsiTheme="minorHAnsi" w:cstheme="minorHAnsi"/>
                <w:sz w:val="18"/>
                <w:szCs w:val="18"/>
                <w:lang w:eastAsia="pl-PL"/>
              </w:rPr>
              <w:t xml:space="preserve"> z jednoczesnym zachowaniem pozostałej funkcjonalności. Mechanizmy wirtualizacji mają zapewnić wsparcie dla:</w:t>
            </w:r>
          </w:p>
          <w:p w:rsidR="00203C07" w:rsidRPr="00D80DF1" w:rsidRDefault="00203C07" w:rsidP="00D80DF1">
            <w:pPr>
              <w:numPr>
                <w:ilvl w:val="2"/>
                <w:numId w:val="17"/>
              </w:numPr>
              <w:spacing w:after="0" w:line="240" w:lineRule="auto"/>
              <w:jc w:val="both"/>
              <w:rPr>
                <w:rFonts w:asciiTheme="minorHAnsi" w:hAnsiTheme="minorHAnsi" w:cstheme="minorHAnsi"/>
                <w:sz w:val="18"/>
                <w:szCs w:val="18"/>
                <w:lang w:eastAsia="pl-PL"/>
              </w:rPr>
            </w:pPr>
            <w:r w:rsidRPr="00D80DF1">
              <w:rPr>
                <w:rFonts w:asciiTheme="minorHAnsi" w:hAnsiTheme="minorHAnsi" w:cstheme="minorHAnsi"/>
                <w:sz w:val="18"/>
                <w:szCs w:val="18"/>
                <w:lang w:eastAsia="pl-PL"/>
              </w:rPr>
              <w:t>Dynamicznego podłączania zasobów dyskowych typu hot-plug do maszyn wirtualnych,</w:t>
            </w:r>
          </w:p>
          <w:p w:rsidR="00203C07" w:rsidRPr="00D80DF1" w:rsidRDefault="00203C07" w:rsidP="00D80DF1">
            <w:pPr>
              <w:numPr>
                <w:ilvl w:val="2"/>
                <w:numId w:val="17"/>
              </w:numPr>
              <w:spacing w:after="0" w:line="240" w:lineRule="auto"/>
              <w:jc w:val="both"/>
              <w:rPr>
                <w:rFonts w:asciiTheme="minorHAnsi" w:hAnsiTheme="minorHAnsi" w:cstheme="minorHAnsi"/>
                <w:sz w:val="18"/>
                <w:szCs w:val="18"/>
                <w:lang w:eastAsia="pl-PL"/>
              </w:rPr>
            </w:pPr>
            <w:r w:rsidRPr="00D80DF1">
              <w:rPr>
                <w:rFonts w:asciiTheme="minorHAnsi" w:hAnsiTheme="minorHAnsi" w:cstheme="minorHAnsi"/>
                <w:sz w:val="18"/>
                <w:szCs w:val="18"/>
                <w:lang w:eastAsia="pl-PL"/>
              </w:rPr>
              <w:t xml:space="preserve">Obsługi ramek typu jumbo </w:t>
            </w:r>
            <w:proofErr w:type="spellStart"/>
            <w:r w:rsidRPr="00D80DF1">
              <w:rPr>
                <w:rFonts w:asciiTheme="minorHAnsi" w:hAnsiTheme="minorHAnsi" w:cstheme="minorHAnsi"/>
                <w:sz w:val="18"/>
                <w:szCs w:val="18"/>
                <w:lang w:eastAsia="pl-PL"/>
              </w:rPr>
              <w:t>frames</w:t>
            </w:r>
            <w:proofErr w:type="spellEnd"/>
            <w:r w:rsidRPr="00D80DF1">
              <w:rPr>
                <w:rFonts w:asciiTheme="minorHAnsi" w:hAnsiTheme="minorHAnsi" w:cstheme="minorHAnsi"/>
                <w:sz w:val="18"/>
                <w:szCs w:val="18"/>
                <w:lang w:eastAsia="pl-PL"/>
              </w:rPr>
              <w:t xml:space="preserve"> dla maszyn wirtualnych.</w:t>
            </w:r>
          </w:p>
          <w:p w:rsidR="00203C07" w:rsidRPr="00D80DF1" w:rsidRDefault="00203C07" w:rsidP="00D80DF1">
            <w:pPr>
              <w:numPr>
                <w:ilvl w:val="2"/>
                <w:numId w:val="17"/>
              </w:numPr>
              <w:spacing w:after="0" w:line="240" w:lineRule="auto"/>
              <w:jc w:val="both"/>
              <w:rPr>
                <w:rFonts w:asciiTheme="minorHAnsi" w:hAnsiTheme="minorHAnsi" w:cstheme="minorHAnsi"/>
                <w:sz w:val="18"/>
                <w:szCs w:val="18"/>
                <w:lang w:eastAsia="pl-PL"/>
              </w:rPr>
            </w:pPr>
            <w:r w:rsidRPr="00D80DF1">
              <w:rPr>
                <w:rFonts w:asciiTheme="minorHAnsi" w:hAnsiTheme="minorHAnsi" w:cstheme="minorHAnsi"/>
                <w:sz w:val="18"/>
                <w:szCs w:val="18"/>
                <w:lang w:eastAsia="pl-PL"/>
              </w:rPr>
              <w:t xml:space="preserve">Obsługi 4-KB sektorów dysków </w:t>
            </w:r>
          </w:p>
          <w:p w:rsidR="00203C07" w:rsidRPr="00D80DF1" w:rsidRDefault="00203C07" w:rsidP="00D80DF1">
            <w:pPr>
              <w:numPr>
                <w:ilvl w:val="2"/>
                <w:numId w:val="17"/>
              </w:numPr>
              <w:spacing w:after="0" w:line="240" w:lineRule="auto"/>
              <w:jc w:val="both"/>
              <w:rPr>
                <w:rFonts w:asciiTheme="minorHAnsi" w:hAnsiTheme="minorHAnsi" w:cstheme="minorHAnsi"/>
                <w:sz w:val="18"/>
                <w:szCs w:val="18"/>
                <w:lang w:eastAsia="pl-PL"/>
              </w:rPr>
            </w:pPr>
            <w:r w:rsidRPr="00D80DF1">
              <w:rPr>
                <w:rFonts w:asciiTheme="minorHAnsi" w:hAnsiTheme="minorHAnsi" w:cstheme="minorHAnsi"/>
                <w:sz w:val="18"/>
                <w:szCs w:val="18"/>
                <w:lang w:eastAsia="pl-PL"/>
              </w:rPr>
              <w:t>Nielimitowanej liczby jednocześnie przenoszonych maszyn wirtualnych pomiędzy węzłami klastra</w:t>
            </w:r>
          </w:p>
          <w:p w:rsidR="00203C07" w:rsidRPr="00D80DF1" w:rsidRDefault="00203C07" w:rsidP="00D80DF1">
            <w:pPr>
              <w:numPr>
                <w:ilvl w:val="2"/>
                <w:numId w:val="17"/>
              </w:numPr>
              <w:spacing w:after="0" w:line="240" w:lineRule="auto"/>
              <w:jc w:val="both"/>
              <w:rPr>
                <w:rFonts w:asciiTheme="minorHAnsi" w:hAnsiTheme="minorHAnsi" w:cstheme="minorHAnsi"/>
                <w:sz w:val="18"/>
                <w:szCs w:val="18"/>
                <w:lang w:eastAsia="pl-PL"/>
              </w:rPr>
            </w:pPr>
            <w:r w:rsidRPr="00D80DF1">
              <w:rPr>
                <w:rFonts w:asciiTheme="minorHAnsi" w:hAnsiTheme="minorHAnsi" w:cstheme="minorHAnsi"/>
                <w:sz w:val="18"/>
                <w:szCs w:val="18"/>
                <w:lang w:eastAsia="pl-PL"/>
              </w:rPr>
              <w:t>Możliwości wirtualizacji sieci z zastosowaniem przełącznika, którego funkcjonalność może być rozszerzana jednocześnie poprzez oprogramowanie kilku innych dostawców poprzez otwarty interfejs API.</w:t>
            </w:r>
          </w:p>
          <w:p w:rsidR="00203C07" w:rsidRPr="00D80DF1" w:rsidRDefault="00203C07" w:rsidP="00D80DF1">
            <w:pPr>
              <w:numPr>
                <w:ilvl w:val="2"/>
                <w:numId w:val="17"/>
              </w:numPr>
              <w:spacing w:after="0" w:line="240" w:lineRule="auto"/>
              <w:jc w:val="both"/>
              <w:rPr>
                <w:rFonts w:asciiTheme="minorHAnsi" w:hAnsiTheme="minorHAnsi" w:cstheme="minorHAnsi"/>
                <w:sz w:val="18"/>
                <w:szCs w:val="18"/>
                <w:lang w:eastAsia="pl-PL"/>
              </w:rPr>
            </w:pPr>
            <w:r w:rsidRPr="00D80DF1">
              <w:rPr>
                <w:rFonts w:asciiTheme="minorHAnsi" w:hAnsiTheme="minorHAnsi" w:cstheme="minorHAnsi"/>
                <w:sz w:val="18"/>
                <w:szCs w:val="18"/>
                <w:lang w:eastAsia="pl-PL"/>
              </w:rPr>
              <w:t xml:space="preserve">Możliwości </w:t>
            </w:r>
            <w:r w:rsidRPr="00D80DF1">
              <w:rPr>
                <w:rFonts w:asciiTheme="minorHAnsi" w:hAnsiTheme="minorHAnsi" w:cstheme="minorHAnsi"/>
                <w:sz w:val="18"/>
                <w:szCs w:val="18"/>
                <w:lang w:eastAsia="pl-PL"/>
              </w:rPr>
              <w:lastRenderedPageBreak/>
              <w:t xml:space="preserve">kierowania ruchu sieciowego z wielu sieci VLAN bezpośrednio do pojedynczej karty sieciowej maszyny wirtualnej (tzw. </w:t>
            </w:r>
            <w:proofErr w:type="spellStart"/>
            <w:r w:rsidRPr="00D80DF1">
              <w:rPr>
                <w:rFonts w:asciiTheme="minorHAnsi" w:hAnsiTheme="minorHAnsi" w:cstheme="minorHAnsi"/>
                <w:sz w:val="18"/>
                <w:szCs w:val="18"/>
                <w:lang w:eastAsia="pl-PL"/>
              </w:rPr>
              <w:t>trunk</w:t>
            </w:r>
            <w:proofErr w:type="spellEnd"/>
            <w:r w:rsidRPr="00D80DF1">
              <w:rPr>
                <w:rFonts w:asciiTheme="minorHAnsi" w:hAnsiTheme="minorHAnsi" w:cstheme="minorHAnsi"/>
                <w:sz w:val="18"/>
                <w:szCs w:val="18"/>
                <w:lang w:eastAsia="pl-PL"/>
              </w:rPr>
              <w:t xml:space="preserve"> </w:t>
            </w:r>
            <w:proofErr w:type="spellStart"/>
            <w:r w:rsidRPr="00D80DF1">
              <w:rPr>
                <w:rFonts w:asciiTheme="minorHAnsi" w:hAnsiTheme="minorHAnsi" w:cstheme="minorHAnsi"/>
                <w:sz w:val="18"/>
                <w:szCs w:val="18"/>
                <w:lang w:eastAsia="pl-PL"/>
              </w:rPr>
              <w:t>mode</w:t>
            </w:r>
            <w:proofErr w:type="spellEnd"/>
            <w:r w:rsidRPr="00D80DF1">
              <w:rPr>
                <w:rFonts w:asciiTheme="minorHAnsi" w:hAnsiTheme="minorHAnsi" w:cstheme="minorHAnsi"/>
                <w:sz w:val="18"/>
                <w:szCs w:val="18"/>
                <w:lang w:eastAsia="pl-PL"/>
              </w:rPr>
              <w:t>)</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Wsparcie dostępu do zasobu dyskowego poprzez wiele ścieżek (</w:t>
            </w:r>
            <w:proofErr w:type="spellStart"/>
            <w:r w:rsidRPr="00D80DF1">
              <w:rPr>
                <w:rFonts w:asciiTheme="minorHAnsi" w:hAnsiTheme="minorHAnsi" w:cstheme="minorHAnsi"/>
                <w:sz w:val="18"/>
                <w:szCs w:val="18"/>
                <w:lang w:eastAsia="pl-PL"/>
              </w:rPr>
              <w:t>Multipath</w:t>
            </w:r>
            <w:proofErr w:type="spellEnd"/>
            <w:r w:rsidRPr="00D80DF1">
              <w:rPr>
                <w:rFonts w:asciiTheme="minorHAnsi" w:hAnsiTheme="minorHAnsi" w:cstheme="minorHAnsi"/>
                <w:sz w:val="18"/>
                <w:szCs w:val="18"/>
                <w:lang w:eastAsia="pl-PL"/>
              </w:rPr>
              <w:t>).</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Możliwość instalacji poprawek poprzez wgranie ich do obrazu instalacyjnego.</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Mechanizmy zdalnej administracji oraz mechanizmy (również działające zdalnie) administracji przez skrypty.</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Możliwość zarządzania przez wbudowane mechanizmy zgodne ze standardami WBEM oraz WS-Management organizacji DMTF.</w:t>
            </w:r>
          </w:p>
          <w:p w:rsidR="00203C07" w:rsidRPr="00D80DF1" w:rsidRDefault="00203C07" w:rsidP="00D80DF1">
            <w:pPr>
              <w:numPr>
                <w:ilvl w:val="1"/>
                <w:numId w:val="14"/>
              </w:numPr>
              <w:spacing w:after="0" w:line="240" w:lineRule="auto"/>
              <w:rPr>
                <w:rFonts w:asciiTheme="minorHAnsi" w:hAnsiTheme="minorHAnsi" w:cstheme="minorHAnsi"/>
                <w:sz w:val="18"/>
                <w:szCs w:val="18"/>
                <w:lang w:eastAsia="pl-PL"/>
              </w:rPr>
            </w:pPr>
            <w:r w:rsidRPr="00D80DF1">
              <w:rPr>
                <w:rFonts w:asciiTheme="minorHAnsi" w:hAnsiTheme="minorHAnsi" w:cstheme="minorHAnsi"/>
                <w:sz w:val="18"/>
                <w:szCs w:val="18"/>
                <w:lang w:eastAsia="pl-PL"/>
              </w:rPr>
              <w:t>Licencja dożywotnia umożliwiająca przenoszenie licencji między komputerami bez utraty praw licencyjnych.</w:t>
            </w:r>
          </w:p>
        </w:tc>
        <w:tc>
          <w:tcPr>
            <w:tcW w:w="2266" w:type="dxa"/>
            <w:tcBorders>
              <w:top w:val="nil"/>
              <w:left w:val="nil"/>
              <w:bottom w:val="single" w:sz="4" w:space="0" w:color="auto"/>
              <w:right w:val="single" w:sz="8" w:space="0" w:color="auto"/>
            </w:tcBorders>
          </w:tcPr>
          <w:p w:rsidR="00B16F3D" w:rsidRPr="00D80DF1" w:rsidRDefault="00B16F3D" w:rsidP="00B16F3D">
            <w:pPr>
              <w:spacing w:after="0" w:line="240" w:lineRule="auto"/>
              <w:rPr>
                <w:rFonts w:asciiTheme="minorHAnsi" w:hAnsiTheme="minorHAnsi" w:cstheme="minorHAnsi"/>
                <w:sz w:val="18"/>
                <w:szCs w:val="18"/>
                <w:lang w:eastAsia="pl-PL"/>
              </w:rPr>
            </w:pPr>
          </w:p>
        </w:tc>
        <w:tc>
          <w:tcPr>
            <w:tcW w:w="1703" w:type="dxa"/>
            <w:vMerge/>
            <w:tcBorders>
              <w:left w:val="nil"/>
              <w:right w:val="single" w:sz="8" w:space="0" w:color="auto"/>
            </w:tcBorders>
          </w:tcPr>
          <w:p w:rsidR="00203C07" w:rsidRPr="00D80DF1" w:rsidRDefault="00203C07" w:rsidP="00562B8F">
            <w:pPr>
              <w:spacing w:after="0" w:line="240" w:lineRule="auto"/>
              <w:ind w:left="720"/>
              <w:rPr>
                <w:rFonts w:asciiTheme="minorHAnsi" w:hAnsiTheme="minorHAnsi" w:cstheme="minorHAnsi"/>
                <w:sz w:val="18"/>
                <w:szCs w:val="18"/>
                <w:lang w:eastAsia="pl-PL"/>
              </w:rPr>
            </w:pPr>
          </w:p>
        </w:tc>
        <w:tc>
          <w:tcPr>
            <w:tcW w:w="1701" w:type="dxa"/>
            <w:vMerge/>
            <w:tcBorders>
              <w:left w:val="nil"/>
              <w:right w:val="single" w:sz="8" w:space="0" w:color="auto"/>
            </w:tcBorders>
          </w:tcPr>
          <w:p w:rsidR="00203C07" w:rsidRPr="00D80DF1" w:rsidRDefault="00203C07" w:rsidP="00562B8F">
            <w:pPr>
              <w:spacing w:after="0" w:line="240" w:lineRule="auto"/>
              <w:ind w:left="720"/>
              <w:rPr>
                <w:rFonts w:asciiTheme="minorHAnsi" w:hAnsiTheme="minorHAnsi" w:cstheme="minorHAnsi"/>
                <w:sz w:val="18"/>
                <w:szCs w:val="18"/>
                <w:lang w:eastAsia="pl-PL"/>
              </w:rPr>
            </w:pPr>
          </w:p>
        </w:tc>
      </w:tr>
      <w:permEnd w:id="2123841386"/>
      <w:tr w:rsidR="00203C07" w:rsidRPr="00D80DF1" w:rsidTr="00F60FE1">
        <w:trPr>
          <w:trHeight w:val="204"/>
        </w:trPr>
        <w:tc>
          <w:tcPr>
            <w:tcW w:w="1693" w:type="dxa"/>
            <w:tcBorders>
              <w:top w:val="nil"/>
              <w:left w:val="single" w:sz="8" w:space="0" w:color="auto"/>
              <w:bottom w:val="single" w:sz="4" w:space="0" w:color="auto"/>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r w:rsidRPr="00D80DF1">
              <w:rPr>
                <w:rFonts w:asciiTheme="minorHAnsi" w:eastAsia="Times New Roman" w:hAnsiTheme="minorHAnsi" w:cstheme="minorHAnsi"/>
                <w:b/>
                <w:bCs/>
                <w:color w:val="000000"/>
                <w:sz w:val="18"/>
                <w:szCs w:val="18"/>
              </w:rPr>
              <w:lastRenderedPageBreak/>
              <w:t>Bezpieczeństwo</w:t>
            </w:r>
          </w:p>
        </w:tc>
        <w:tc>
          <w:tcPr>
            <w:tcW w:w="3410" w:type="dxa"/>
            <w:tcBorders>
              <w:top w:val="nil"/>
              <w:left w:val="nil"/>
              <w:bottom w:val="single" w:sz="4" w:space="0" w:color="auto"/>
              <w:right w:val="single" w:sz="8" w:space="0" w:color="auto"/>
            </w:tcBorders>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xml:space="preserve">- Elektroniczny panel informacyjny  umieszczony na froncie obudowy, umożliwiający wyświetlenie informacji o stanie procesora, pamięci, dysków, </w:t>
            </w:r>
            <w:proofErr w:type="spellStart"/>
            <w:r w:rsidRPr="00D80DF1">
              <w:rPr>
                <w:rFonts w:asciiTheme="minorHAnsi" w:eastAsia="Times New Roman" w:hAnsiTheme="minorHAnsi" w:cstheme="minorHAnsi"/>
                <w:color w:val="000000"/>
                <w:sz w:val="18"/>
                <w:szCs w:val="18"/>
              </w:rPr>
              <w:t>BIOS’u</w:t>
            </w:r>
            <w:proofErr w:type="spellEnd"/>
            <w:r w:rsidRPr="00D80DF1">
              <w:rPr>
                <w:rFonts w:asciiTheme="minorHAnsi" w:eastAsia="Times New Roman" w:hAnsiTheme="minorHAnsi" w:cstheme="minorHAnsi"/>
                <w:color w:val="000000"/>
                <w:sz w:val="18"/>
                <w:szCs w:val="18"/>
              </w:rPr>
              <w:t xml:space="preserve">, zasilaniu oraz temperaturze, adresach MAC kart sieciowych, numerze serwisowym </w:t>
            </w:r>
            <w:r w:rsidRPr="00D80DF1">
              <w:rPr>
                <w:rFonts w:asciiTheme="minorHAnsi" w:eastAsia="Times New Roman" w:hAnsiTheme="minorHAnsi" w:cstheme="minorHAnsi"/>
                <w:color w:val="000000"/>
                <w:sz w:val="18"/>
                <w:szCs w:val="18"/>
              </w:rPr>
              <w:lastRenderedPageBreak/>
              <w:t>serwera, aktualnym zużyciu energii, nazwie serwera, modelu serwera.</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xml:space="preserve">-Zintegrowany z płytą główną moduł TPM. </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-Wbudowany czujnik otwarcia obudowy współpracujący z BIOS i kartą zarządzającą.</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fabryczne oznaczenie urządzenia, wykonane  przez producenta serwera informujące Zamawiającego m.in. o numerze serwisowym serwera, pełnej nazwie podmiotu Zamawiającego, modelu serwera; gwarantujące Zamawiającemu dostawę nowego, nieużywanego i nie  pochodzącego z innych projektów sprzętu.</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fizyczne zabezpieczenie dedykowane przez producenta serwera uniemożliwiające wyjęcie dysków twardych umieszczonych na froncie obudowy przez nieuprawnionych użytkowników.</w:t>
            </w:r>
          </w:p>
        </w:tc>
        <w:tc>
          <w:tcPr>
            <w:tcW w:w="2266" w:type="dxa"/>
            <w:tcBorders>
              <w:top w:val="nil"/>
              <w:left w:val="nil"/>
              <w:bottom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992"/>
        </w:trPr>
        <w:tc>
          <w:tcPr>
            <w:tcW w:w="1693" w:type="dxa"/>
            <w:tcBorders>
              <w:top w:val="single" w:sz="4" w:space="0" w:color="auto"/>
              <w:left w:val="single" w:sz="8" w:space="0" w:color="auto"/>
              <w:bottom w:val="single" w:sz="4" w:space="0" w:color="auto"/>
              <w:right w:val="nil"/>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r w:rsidRPr="00D80DF1">
              <w:rPr>
                <w:rFonts w:asciiTheme="minorHAnsi" w:eastAsia="Times New Roman" w:hAnsiTheme="minorHAnsi" w:cstheme="minorHAnsi"/>
                <w:b/>
                <w:bCs/>
                <w:color w:val="000000"/>
                <w:sz w:val="18"/>
                <w:szCs w:val="18"/>
              </w:rPr>
              <w:t>Karta zarządzająca</w:t>
            </w:r>
          </w:p>
        </w:tc>
        <w:tc>
          <w:tcPr>
            <w:tcW w:w="3410" w:type="dxa"/>
            <w:tcBorders>
              <w:top w:val="single" w:sz="4" w:space="0" w:color="auto"/>
              <w:left w:val="single" w:sz="4" w:space="0" w:color="auto"/>
              <w:bottom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Niezależna od zainstalowanego na serwerze systemu operacyjnego posiadająca dedykowane port RJ-45 Gigabit Ethernet umożliwiająca:</w:t>
            </w:r>
            <w:r w:rsidRPr="00D80DF1">
              <w:rPr>
                <w:rFonts w:asciiTheme="minorHAnsi" w:eastAsia="Times New Roman" w:hAnsiTheme="minorHAnsi" w:cstheme="minorHAnsi"/>
                <w:color w:val="000000"/>
                <w:sz w:val="18"/>
                <w:szCs w:val="18"/>
              </w:rPr>
              <w:br/>
              <w:t>- zdalny dostęp do graficznego interfejsu Web karty zarządzającej</w:t>
            </w:r>
            <w:r w:rsidRPr="00D80DF1">
              <w:rPr>
                <w:rFonts w:asciiTheme="minorHAnsi" w:eastAsia="Times New Roman" w:hAnsiTheme="minorHAnsi" w:cstheme="minorHAnsi"/>
                <w:color w:val="000000"/>
                <w:sz w:val="18"/>
                <w:szCs w:val="18"/>
              </w:rPr>
              <w:br/>
              <w:t>- zdalne monitorowanie i informowanie o statusie serwera (m.in. prędkości obrotowej wentylatorów, konfiguracji serwera, )</w:t>
            </w:r>
            <w:r w:rsidRPr="00D80DF1">
              <w:rPr>
                <w:rFonts w:asciiTheme="minorHAnsi" w:eastAsia="Times New Roman" w:hAnsiTheme="minorHAnsi" w:cstheme="minorHAnsi"/>
                <w:color w:val="000000"/>
                <w:sz w:val="18"/>
                <w:szCs w:val="18"/>
              </w:rPr>
              <w:br/>
              <w:t>- szyfrowane połączenie (SSLv3) oraz autentykacje i autoryzację użytkownika</w:t>
            </w:r>
            <w:r w:rsidRPr="00D80DF1">
              <w:rPr>
                <w:rFonts w:asciiTheme="minorHAnsi" w:eastAsia="Times New Roman" w:hAnsiTheme="minorHAnsi" w:cstheme="minorHAnsi"/>
                <w:color w:val="000000"/>
                <w:sz w:val="18"/>
                <w:szCs w:val="18"/>
              </w:rPr>
              <w:br/>
              <w:t>- możliwość podmontowania zdalnych wirtualnych napędów</w:t>
            </w:r>
            <w:r w:rsidRPr="00D80DF1">
              <w:rPr>
                <w:rFonts w:asciiTheme="minorHAnsi" w:eastAsia="Times New Roman" w:hAnsiTheme="minorHAnsi" w:cstheme="minorHAnsi"/>
                <w:color w:val="000000"/>
                <w:sz w:val="18"/>
                <w:szCs w:val="18"/>
              </w:rPr>
              <w:br/>
              <w:t>- wirtualną konsolę z dostępem do myszy, klawiatury</w:t>
            </w:r>
            <w:r w:rsidRPr="00D80DF1">
              <w:rPr>
                <w:rFonts w:asciiTheme="minorHAnsi" w:eastAsia="Times New Roman" w:hAnsiTheme="minorHAnsi" w:cstheme="minorHAnsi"/>
                <w:color w:val="000000"/>
                <w:sz w:val="18"/>
                <w:szCs w:val="18"/>
              </w:rPr>
              <w:br/>
              <w:t>- wsparcie dla IPv6</w:t>
            </w:r>
            <w:r w:rsidRPr="00D80DF1">
              <w:rPr>
                <w:rFonts w:asciiTheme="minorHAnsi" w:eastAsia="Times New Roman" w:hAnsiTheme="minorHAnsi" w:cstheme="minorHAnsi"/>
                <w:color w:val="000000"/>
                <w:sz w:val="18"/>
                <w:szCs w:val="18"/>
              </w:rPr>
              <w:br/>
              <w:t xml:space="preserve">- wsparcie dla WSMAN (Web Service for </w:t>
            </w:r>
            <w:proofErr w:type="spellStart"/>
            <w:r w:rsidRPr="00D80DF1">
              <w:rPr>
                <w:rFonts w:asciiTheme="minorHAnsi" w:eastAsia="Times New Roman" w:hAnsiTheme="minorHAnsi" w:cstheme="minorHAnsi"/>
                <w:color w:val="000000"/>
                <w:sz w:val="18"/>
                <w:szCs w:val="18"/>
              </w:rPr>
              <w:t>Managament</w:t>
            </w:r>
            <w:proofErr w:type="spellEnd"/>
            <w:r w:rsidRPr="00D80DF1">
              <w:rPr>
                <w:rFonts w:asciiTheme="minorHAnsi" w:eastAsia="Times New Roman" w:hAnsiTheme="minorHAnsi" w:cstheme="minorHAnsi"/>
                <w:color w:val="000000"/>
                <w:sz w:val="18"/>
                <w:szCs w:val="18"/>
              </w:rPr>
              <w:t xml:space="preserve">); SNMP; IPMI2.0, VLAN </w:t>
            </w:r>
            <w:proofErr w:type="spellStart"/>
            <w:r w:rsidRPr="00D80DF1">
              <w:rPr>
                <w:rFonts w:asciiTheme="minorHAnsi" w:eastAsia="Times New Roman" w:hAnsiTheme="minorHAnsi" w:cstheme="minorHAnsi"/>
                <w:color w:val="000000"/>
                <w:sz w:val="18"/>
                <w:szCs w:val="18"/>
              </w:rPr>
              <w:t>tagging</w:t>
            </w:r>
            <w:proofErr w:type="spellEnd"/>
            <w:r w:rsidRPr="00D80DF1">
              <w:rPr>
                <w:rFonts w:asciiTheme="minorHAnsi" w:eastAsia="Times New Roman" w:hAnsiTheme="minorHAnsi" w:cstheme="minorHAnsi"/>
                <w:color w:val="000000"/>
                <w:sz w:val="18"/>
                <w:szCs w:val="18"/>
              </w:rPr>
              <w:t>, Telnet, SSH</w:t>
            </w:r>
            <w:r w:rsidRPr="00D80DF1">
              <w:rPr>
                <w:rFonts w:asciiTheme="minorHAnsi" w:eastAsia="Times New Roman" w:hAnsiTheme="minorHAnsi" w:cstheme="minorHAnsi"/>
                <w:color w:val="000000"/>
                <w:sz w:val="18"/>
                <w:szCs w:val="18"/>
              </w:rPr>
              <w:br/>
              <w:t>- możliwość zdalnego monitorowania w czasie rzeczywistym poboru prądu przez serwer</w:t>
            </w:r>
            <w:r w:rsidRPr="00D80DF1">
              <w:rPr>
                <w:rFonts w:asciiTheme="minorHAnsi" w:eastAsia="Times New Roman" w:hAnsiTheme="minorHAnsi" w:cstheme="minorHAnsi"/>
                <w:color w:val="000000"/>
                <w:sz w:val="18"/>
                <w:szCs w:val="18"/>
              </w:rPr>
              <w:br/>
              <w:t>- możliwość zdalnego ustawienia limitu poboru prądu przez konkretny serwer</w:t>
            </w:r>
            <w:r w:rsidRPr="00D80DF1">
              <w:rPr>
                <w:rFonts w:asciiTheme="minorHAnsi" w:eastAsia="Times New Roman" w:hAnsiTheme="minorHAnsi" w:cstheme="minorHAnsi"/>
                <w:color w:val="000000"/>
                <w:sz w:val="18"/>
                <w:szCs w:val="18"/>
              </w:rPr>
              <w:br/>
              <w:t>- integracja z Active Directory</w:t>
            </w:r>
            <w:r w:rsidRPr="00D80DF1">
              <w:rPr>
                <w:rFonts w:asciiTheme="minorHAnsi" w:eastAsia="Times New Roman" w:hAnsiTheme="minorHAnsi" w:cstheme="minorHAnsi"/>
                <w:color w:val="000000"/>
                <w:sz w:val="18"/>
                <w:szCs w:val="18"/>
              </w:rPr>
              <w:br/>
              <w:t>- możliwość obsługi przez dwóch administratorów jednocześnie</w:t>
            </w:r>
            <w:r w:rsidRPr="00D80DF1">
              <w:rPr>
                <w:rFonts w:asciiTheme="minorHAnsi" w:eastAsia="Times New Roman" w:hAnsiTheme="minorHAnsi" w:cstheme="minorHAnsi"/>
                <w:color w:val="000000"/>
                <w:sz w:val="18"/>
                <w:szCs w:val="18"/>
              </w:rPr>
              <w:br/>
              <w:t xml:space="preserve">- wsparcie dla </w:t>
            </w:r>
            <w:proofErr w:type="spellStart"/>
            <w:r w:rsidRPr="00D80DF1">
              <w:rPr>
                <w:rFonts w:asciiTheme="minorHAnsi" w:eastAsia="Times New Roman" w:hAnsiTheme="minorHAnsi" w:cstheme="minorHAnsi"/>
                <w:color w:val="000000"/>
                <w:sz w:val="18"/>
                <w:szCs w:val="18"/>
              </w:rPr>
              <w:t>dynamic</w:t>
            </w:r>
            <w:proofErr w:type="spellEnd"/>
            <w:r w:rsidRPr="00D80DF1">
              <w:rPr>
                <w:rFonts w:asciiTheme="minorHAnsi" w:eastAsia="Times New Roman" w:hAnsiTheme="minorHAnsi" w:cstheme="minorHAnsi"/>
                <w:color w:val="000000"/>
                <w:sz w:val="18"/>
                <w:szCs w:val="18"/>
              </w:rPr>
              <w:t xml:space="preserve"> DNS</w:t>
            </w:r>
            <w:r w:rsidRPr="00D80DF1">
              <w:rPr>
                <w:rFonts w:asciiTheme="minorHAnsi" w:eastAsia="Times New Roman" w:hAnsiTheme="minorHAnsi" w:cstheme="minorHAnsi"/>
                <w:color w:val="000000"/>
                <w:sz w:val="18"/>
                <w:szCs w:val="18"/>
              </w:rPr>
              <w:br/>
              <w:t>- wysyłanie do administratora maila z powiadomieniem o awarii lub zmianie konfiguracji sprzętowej</w:t>
            </w:r>
            <w:r w:rsidRPr="00D80DF1">
              <w:rPr>
                <w:rFonts w:asciiTheme="minorHAnsi" w:eastAsia="Times New Roman" w:hAnsiTheme="minorHAnsi" w:cstheme="minorHAnsi"/>
                <w:color w:val="000000"/>
                <w:sz w:val="18"/>
                <w:szCs w:val="18"/>
              </w:rPr>
              <w:br/>
              <w:t>- możliwość podłączenia lokalnego poprzez złącze RS-232</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możliwość zarządzania bezpośredniego poprzez złącze USB umieszczone na froncie obudowy.</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p>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Dodatkowe oprogramowanie umożliwiające zarządzanie poprzez sieć, spełniające minimalne wymagania:</w:t>
            </w:r>
            <w:r w:rsidRPr="00D80DF1">
              <w:rPr>
                <w:rFonts w:asciiTheme="minorHAnsi" w:eastAsia="Times New Roman" w:hAnsiTheme="minorHAnsi" w:cstheme="minorHAnsi"/>
                <w:color w:val="000000"/>
                <w:sz w:val="18"/>
                <w:szCs w:val="18"/>
              </w:rPr>
              <w:br/>
              <w:t>- Wsparcie dla serwerów, urządzeń sieciowych oraz pamięci masowych</w:t>
            </w:r>
            <w:r w:rsidRPr="00D80DF1">
              <w:rPr>
                <w:rFonts w:asciiTheme="minorHAnsi" w:eastAsia="Times New Roman" w:hAnsiTheme="minorHAnsi" w:cstheme="minorHAnsi"/>
                <w:color w:val="000000"/>
                <w:sz w:val="18"/>
                <w:szCs w:val="18"/>
              </w:rPr>
              <w:br/>
              <w:t xml:space="preserve">- Możliwość zarządzania dostarczonymi serwerami bez udziału dedykowanego </w:t>
            </w:r>
            <w:r w:rsidRPr="00D80DF1">
              <w:rPr>
                <w:rFonts w:asciiTheme="minorHAnsi" w:eastAsia="Times New Roman" w:hAnsiTheme="minorHAnsi" w:cstheme="minorHAnsi"/>
                <w:color w:val="000000"/>
                <w:sz w:val="18"/>
                <w:szCs w:val="18"/>
              </w:rPr>
              <w:lastRenderedPageBreak/>
              <w:t xml:space="preserve">agenta </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xml:space="preserve">- Wsparcie dla protokołów– WMI, SNMP, IPMI, </w:t>
            </w:r>
            <w:proofErr w:type="spellStart"/>
            <w:r w:rsidRPr="00D80DF1">
              <w:rPr>
                <w:rFonts w:asciiTheme="minorHAnsi" w:eastAsia="Times New Roman" w:hAnsiTheme="minorHAnsi" w:cstheme="minorHAnsi"/>
                <w:color w:val="000000"/>
                <w:sz w:val="18"/>
                <w:szCs w:val="18"/>
              </w:rPr>
              <w:t>WSMan</w:t>
            </w:r>
            <w:proofErr w:type="spellEnd"/>
            <w:r w:rsidRPr="00D80DF1">
              <w:rPr>
                <w:rFonts w:asciiTheme="minorHAnsi" w:eastAsia="Times New Roman" w:hAnsiTheme="minorHAnsi" w:cstheme="minorHAnsi"/>
                <w:color w:val="000000"/>
                <w:sz w:val="18"/>
                <w:szCs w:val="18"/>
              </w:rPr>
              <w:t>, Linux SSH</w:t>
            </w:r>
            <w:r w:rsidRPr="00D80DF1">
              <w:rPr>
                <w:rFonts w:asciiTheme="minorHAnsi" w:eastAsia="Times New Roman" w:hAnsiTheme="minorHAnsi" w:cstheme="minorHAnsi"/>
                <w:color w:val="000000"/>
                <w:sz w:val="18"/>
                <w:szCs w:val="18"/>
              </w:rPr>
              <w:br/>
              <w:t xml:space="preserve">- Możliwość </w:t>
            </w:r>
            <w:proofErr w:type="spellStart"/>
            <w:r w:rsidRPr="00D80DF1">
              <w:rPr>
                <w:rFonts w:asciiTheme="minorHAnsi" w:eastAsia="Times New Roman" w:hAnsiTheme="minorHAnsi" w:cstheme="minorHAnsi"/>
                <w:color w:val="000000"/>
                <w:sz w:val="18"/>
                <w:szCs w:val="18"/>
              </w:rPr>
              <w:t>oskryptowywania</w:t>
            </w:r>
            <w:proofErr w:type="spellEnd"/>
            <w:r w:rsidRPr="00D80DF1">
              <w:rPr>
                <w:rFonts w:asciiTheme="minorHAnsi" w:eastAsia="Times New Roman" w:hAnsiTheme="minorHAnsi" w:cstheme="minorHAnsi"/>
                <w:color w:val="000000"/>
                <w:sz w:val="18"/>
                <w:szCs w:val="18"/>
              </w:rPr>
              <w:t xml:space="preserve"> procesu wykrywania urządzeń</w:t>
            </w:r>
            <w:r w:rsidRPr="00D80DF1">
              <w:rPr>
                <w:rFonts w:asciiTheme="minorHAnsi" w:eastAsia="Times New Roman" w:hAnsiTheme="minorHAnsi" w:cstheme="minorHAnsi"/>
                <w:color w:val="000000"/>
                <w:sz w:val="18"/>
                <w:szCs w:val="18"/>
              </w:rPr>
              <w:br/>
              <w:t>- Możliwość uruchamiania procesu wykrywania urządzeń w oparciu o harmonogram</w:t>
            </w:r>
            <w:r w:rsidRPr="00D80DF1">
              <w:rPr>
                <w:rFonts w:asciiTheme="minorHAnsi" w:eastAsia="Times New Roman" w:hAnsiTheme="minorHAnsi" w:cstheme="minorHAnsi"/>
                <w:color w:val="000000"/>
                <w:sz w:val="18"/>
                <w:szCs w:val="18"/>
              </w:rPr>
              <w:br/>
              <w:t>- Szczegółowy opis wykrytych systemów oraz ich komponentów</w:t>
            </w:r>
            <w:r w:rsidRPr="00D80DF1">
              <w:rPr>
                <w:rFonts w:asciiTheme="minorHAnsi" w:eastAsia="Times New Roman" w:hAnsiTheme="minorHAnsi" w:cstheme="minorHAnsi"/>
                <w:color w:val="000000"/>
                <w:sz w:val="18"/>
                <w:szCs w:val="18"/>
              </w:rPr>
              <w:br/>
              <w:t>- Możliwość eksportu raportu do CSV, HTML, XLS</w:t>
            </w:r>
            <w:r w:rsidRPr="00D80DF1">
              <w:rPr>
                <w:rFonts w:asciiTheme="minorHAnsi" w:eastAsia="Times New Roman" w:hAnsiTheme="minorHAnsi" w:cstheme="minorHAnsi"/>
                <w:color w:val="000000"/>
                <w:sz w:val="18"/>
                <w:szCs w:val="18"/>
              </w:rPr>
              <w:br/>
              <w:t>- Grupowanie urządzeń w oparciu o kryteria użytkownika</w:t>
            </w:r>
            <w:r w:rsidRPr="00D80DF1">
              <w:rPr>
                <w:rFonts w:asciiTheme="minorHAnsi" w:eastAsia="Times New Roman" w:hAnsiTheme="minorHAnsi" w:cstheme="minorHAnsi"/>
                <w:color w:val="000000"/>
                <w:sz w:val="18"/>
                <w:szCs w:val="18"/>
              </w:rPr>
              <w:br/>
              <w:t>- Możliwość uruchamiania narzędzi zarządzających w poszczególnych urządzeniach</w:t>
            </w:r>
            <w:r w:rsidRPr="00D80DF1">
              <w:rPr>
                <w:rFonts w:asciiTheme="minorHAnsi" w:eastAsia="Times New Roman" w:hAnsiTheme="minorHAnsi" w:cstheme="minorHAnsi"/>
                <w:color w:val="000000"/>
                <w:sz w:val="18"/>
                <w:szCs w:val="18"/>
              </w:rPr>
              <w:br/>
              <w:t>- Automatyczne skrypty CLI umożliwiające dodawanie i edycję grup urządzeń</w:t>
            </w:r>
            <w:r w:rsidRPr="00D80DF1">
              <w:rPr>
                <w:rFonts w:asciiTheme="minorHAnsi" w:eastAsia="Times New Roman" w:hAnsiTheme="minorHAnsi" w:cstheme="minorHAnsi"/>
                <w:color w:val="000000"/>
                <w:sz w:val="18"/>
                <w:szCs w:val="18"/>
              </w:rPr>
              <w:br/>
              <w:t>- Szybki podgląd stanu środowiska</w:t>
            </w:r>
            <w:r w:rsidRPr="00D80DF1">
              <w:rPr>
                <w:rFonts w:asciiTheme="minorHAnsi" w:eastAsia="Times New Roman" w:hAnsiTheme="minorHAnsi" w:cstheme="minorHAnsi"/>
                <w:color w:val="000000"/>
                <w:sz w:val="18"/>
                <w:szCs w:val="18"/>
              </w:rPr>
              <w:br/>
              <w:t>- Podsumowanie stanu dla każdego urządzenia</w:t>
            </w:r>
            <w:r w:rsidRPr="00D80DF1">
              <w:rPr>
                <w:rFonts w:asciiTheme="minorHAnsi" w:eastAsia="Times New Roman" w:hAnsiTheme="minorHAnsi" w:cstheme="minorHAnsi"/>
                <w:color w:val="000000"/>
                <w:sz w:val="18"/>
                <w:szCs w:val="18"/>
              </w:rPr>
              <w:br/>
              <w:t>- Szczegółowy status urządzenia/elementu/komponentu</w:t>
            </w:r>
            <w:r w:rsidRPr="00D80DF1">
              <w:rPr>
                <w:rFonts w:asciiTheme="minorHAnsi" w:eastAsia="Times New Roman" w:hAnsiTheme="minorHAnsi" w:cstheme="minorHAnsi"/>
                <w:color w:val="000000"/>
                <w:sz w:val="18"/>
                <w:szCs w:val="18"/>
              </w:rPr>
              <w:br/>
              <w:t>- Generowanie alertów przy zmianie stanu urządzenia</w:t>
            </w:r>
            <w:r w:rsidRPr="00D80DF1">
              <w:rPr>
                <w:rFonts w:asciiTheme="minorHAnsi" w:eastAsia="Times New Roman" w:hAnsiTheme="minorHAnsi" w:cstheme="minorHAnsi"/>
                <w:color w:val="000000"/>
                <w:sz w:val="18"/>
                <w:szCs w:val="18"/>
              </w:rPr>
              <w:br/>
              <w:t>- Filtry raportów umożliwiające podgląd najważniejszych zdarzeń</w:t>
            </w:r>
            <w:r w:rsidRPr="00D80DF1">
              <w:rPr>
                <w:rFonts w:asciiTheme="minorHAnsi" w:eastAsia="Times New Roman" w:hAnsiTheme="minorHAnsi" w:cstheme="minorHAnsi"/>
                <w:color w:val="000000"/>
                <w:sz w:val="18"/>
                <w:szCs w:val="18"/>
              </w:rPr>
              <w:br/>
              <w:t xml:space="preserve">- Integracja z service </w:t>
            </w:r>
            <w:proofErr w:type="spellStart"/>
            <w:r w:rsidRPr="00D80DF1">
              <w:rPr>
                <w:rFonts w:asciiTheme="minorHAnsi" w:eastAsia="Times New Roman" w:hAnsiTheme="minorHAnsi" w:cstheme="minorHAnsi"/>
                <w:color w:val="000000"/>
                <w:sz w:val="18"/>
                <w:szCs w:val="18"/>
              </w:rPr>
              <w:t>desk</w:t>
            </w:r>
            <w:proofErr w:type="spellEnd"/>
            <w:r w:rsidRPr="00D80DF1">
              <w:rPr>
                <w:rFonts w:asciiTheme="minorHAnsi" w:eastAsia="Times New Roman" w:hAnsiTheme="minorHAnsi" w:cstheme="minorHAnsi"/>
                <w:color w:val="000000"/>
                <w:sz w:val="18"/>
                <w:szCs w:val="18"/>
              </w:rPr>
              <w:t xml:space="preserve"> producenta dostarczonej platformy sprzętowej </w:t>
            </w:r>
            <w:r w:rsidRPr="00D80DF1">
              <w:rPr>
                <w:rFonts w:asciiTheme="minorHAnsi" w:eastAsia="Times New Roman" w:hAnsiTheme="minorHAnsi" w:cstheme="minorHAnsi"/>
                <w:color w:val="000000"/>
                <w:sz w:val="18"/>
                <w:szCs w:val="18"/>
              </w:rPr>
              <w:br/>
              <w:t>- Możliwość przejęcia zdalnego pulpitu</w:t>
            </w:r>
            <w:r w:rsidRPr="00D80DF1">
              <w:rPr>
                <w:rFonts w:asciiTheme="minorHAnsi" w:eastAsia="Times New Roman" w:hAnsiTheme="minorHAnsi" w:cstheme="minorHAnsi"/>
                <w:color w:val="000000"/>
                <w:sz w:val="18"/>
                <w:szCs w:val="18"/>
              </w:rPr>
              <w:br/>
              <w:t>- Możliwość podmontowania wirtualnego napędu</w:t>
            </w:r>
            <w:r w:rsidRPr="00D80DF1">
              <w:rPr>
                <w:rFonts w:asciiTheme="minorHAnsi" w:eastAsia="Times New Roman" w:hAnsiTheme="minorHAnsi" w:cstheme="minorHAnsi"/>
                <w:color w:val="000000"/>
                <w:sz w:val="18"/>
                <w:szCs w:val="18"/>
              </w:rPr>
              <w:br/>
              <w:t>- Automatyczne zaplanowanie akcji dla poszczególnych alertów w tym automatyczne tworzenie zgłoszeń serwisowych w oparciu o standardy przyjęte przez producentów oferowanego w tym postępowaniu sprzętu</w:t>
            </w:r>
            <w:r w:rsidRPr="00D80DF1">
              <w:rPr>
                <w:rFonts w:asciiTheme="minorHAnsi" w:eastAsia="Times New Roman" w:hAnsiTheme="minorHAnsi" w:cstheme="minorHAnsi"/>
                <w:color w:val="000000"/>
                <w:sz w:val="18"/>
                <w:szCs w:val="18"/>
              </w:rPr>
              <w:br/>
              <w:t>- Kreator umożliwiający dostosowanie akcji dla wybranych alertów</w:t>
            </w:r>
            <w:r w:rsidRPr="00D80DF1">
              <w:rPr>
                <w:rFonts w:asciiTheme="minorHAnsi" w:eastAsia="Times New Roman" w:hAnsiTheme="minorHAnsi" w:cstheme="minorHAnsi"/>
                <w:color w:val="000000"/>
                <w:sz w:val="18"/>
                <w:szCs w:val="18"/>
              </w:rPr>
              <w:br/>
              <w:t xml:space="preserve">- Możliwość importu plików MIB </w:t>
            </w:r>
            <w:r w:rsidRPr="00D80DF1">
              <w:rPr>
                <w:rFonts w:asciiTheme="minorHAnsi" w:eastAsia="Times New Roman" w:hAnsiTheme="minorHAnsi" w:cstheme="minorHAnsi"/>
                <w:color w:val="000000"/>
                <w:sz w:val="18"/>
                <w:szCs w:val="18"/>
              </w:rPr>
              <w:br/>
              <w:t>- Przesyłanie alertów „as-</w:t>
            </w:r>
            <w:proofErr w:type="spellStart"/>
            <w:r w:rsidRPr="00D80DF1">
              <w:rPr>
                <w:rFonts w:asciiTheme="minorHAnsi" w:eastAsia="Times New Roman" w:hAnsiTheme="minorHAnsi" w:cstheme="minorHAnsi"/>
                <w:color w:val="000000"/>
                <w:sz w:val="18"/>
                <w:szCs w:val="18"/>
              </w:rPr>
              <w:t>is</w:t>
            </w:r>
            <w:proofErr w:type="spellEnd"/>
            <w:r w:rsidRPr="00D80DF1">
              <w:rPr>
                <w:rFonts w:asciiTheme="minorHAnsi" w:eastAsia="Times New Roman" w:hAnsiTheme="minorHAnsi" w:cstheme="minorHAnsi"/>
                <w:color w:val="000000"/>
                <w:sz w:val="18"/>
                <w:szCs w:val="18"/>
              </w:rPr>
              <w:t xml:space="preserve">” do innych konsol </w:t>
            </w:r>
            <w:proofErr w:type="spellStart"/>
            <w:r w:rsidRPr="00D80DF1">
              <w:rPr>
                <w:rFonts w:asciiTheme="minorHAnsi" w:eastAsia="Times New Roman" w:hAnsiTheme="minorHAnsi" w:cstheme="minorHAnsi"/>
                <w:color w:val="000000"/>
                <w:sz w:val="18"/>
                <w:szCs w:val="18"/>
              </w:rPr>
              <w:t>konsol</w:t>
            </w:r>
            <w:proofErr w:type="spellEnd"/>
            <w:r w:rsidRPr="00D80DF1">
              <w:rPr>
                <w:rFonts w:asciiTheme="minorHAnsi" w:eastAsia="Times New Roman" w:hAnsiTheme="minorHAnsi" w:cstheme="minorHAnsi"/>
                <w:color w:val="000000"/>
                <w:sz w:val="18"/>
                <w:szCs w:val="18"/>
              </w:rPr>
              <w:t xml:space="preserve"> firm trzecich</w:t>
            </w:r>
            <w:r w:rsidRPr="00D80DF1">
              <w:rPr>
                <w:rFonts w:asciiTheme="minorHAnsi" w:eastAsia="Times New Roman" w:hAnsiTheme="minorHAnsi" w:cstheme="minorHAnsi"/>
                <w:color w:val="000000"/>
                <w:sz w:val="18"/>
                <w:szCs w:val="18"/>
              </w:rPr>
              <w:br/>
              <w:t xml:space="preserve">- Możliwość definiowania ról administratorów </w:t>
            </w:r>
            <w:r w:rsidRPr="00D80DF1">
              <w:rPr>
                <w:rFonts w:asciiTheme="minorHAnsi" w:eastAsia="Times New Roman" w:hAnsiTheme="minorHAnsi" w:cstheme="minorHAnsi"/>
                <w:color w:val="000000"/>
                <w:sz w:val="18"/>
                <w:szCs w:val="18"/>
              </w:rPr>
              <w:br/>
              <w:t>- Możliwość zdalnej aktualizacji sterowników i oprogramowania wewnętrznego serwerów</w:t>
            </w:r>
            <w:r w:rsidRPr="00D80DF1">
              <w:rPr>
                <w:rFonts w:asciiTheme="minorHAnsi" w:eastAsia="Times New Roman" w:hAnsiTheme="minorHAnsi" w:cstheme="minorHAnsi"/>
                <w:color w:val="000000"/>
                <w:sz w:val="18"/>
                <w:szCs w:val="18"/>
              </w:rPr>
              <w:br/>
              <w:t>- Aktualizacja oparta o wybranie źródła bibliotek (lokalna, on-line producenta oferowanego rozwiązania)</w:t>
            </w:r>
            <w:r w:rsidRPr="00D80DF1">
              <w:rPr>
                <w:rFonts w:asciiTheme="minorHAnsi" w:eastAsia="Times New Roman" w:hAnsiTheme="minorHAnsi" w:cstheme="minorHAnsi"/>
                <w:color w:val="000000"/>
                <w:sz w:val="18"/>
                <w:szCs w:val="18"/>
              </w:rPr>
              <w:br/>
              <w:t>- Możliwość instalacji sterowników i oprogramowania wewnętrznego bez potrzeby instalacji agenta</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Możliwość automatycznego generowania i zgłaszania incydentów awarii bezpośrednio do centrum serwisowego producenta serwerów</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xml:space="preserve">- Moduł raportujący pozwalający na wygenerowanie następujących informacji: nr seryjne sprzętu, konfiguracja poszczególnych urządzeń, wersje </w:t>
            </w:r>
            <w:r w:rsidRPr="00D80DF1">
              <w:rPr>
                <w:rFonts w:asciiTheme="minorHAnsi" w:eastAsia="Times New Roman" w:hAnsiTheme="minorHAnsi" w:cstheme="minorHAnsi"/>
                <w:color w:val="000000"/>
                <w:sz w:val="18"/>
                <w:szCs w:val="18"/>
              </w:rPr>
              <w:lastRenderedPageBreak/>
              <w:t>oprogramowania wewnętrznego, obsadzenie slotów PCI i gniazd pamięci, informację o maszynach wirtualnych, aktualne informacje o stanie gwarancji, adresy IP kart sieciowych</w:t>
            </w:r>
          </w:p>
        </w:tc>
        <w:tc>
          <w:tcPr>
            <w:tcW w:w="2266" w:type="dxa"/>
            <w:tcBorders>
              <w:top w:val="single" w:sz="4" w:space="0" w:color="auto"/>
              <w:left w:val="single" w:sz="4" w:space="0" w:color="auto"/>
              <w:bottom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ermStart w:id="52844406" w:edGrp="everyone"/>
            <w:permEnd w:id="52844406"/>
          </w:p>
        </w:tc>
        <w:tc>
          <w:tcPr>
            <w:tcW w:w="1703" w:type="dxa"/>
            <w:vMerge/>
            <w:tcBorders>
              <w:left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420"/>
        </w:trPr>
        <w:tc>
          <w:tcPr>
            <w:tcW w:w="1693" w:type="dxa"/>
            <w:tcBorders>
              <w:top w:val="single" w:sz="4" w:space="0" w:color="auto"/>
              <w:left w:val="single" w:sz="8" w:space="0" w:color="auto"/>
              <w:bottom w:val="single" w:sz="8" w:space="0" w:color="auto"/>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r w:rsidRPr="00D80DF1">
              <w:rPr>
                <w:rFonts w:asciiTheme="minorHAnsi" w:eastAsia="Times New Roman" w:hAnsiTheme="minorHAnsi" w:cstheme="minorHAnsi"/>
                <w:b/>
                <w:bCs/>
                <w:color w:val="000000"/>
                <w:sz w:val="18"/>
                <w:szCs w:val="18"/>
              </w:rPr>
              <w:lastRenderedPageBreak/>
              <w:t>Gwarancja</w:t>
            </w:r>
          </w:p>
        </w:tc>
        <w:tc>
          <w:tcPr>
            <w:tcW w:w="3410" w:type="dxa"/>
            <w:tcBorders>
              <w:top w:val="single" w:sz="4" w:space="0" w:color="auto"/>
              <w:left w:val="nil"/>
              <w:bottom w:val="nil"/>
              <w:right w:val="single" w:sz="8" w:space="0" w:color="auto"/>
            </w:tcBorders>
            <w:vAlign w:val="bottom"/>
          </w:tcPr>
          <w:p w:rsidR="00203C07" w:rsidRPr="00D80DF1" w:rsidRDefault="00203C07" w:rsidP="00F64904">
            <w:pPr>
              <w:spacing w:after="0" w:line="240" w:lineRule="auto"/>
              <w:rPr>
                <w:rStyle w:val="systemfontsmall"/>
                <w:rFonts w:asciiTheme="minorHAnsi" w:hAnsiTheme="minorHAnsi" w:cstheme="minorHAnsi"/>
                <w:sz w:val="18"/>
                <w:szCs w:val="18"/>
              </w:rPr>
            </w:pPr>
            <w:r>
              <w:rPr>
                <w:rFonts w:asciiTheme="minorHAnsi" w:eastAsia="Times New Roman" w:hAnsiTheme="minorHAnsi" w:cstheme="minorHAnsi"/>
                <w:color w:val="000000"/>
                <w:sz w:val="18"/>
                <w:szCs w:val="18"/>
              </w:rPr>
              <w:t>Min. t</w:t>
            </w:r>
            <w:r w:rsidRPr="00D80DF1">
              <w:rPr>
                <w:rFonts w:asciiTheme="minorHAnsi" w:eastAsia="Times New Roman" w:hAnsiTheme="minorHAnsi" w:cstheme="minorHAnsi"/>
                <w:color w:val="000000"/>
                <w:sz w:val="18"/>
                <w:szCs w:val="18"/>
              </w:rPr>
              <w:t xml:space="preserve">rzy lata gwarancji </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Style w:val="systemfontsmall"/>
                <w:rFonts w:asciiTheme="minorHAnsi" w:hAnsiTheme="minorHAnsi" w:cstheme="minorHAnsi"/>
                <w:sz w:val="18"/>
                <w:szCs w:val="18"/>
              </w:rPr>
              <w:t xml:space="preserve">Serwis urządzeń musi być realizowany zgodnie z zaleceniami gwarancyjnymi producenta. Serwis nie może spowodować unieważnienia gwarancji. </w:t>
            </w:r>
          </w:p>
          <w:p w:rsidR="00203C07" w:rsidRPr="00D80DF1" w:rsidRDefault="00203C07" w:rsidP="00D80DF1">
            <w:pPr>
              <w:spacing w:after="0" w:line="240" w:lineRule="auto"/>
              <w:rPr>
                <w:rFonts w:asciiTheme="minorHAnsi" w:eastAsia="Times New Roman" w:hAnsiTheme="minorHAnsi" w:cstheme="minorHAnsi"/>
                <w:color w:val="000000"/>
                <w:sz w:val="18"/>
                <w:szCs w:val="18"/>
              </w:rPr>
            </w:pPr>
          </w:p>
          <w:p w:rsidR="00203C07" w:rsidRPr="00D80DF1" w:rsidRDefault="00203C07" w:rsidP="00D80DF1">
            <w:pPr>
              <w:spacing w:after="0" w:line="240" w:lineRule="auto"/>
              <w:rPr>
                <w:rFonts w:asciiTheme="minorHAnsi" w:hAnsiTheme="minorHAnsi" w:cstheme="minorHAnsi"/>
                <w:sz w:val="18"/>
                <w:szCs w:val="18"/>
              </w:rPr>
            </w:pPr>
            <w:r w:rsidRPr="00D80DF1">
              <w:rPr>
                <w:rFonts w:asciiTheme="minorHAnsi" w:eastAsia="Times New Roman" w:hAnsiTheme="minorHAnsi" w:cstheme="minorHAnsi"/>
                <w:color w:val="000000"/>
                <w:sz w:val="18"/>
                <w:szCs w:val="18"/>
              </w:rPr>
              <w:t>W przypadku awarii dyski twarde pozostają własnością Zamawiającego.</w:t>
            </w:r>
          </w:p>
        </w:tc>
        <w:tc>
          <w:tcPr>
            <w:tcW w:w="2266" w:type="dxa"/>
            <w:tcBorders>
              <w:top w:val="single" w:sz="4" w:space="0" w:color="auto"/>
              <w:left w:val="nil"/>
              <w:bottom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ermStart w:id="1430617355" w:edGrp="everyone"/>
            <w:permEnd w:id="1430617355"/>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840"/>
        </w:trPr>
        <w:tc>
          <w:tcPr>
            <w:tcW w:w="1693" w:type="dxa"/>
            <w:tcBorders>
              <w:top w:val="single" w:sz="8" w:space="0" w:color="auto"/>
              <w:left w:val="single" w:sz="8" w:space="0" w:color="auto"/>
              <w:bottom w:val="single" w:sz="4" w:space="0" w:color="auto"/>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r w:rsidRPr="00D80DF1">
              <w:rPr>
                <w:rFonts w:asciiTheme="minorHAnsi" w:eastAsia="Times New Roman" w:hAnsiTheme="minorHAnsi" w:cstheme="minorHAnsi"/>
                <w:b/>
                <w:bCs/>
                <w:color w:val="000000"/>
                <w:sz w:val="18"/>
                <w:szCs w:val="18"/>
              </w:rPr>
              <w:t>Certyfikaty</w:t>
            </w:r>
          </w:p>
        </w:tc>
        <w:tc>
          <w:tcPr>
            <w:tcW w:w="3410" w:type="dxa"/>
            <w:tcBorders>
              <w:top w:val="single" w:sz="8" w:space="0" w:color="auto"/>
              <w:left w:val="nil"/>
              <w:bottom w:val="single" w:sz="4" w:space="0" w:color="auto"/>
              <w:right w:val="single" w:sz="8" w:space="0" w:color="auto"/>
            </w:tcBorders>
            <w:vAlign w:val="bottom"/>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 xml:space="preserve">Serwer musi być wyprodukowany zgodnie z normą  ISO-9001 oraz ISO-14001. </w:t>
            </w:r>
            <w:r w:rsidRPr="00D80DF1">
              <w:rPr>
                <w:rFonts w:asciiTheme="minorHAnsi" w:eastAsia="Times New Roman" w:hAnsiTheme="minorHAnsi" w:cstheme="minorHAnsi"/>
                <w:color w:val="000000"/>
                <w:sz w:val="18"/>
                <w:szCs w:val="18"/>
              </w:rPr>
              <w:br/>
              <w:t>Serwer musi posiadać deklaracja CE.</w:t>
            </w:r>
            <w:r w:rsidRPr="00D80DF1">
              <w:rPr>
                <w:rFonts w:asciiTheme="minorHAnsi" w:eastAsia="Times New Roman" w:hAnsiTheme="minorHAnsi" w:cstheme="minorHAnsi"/>
                <w:color w:val="000000"/>
                <w:sz w:val="18"/>
                <w:szCs w:val="18"/>
              </w:rPr>
              <w:br/>
              <w:t xml:space="preserve">Oferowany serwer musi znajdować się na liście Windows Server </w:t>
            </w:r>
            <w:proofErr w:type="spellStart"/>
            <w:r w:rsidRPr="00D80DF1">
              <w:rPr>
                <w:rFonts w:asciiTheme="minorHAnsi" w:eastAsia="Times New Roman" w:hAnsiTheme="minorHAnsi" w:cstheme="minorHAnsi"/>
                <w:color w:val="000000"/>
                <w:sz w:val="18"/>
                <w:szCs w:val="18"/>
              </w:rPr>
              <w:t>Catalog</w:t>
            </w:r>
            <w:proofErr w:type="spellEnd"/>
            <w:r w:rsidRPr="00D80DF1">
              <w:rPr>
                <w:rFonts w:asciiTheme="minorHAnsi" w:eastAsia="Times New Roman" w:hAnsiTheme="minorHAnsi" w:cstheme="minorHAnsi"/>
                <w:color w:val="000000"/>
                <w:sz w:val="18"/>
                <w:szCs w:val="18"/>
              </w:rPr>
              <w:t xml:space="preserve"> i posiadać status „</w:t>
            </w:r>
            <w:proofErr w:type="spellStart"/>
            <w:r w:rsidRPr="00D80DF1">
              <w:rPr>
                <w:rFonts w:asciiTheme="minorHAnsi" w:eastAsia="Times New Roman" w:hAnsiTheme="minorHAnsi" w:cstheme="minorHAnsi"/>
                <w:color w:val="000000"/>
                <w:sz w:val="18"/>
                <w:szCs w:val="18"/>
              </w:rPr>
              <w:t>Certified</w:t>
            </w:r>
            <w:proofErr w:type="spellEnd"/>
            <w:r w:rsidRPr="00D80DF1">
              <w:rPr>
                <w:rFonts w:asciiTheme="minorHAnsi" w:eastAsia="Times New Roman" w:hAnsiTheme="minorHAnsi" w:cstheme="minorHAnsi"/>
                <w:color w:val="000000"/>
                <w:sz w:val="18"/>
                <w:szCs w:val="18"/>
              </w:rPr>
              <w:t xml:space="preserve"> for Windows” dla systemów Microsoft Windows Server.</w:t>
            </w:r>
          </w:p>
        </w:tc>
        <w:tc>
          <w:tcPr>
            <w:tcW w:w="2266" w:type="dxa"/>
            <w:tcBorders>
              <w:top w:val="single" w:sz="8" w:space="0" w:color="auto"/>
              <w:left w:val="nil"/>
              <w:bottom w:val="single" w:sz="4"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ermStart w:id="7761403" w:edGrp="everyone"/>
            <w:permEnd w:id="7761403"/>
          </w:p>
        </w:tc>
        <w:tc>
          <w:tcPr>
            <w:tcW w:w="1703"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r w:rsidR="00203C07" w:rsidRPr="00D80DF1" w:rsidTr="00F60FE1">
        <w:trPr>
          <w:trHeight w:val="645"/>
        </w:trPr>
        <w:tc>
          <w:tcPr>
            <w:tcW w:w="1693" w:type="dxa"/>
            <w:tcBorders>
              <w:top w:val="nil"/>
              <w:left w:val="single" w:sz="8" w:space="0" w:color="auto"/>
              <w:bottom w:val="single" w:sz="8" w:space="0" w:color="auto"/>
              <w:right w:val="single" w:sz="4" w:space="0" w:color="auto"/>
            </w:tcBorders>
            <w:noWrap/>
            <w:vAlign w:val="center"/>
            <w:hideMark/>
          </w:tcPr>
          <w:p w:rsidR="00203C07" w:rsidRPr="00D80DF1" w:rsidRDefault="00203C07" w:rsidP="00D80DF1">
            <w:pPr>
              <w:spacing w:after="0" w:line="240" w:lineRule="auto"/>
              <w:jc w:val="center"/>
              <w:rPr>
                <w:rFonts w:asciiTheme="minorHAnsi" w:eastAsia="Times New Roman" w:hAnsiTheme="minorHAnsi" w:cstheme="minorHAnsi"/>
                <w:b/>
                <w:bCs/>
                <w:color w:val="000000"/>
                <w:sz w:val="18"/>
                <w:szCs w:val="18"/>
              </w:rPr>
            </w:pPr>
            <w:r w:rsidRPr="00D80DF1">
              <w:rPr>
                <w:rFonts w:asciiTheme="minorHAnsi" w:eastAsia="Times New Roman" w:hAnsiTheme="minorHAnsi" w:cstheme="minorHAnsi"/>
                <w:b/>
                <w:bCs/>
                <w:color w:val="000000"/>
                <w:sz w:val="18"/>
                <w:szCs w:val="18"/>
              </w:rPr>
              <w:t>Dokumentacja</w:t>
            </w:r>
          </w:p>
        </w:tc>
        <w:tc>
          <w:tcPr>
            <w:tcW w:w="3410" w:type="dxa"/>
            <w:tcBorders>
              <w:top w:val="nil"/>
              <w:left w:val="nil"/>
              <w:bottom w:val="single" w:sz="8" w:space="0" w:color="auto"/>
              <w:right w:val="single" w:sz="8" w:space="0" w:color="auto"/>
            </w:tcBorders>
            <w:vAlign w:val="bottom"/>
            <w:hideMark/>
          </w:tcPr>
          <w:p w:rsidR="00203C07" w:rsidRPr="00D80DF1" w:rsidRDefault="00203C07" w:rsidP="00D80DF1">
            <w:pPr>
              <w:spacing w:after="0" w:line="240" w:lineRule="auto"/>
              <w:rPr>
                <w:rFonts w:asciiTheme="minorHAnsi" w:eastAsia="Times New Roman" w:hAnsiTheme="minorHAnsi" w:cstheme="minorHAnsi"/>
                <w:color w:val="000000"/>
                <w:sz w:val="18"/>
                <w:szCs w:val="18"/>
              </w:rPr>
            </w:pPr>
            <w:r w:rsidRPr="00D80DF1">
              <w:rPr>
                <w:rFonts w:asciiTheme="minorHAnsi" w:eastAsia="Times New Roman" w:hAnsiTheme="minorHAnsi" w:cstheme="minorHAnsi"/>
                <w:color w:val="000000"/>
                <w:sz w:val="18"/>
                <w:szCs w:val="18"/>
              </w:rPr>
              <w:t>Zamawiający wymaga dokumentacji w języku polskim lub angielskim.</w:t>
            </w:r>
            <w:r w:rsidRPr="00D80DF1">
              <w:rPr>
                <w:rFonts w:asciiTheme="minorHAnsi" w:eastAsia="Times New Roman" w:hAnsiTheme="minorHAnsi" w:cstheme="minorHAnsi"/>
                <w:color w:val="000000"/>
                <w:sz w:val="18"/>
                <w:szCs w:val="18"/>
              </w:rPr>
              <w:br/>
              <w:t>Możliwość telefonicznego sprawdzenia konfiguracji sprzętowej serwera oraz warunków gwarancji po podaniu numeru seryjnego bezpośrednio u producenta lub jego przedstawiciela.</w:t>
            </w:r>
          </w:p>
        </w:tc>
        <w:tc>
          <w:tcPr>
            <w:tcW w:w="2266" w:type="dxa"/>
            <w:tcBorders>
              <w:top w:val="nil"/>
              <w:left w:val="nil"/>
              <w:bottom w:val="single" w:sz="8"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ermStart w:id="1198216736" w:edGrp="everyone"/>
            <w:permEnd w:id="1198216736"/>
          </w:p>
        </w:tc>
        <w:tc>
          <w:tcPr>
            <w:tcW w:w="1703" w:type="dxa"/>
            <w:vMerge/>
            <w:tcBorders>
              <w:left w:val="nil"/>
              <w:bottom w:val="single" w:sz="8"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c>
          <w:tcPr>
            <w:tcW w:w="1701" w:type="dxa"/>
            <w:vMerge/>
            <w:tcBorders>
              <w:left w:val="nil"/>
              <w:bottom w:val="single" w:sz="8" w:space="0" w:color="auto"/>
              <w:right w:val="single" w:sz="8" w:space="0" w:color="auto"/>
            </w:tcBorders>
          </w:tcPr>
          <w:p w:rsidR="00203C07" w:rsidRPr="00D80DF1" w:rsidRDefault="00203C07" w:rsidP="00D80DF1">
            <w:pPr>
              <w:spacing w:after="0" w:line="240" w:lineRule="auto"/>
              <w:rPr>
                <w:rFonts w:asciiTheme="minorHAnsi" w:eastAsia="Times New Roman" w:hAnsiTheme="minorHAnsi" w:cstheme="minorHAnsi"/>
                <w:color w:val="000000"/>
                <w:sz w:val="18"/>
                <w:szCs w:val="18"/>
              </w:rPr>
            </w:pPr>
          </w:p>
        </w:tc>
      </w:tr>
    </w:tbl>
    <w:p w:rsidR="00D80DF1" w:rsidRPr="00D80DF1" w:rsidRDefault="00D80DF1" w:rsidP="00D80DF1">
      <w:pPr>
        <w:spacing w:after="0" w:line="240" w:lineRule="auto"/>
        <w:rPr>
          <w:rFonts w:asciiTheme="minorHAnsi" w:hAnsiTheme="minorHAnsi" w:cstheme="minorHAnsi"/>
          <w:sz w:val="18"/>
          <w:szCs w:val="18"/>
        </w:rPr>
      </w:pPr>
    </w:p>
    <w:p w:rsidR="00D80DF1" w:rsidRPr="00D80DF1" w:rsidRDefault="00D80DF1" w:rsidP="00D80DF1">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br w:type="page"/>
      </w:r>
    </w:p>
    <w:p w:rsidR="00D80DF1" w:rsidRPr="00203C07" w:rsidRDefault="00D80DF1" w:rsidP="00D8578D">
      <w:pPr>
        <w:pStyle w:val="Akapitzlist"/>
        <w:spacing w:after="0" w:line="240" w:lineRule="auto"/>
        <w:rPr>
          <w:rFonts w:cstheme="minorHAnsi"/>
          <w:b/>
          <w:sz w:val="24"/>
          <w:szCs w:val="24"/>
          <w:u w:val="single"/>
        </w:rPr>
      </w:pPr>
      <w:proofErr w:type="spellStart"/>
      <w:r w:rsidRPr="00D8578D">
        <w:rPr>
          <w:rFonts w:cstheme="minorHAnsi"/>
          <w:b/>
          <w:sz w:val="18"/>
          <w:szCs w:val="18"/>
        </w:rPr>
        <w:lastRenderedPageBreak/>
        <w:t>Serwer</w:t>
      </w:r>
      <w:proofErr w:type="spellEnd"/>
      <w:r w:rsidRPr="00D8578D">
        <w:rPr>
          <w:rFonts w:cstheme="minorHAnsi"/>
          <w:b/>
          <w:sz w:val="18"/>
          <w:szCs w:val="18"/>
        </w:rPr>
        <w:t xml:space="preserve"> NAS – 1 szt. </w:t>
      </w:r>
      <w:r w:rsidR="00203C07">
        <w:rPr>
          <w:rFonts w:cstheme="minorHAnsi"/>
          <w:b/>
          <w:sz w:val="18"/>
          <w:szCs w:val="18"/>
        </w:rPr>
        <w:t xml:space="preserve"> </w:t>
      </w:r>
      <w:r w:rsidR="00203C07" w:rsidRPr="00203C07">
        <w:rPr>
          <w:rFonts w:cstheme="minorHAnsi"/>
          <w:b/>
          <w:sz w:val="24"/>
          <w:szCs w:val="24"/>
          <w:u w:val="single"/>
        </w:rPr>
        <w:t>VAT 23%</w:t>
      </w:r>
    </w:p>
    <w:p w:rsidR="00D80DF1" w:rsidRPr="00203C07" w:rsidRDefault="00D80DF1" w:rsidP="00D80DF1">
      <w:pPr>
        <w:spacing w:after="0" w:line="240" w:lineRule="auto"/>
        <w:rPr>
          <w:rFonts w:asciiTheme="minorHAnsi" w:hAnsiTheme="minorHAnsi" w:cstheme="minorHAnsi"/>
          <w:sz w:val="24"/>
          <w:szCs w:val="24"/>
          <w:u w:val="single"/>
        </w:rPr>
      </w:pPr>
    </w:p>
    <w:tbl>
      <w:tblPr>
        <w:tblStyle w:val="Tabela-Siatka"/>
        <w:tblW w:w="11171" w:type="dxa"/>
        <w:tblInd w:w="-998" w:type="dxa"/>
        <w:tblLayout w:type="fixed"/>
        <w:tblLook w:val="04A0" w:firstRow="1" w:lastRow="0" w:firstColumn="1" w:lastColumn="0" w:noHBand="0" w:noVBand="1"/>
      </w:tblPr>
      <w:tblGrid>
        <w:gridCol w:w="1557"/>
        <w:gridCol w:w="3093"/>
        <w:gridCol w:w="3402"/>
        <w:gridCol w:w="1418"/>
        <w:gridCol w:w="1701"/>
      </w:tblGrid>
      <w:tr w:rsidR="002413F6" w:rsidRPr="00D80DF1" w:rsidTr="00562B8F">
        <w:trPr>
          <w:trHeight w:val="484"/>
        </w:trPr>
        <w:tc>
          <w:tcPr>
            <w:tcW w:w="1557" w:type="dxa"/>
            <w:vAlign w:val="center"/>
          </w:tcPr>
          <w:p w:rsidR="002413F6" w:rsidRPr="00D80DF1" w:rsidRDefault="002413F6" w:rsidP="00F64904">
            <w:pPr>
              <w:spacing w:after="0" w:line="240" w:lineRule="auto"/>
              <w:rPr>
                <w:rFonts w:asciiTheme="minorHAnsi" w:hAnsiTheme="minorHAnsi" w:cstheme="minorHAnsi"/>
                <w:b/>
                <w:sz w:val="18"/>
                <w:szCs w:val="18"/>
              </w:rPr>
            </w:pPr>
          </w:p>
        </w:tc>
        <w:tc>
          <w:tcPr>
            <w:tcW w:w="3093" w:type="dxa"/>
            <w:vAlign w:val="center"/>
          </w:tcPr>
          <w:p w:rsidR="002413F6" w:rsidRPr="00D80DF1" w:rsidRDefault="002413F6" w:rsidP="00F64904">
            <w:pPr>
              <w:spacing w:after="0" w:line="240" w:lineRule="auto"/>
              <w:rPr>
                <w:rFonts w:asciiTheme="minorHAnsi" w:hAnsiTheme="minorHAnsi" w:cstheme="minorHAnsi"/>
                <w:b/>
                <w:sz w:val="18"/>
                <w:szCs w:val="18"/>
              </w:rPr>
            </w:pPr>
            <w:r w:rsidRPr="00D80DF1">
              <w:rPr>
                <w:rFonts w:asciiTheme="minorHAnsi" w:hAnsiTheme="minorHAnsi" w:cstheme="minorHAnsi"/>
                <w:b/>
                <w:sz w:val="18"/>
                <w:szCs w:val="18"/>
              </w:rPr>
              <w:t>Parametr minimalny</w:t>
            </w:r>
          </w:p>
        </w:tc>
        <w:tc>
          <w:tcPr>
            <w:tcW w:w="3402" w:type="dxa"/>
            <w:vAlign w:val="center"/>
          </w:tcPr>
          <w:p w:rsidR="002413F6" w:rsidRPr="00D80DF1" w:rsidRDefault="002413F6" w:rsidP="00F64904">
            <w:pPr>
              <w:spacing w:after="0" w:line="240" w:lineRule="auto"/>
              <w:rPr>
                <w:rFonts w:asciiTheme="minorHAnsi" w:hAnsiTheme="minorHAnsi" w:cstheme="minorHAnsi"/>
                <w:b/>
                <w:sz w:val="18"/>
                <w:szCs w:val="18"/>
              </w:rPr>
            </w:pPr>
            <w:r w:rsidRPr="00D80DF1">
              <w:rPr>
                <w:rFonts w:asciiTheme="minorHAnsi" w:hAnsiTheme="minorHAnsi" w:cstheme="minorHAnsi"/>
                <w:b/>
                <w:sz w:val="18"/>
                <w:szCs w:val="18"/>
              </w:rPr>
              <w:t>Parametr oferowany przez Wykonawcę</w:t>
            </w:r>
          </w:p>
        </w:tc>
        <w:tc>
          <w:tcPr>
            <w:tcW w:w="1418" w:type="dxa"/>
          </w:tcPr>
          <w:p w:rsidR="002413F6" w:rsidRPr="00D80DF1" w:rsidRDefault="002413F6" w:rsidP="00941211">
            <w:pPr>
              <w:spacing w:after="0" w:line="240" w:lineRule="auto"/>
              <w:rPr>
                <w:rFonts w:asciiTheme="minorHAnsi" w:hAnsiTheme="minorHAnsi" w:cstheme="minorHAnsi"/>
                <w:b/>
                <w:sz w:val="18"/>
                <w:szCs w:val="18"/>
              </w:rPr>
            </w:pPr>
            <w:r>
              <w:rPr>
                <w:rFonts w:asciiTheme="minorHAnsi" w:hAnsiTheme="minorHAnsi" w:cstheme="minorHAnsi"/>
                <w:b/>
                <w:sz w:val="18"/>
                <w:szCs w:val="18"/>
              </w:rPr>
              <w:t>Cena jednostkowa (brutto)</w:t>
            </w:r>
          </w:p>
        </w:tc>
        <w:tc>
          <w:tcPr>
            <w:tcW w:w="1701" w:type="dxa"/>
          </w:tcPr>
          <w:p w:rsidR="002413F6" w:rsidRPr="00D80DF1" w:rsidRDefault="002413F6" w:rsidP="00941211">
            <w:pPr>
              <w:spacing w:after="0" w:line="240" w:lineRule="auto"/>
              <w:rPr>
                <w:rFonts w:asciiTheme="minorHAnsi" w:hAnsiTheme="minorHAnsi" w:cstheme="minorHAnsi"/>
                <w:b/>
                <w:sz w:val="18"/>
                <w:szCs w:val="18"/>
              </w:rPr>
            </w:pPr>
            <w:r>
              <w:rPr>
                <w:rFonts w:asciiTheme="minorHAnsi" w:hAnsiTheme="minorHAnsi" w:cstheme="minorHAnsi"/>
                <w:b/>
                <w:sz w:val="18"/>
                <w:szCs w:val="18"/>
              </w:rPr>
              <w:t>Wartość(cena jednostkowa brutto x ilość)</w:t>
            </w: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572334422" w:edGrp="everyone" w:colFirst="2" w:colLast="2"/>
            <w:r w:rsidRPr="00D80DF1">
              <w:rPr>
                <w:rFonts w:asciiTheme="minorHAnsi" w:hAnsiTheme="minorHAnsi" w:cstheme="minorHAnsi"/>
                <w:sz w:val="18"/>
                <w:szCs w:val="18"/>
              </w:rPr>
              <w:t>Procesor</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64-bitowy, 4-rdzeniowy, 4-wątkowy, posiadający minimum 6500 pkt. w teście https://www.cpubenchmark.net/high_end_cpus.html</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val="restart"/>
          </w:tcPr>
          <w:p w:rsidR="00203C07" w:rsidRPr="00D80DF1" w:rsidRDefault="00203C07" w:rsidP="00F64904">
            <w:pPr>
              <w:spacing w:after="0" w:line="240" w:lineRule="auto"/>
              <w:rPr>
                <w:rFonts w:asciiTheme="minorHAnsi" w:hAnsiTheme="minorHAnsi" w:cstheme="minorHAnsi"/>
                <w:sz w:val="18"/>
                <w:szCs w:val="18"/>
              </w:rPr>
            </w:pPr>
            <w:permStart w:id="1047747134" w:edGrp="everyone"/>
            <w:permEnd w:id="1047747134"/>
          </w:p>
        </w:tc>
        <w:tc>
          <w:tcPr>
            <w:tcW w:w="1701" w:type="dxa"/>
            <w:vMerge w:val="restart"/>
          </w:tcPr>
          <w:p w:rsidR="00203C07" w:rsidRPr="00D80DF1" w:rsidRDefault="00203C07" w:rsidP="00F64904">
            <w:pPr>
              <w:spacing w:after="0" w:line="240" w:lineRule="auto"/>
              <w:rPr>
                <w:rFonts w:asciiTheme="minorHAnsi" w:hAnsiTheme="minorHAnsi" w:cstheme="minorHAnsi"/>
                <w:sz w:val="18"/>
                <w:szCs w:val="18"/>
              </w:rPr>
            </w:pPr>
            <w:permStart w:id="148377463" w:edGrp="everyone"/>
            <w:permEnd w:id="148377463"/>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85691163" w:edGrp="everyone" w:colFirst="2" w:colLast="2"/>
            <w:permEnd w:id="572334422"/>
            <w:r w:rsidRPr="00D80DF1">
              <w:rPr>
                <w:rFonts w:asciiTheme="minorHAnsi" w:hAnsiTheme="minorHAnsi" w:cstheme="minorHAnsi"/>
                <w:sz w:val="18"/>
                <w:szCs w:val="18"/>
              </w:rPr>
              <w:t>Szyfrowanie danych</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AES-NI</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66349752" w:edGrp="everyone" w:colFirst="2" w:colLast="2"/>
            <w:permEnd w:id="185691163"/>
            <w:r w:rsidRPr="00D80DF1">
              <w:rPr>
                <w:rFonts w:asciiTheme="minorHAnsi" w:hAnsiTheme="minorHAnsi" w:cstheme="minorHAnsi"/>
                <w:sz w:val="18"/>
                <w:szCs w:val="18"/>
              </w:rPr>
              <w:t>Pamięć systemowa</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Min. 4GB DDR4 z możliwością rozbudowy do 64GB</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875081443" w:edGrp="everyone" w:colFirst="2" w:colLast="2"/>
            <w:permEnd w:id="166349752"/>
            <w:r w:rsidRPr="00D80DF1">
              <w:rPr>
                <w:rFonts w:asciiTheme="minorHAnsi" w:hAnsiTheme="minorHAnsi" w:cstheme="minorHAnsi"/>
                <w:sz w:val="18"/>
                <w:szCs w:val="18"/>
              </w:rPr>
              <w:t xml:space="preserve">Pamięć </w:t>
            </w:r>
            <w:proofErr w:type="spellStart"/>
            <w:r w:rsidRPr="00D80DF1">
              <w:rPr>
                <w:rFonts w:asciiTheme="minorHAnsi" w:hAnsiTheme="minorHAnsi" w:cstheme="minorHAnsi"/>
                <w:sz w:val="18"/>
                <w:szCs w:val="18"/>
              </w:rPr>
              <w:t>flash</w:t>
            </w:r>
            <w:proofErr w:type="spellEnd"/>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Min. 4GB</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809926875" w:edGrp="everyone" w:colFirst="2" w:colLast="2"/>
            <w:permEnd w:id="1875081443"/>
            <w:r w:rsidRPr="00D80DF1">
              <w:rPr>
                <w:rFonts w:asciiTheme="minorHAnsi" w:hAnsiTheme="minorHAnsi" w:cstheme="minorHAnsi"/>
                <w:sz w:val="18"/>
                <w:szCs w:val="18"/>
              </w:rPr>
              <w:t>Wnęki dysków</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Min. 4 dyski 3,5”</w:t>
            </w:r>
          </w:p>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Min. 5 dysków 2,5”</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891003782" w:edGrp="everyone" w:colFirst="2" w:colLast="2"/>
            <w:permEnd w:id="1809926875"/>
            <w:r w:rsidRPr="00D80DF1">
              <w:rPr>
                <w:rFonts w:asciiTheme="minorHAnsi" w:hAnsiTheme="minorHAnsi" w:cstheme="minorHAnsi"/>
                <w:sz w:val="18"/>
                <w:szCs w:val="18"/>
              </w:rPr>
              <w:t>Kompatybilność dysków</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3,5” HDD SATA, 2,5” HDD SATA, 2,5” SSD SATA</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824410481" w:edGrp="everyone" w:colFirst="2" w:colLast="2"/>
            <w:permEnd w:id="1891003782"/>
            <w:r w:rsidRPr="00D80DF1">
              <w:rPr>
                <w:rFonts w:asciiTheme="minorHAnsi" w:hAnsiTheme="minorHAnsi" w:cstheme="minorHAnsi"/>
                <w:sz w:val="18"/>
                <w:szCs w:val="18"/>
              </w:rPr>
              <w:t xml:space="preserve">Hot </w:t>
            </w:r>
            <w:proofErr w:type="spellStart"/>
            <w:r w:rsidRPr="00D80DF1">
              <w:rPr>
                <w:rFonts w:asciiTheme="minorHAnsi" w:hAnsiTheme="minorHAnsi" w:cstheme="minorHAnsi"/>
                <w:sz w:val="18"/>
                <w:szCs w:val="18"/>
              </w:rPr>
              <w:t>Swap</w:t>
            </w:r>
            <w:proofErr w:type="spellEnd"/>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Tak</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710624227" w:edGrp="everyone" w:colFirst="2" w:colLast="2"/>
            <w:permEnd w:id="1824410481"/>
            <w:r w:rsidRPr="00D80DF1">
              <w:rPr>
                <w:rFonts w:asciiTheme="minorHAnsi" w:hAnsiTheme="minorHAnsi" w:cstheme="minorHAnsi"/>
                <w:sz w:val="18"/>
                <w:szCs w:val="18"/>
              </w:rPr>
              <w:t>Port Ethernet 1GB</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 xml:space="preserve">Min. 2 </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22957861" w:edGrp="everyone" w:colFirst="2" w:colLast="2"/>
            <w:permEnd w:id="1710624227"/>
            <w:r w:rsidRPr="00D80DF1">
              <w:rPr>
                <w:rFonts w:asciiTheme="minorHAnsi" w:hAnsiTheme="minorHAnsi" w:cstheme="minorHAnsi"/>
                <w:sz w:val="18"/>
                <w:szCs w:val="18"/>
              </w:rPr>
              <w:t>Port Ethernet 10GB</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Min. 2</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040919592" w:edGrp="everyone" w:colFirst="2" w:colLast="2"/>
            <w:permEnd w:id="22957861"/>
            <w:r w:rsidRPr="00D80DF1">
              <w:rPr>
                <w:rFonts w:asciiTheme="minorHAnsi" w:hAnsiTheme="minorHAnsi" w:cstheme="minorHAnsi"/>
                <w:sz w:val="18"/>
                <w:szCs w:val="18"/>
              </w:rPr>
              <w:t xml:space="preserve">Gniazdo </w:t>
            </w:r>
            <w:proofErr w:type="spellStart"/>
            <w:r w:rsidRPr="00D80DF1">
              <w:rPr>
                <w:rFonts w:asciiTheme="minorHAnsi" w:hAnsiTheme="minorHAnsi" w:cstheme="minorHAnsi"/>
                <w:sz w:val="18"/>
                <w:szCs w:val="18"/>
              </w:rPr>
              <w:t>PCIe</w:t>
            </w:r>
            <w:proofErr w:type="spellEnd"/>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Min. 1 Gen3 x16</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470061205" w:edGrp="everyone" w:colFirst="2" w:colLast="2"/>
            <w:permEnd w:id="1040919592"/>
            <w:r w:rsidRPr="00D80DF1">
              <w:rPr>
                <w:rFonts w:asciiTheme="minorHAnsi" w:hAnsiTheme="minorHAnsi" w:cstheme="minorHAnsi"/>
                <w:sz w:val="18"/>
                <w:szCs w:val="18"/>
              </w:rPr>
              <w:t>Port USB 3.0</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Min. 4</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680682052" w:edGrp="everyone" w:colFirst="2" w:colLast="2"/>
            <w:permEnd w:id="1470061205"/>
            <w:r w:rsidRPr="00D80DF1">
              <w:rPr>
                <w:rFonts w:asciiTheme="minorHAnsi" w:hAnsiTheme="minorHAnsi" w:cstheme="minorHAnsi"/>
                <w:sz w:val="18"/>
                <w:szCs w:val="18"/>
              </w:rPr>
              <w:t>Port USB 3.1 Gen 2</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Min. 1</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560434145" w:edGrp="everyone" w:colFirst="2" w:colLast="2"/>
            <w:permEnd w:id="1680682052"/>
            <w:r w:rsidRPr="00D80DF1">
              <w:rPr>
                <w:rFonts w:asciiTheme="minorHAnsi" w:hAnsiTheme="minorHAnsi" w:cstheme="minorHAnsi"/>
                <w:sz w:val="18"/>
                <w:szCs w:val="18"/>
              </w:rPr>
              <w:t>Montaż</w:t>
            </w:r>
          </w:p>
        </w:tc>
        <w:tc>
          <w:tcPr>
            <w:tcW w:w="3093" w:type="dxa"/>
          </w:tcPr>
          <w:p w:rsidR="00203C07" w:rsidRPr="00D80DF1" w:rsidRDefault="00203C07" w:rsidP="00F64904">
            <w:pPr>
              <w:spacing w:after="0" w:line="240" w:lineRule="auto"/>
              <w:rPr>
                <w:rFonts w:asciiTheme="minorHAnsi" w:hAnsiTheme="minorHAnsi" w:cstheme="minorHAnsi"/>
                <w:sz w:val="18"/>
                <w:szCs w:val="18"/>
              </w:rPr>
            </w:pPr>
            <w:proofErr w:type="spellStart"/>
            <w:r w:rsidRPr="00D80DF1">
              <w:rPr>
                <w:rFonts w:asciiTheme="minorHAnsi" w:hAnsiTheme="minorHAnsi" w:cstheme="minorHAnsi"/>
                <w:sz w:val="18"/>
                <w:szCs w:val="18"/>
              </w:rPr>
              <w:t>Rack</w:t>
            </w:r>
            <w:proofErr w:type="spellEnd"/>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110398939" w:edGrp="everyone" w:colFirst="2" w:colLast="2"/>
            <w:permEnd w:id="1560434145"/>
            <w:r w:rsidRPr="00D80DF1">
              <w:rPr>
                <w:rFonts w:asciiTheme="minorHAnsi" w:hAnsiTheme="minorHAnsi" w:cstheme="minorHAnsi"/>
                <w:sz w:val="18"/>
                <w:szCs w:val="18"/>
              </w:rPr>
              <w:t>Wysokość</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Maks. 1U</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31537131" w:edGrp="everyone" w:colFirst="2" w:colLast="2"/>
            <w:permEnd w:id="1110398939"/>
            <w:r w:rsidRPr="00D80DF1">
              <w:rPr>
                <w:rFonts w:asciiTheme="minorHAnsi" w:hAnsiTheme="minorHAnsi" w:cstheme="minorHAnsi"/>
                <w:sz w:val="18"/>
                <w:szCs w:val="18"/>
              </w:rPr>
              <w:t>Wskaźniki LED</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Stan Dysków, LAN, stan gniazda rozszerzenia pamięci masowej</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814236066" w:edGrp="everyone" w:colFirst="2" w:colLast="2"/>
            <w:permEnd w:id="31537131"/>
            <w:r w:rsidRPr="00D80DF1">
              <w:rPr>
                <w:rFonts w:asciiTheme="minorHAnsi" w:hAnsiTheme="minorHAnsi" w:cstheme="minorHAnsi"/>
                <w:sz w:val="18"/>
                <w:szCs w:val="18"/>
              </w:rPr>
              <w:t>Waga</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Maks. 7,5 kg</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359928856" w:edGrp="everyone" w:colFirst="2" w:colLast="2"/>
            <w:permEnd w:id="814236066"/>
            <w:r w:rsidRPr="00D80DF1">
              <w:rPr>
                <w:rFonts w:asciiTheme="minorHAnsi" w:hAnsiTheme="minorHAnsi" w:cstheme="minorHAnsi"/>
                <w:sz w:val="18"/>
                <w:szCs w:val="18"/>
              </w:rPr>
              <w:t>Temperatura robocza</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0-40 stopni C</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536639923" w:edGrp="everyone" w:colFirst="2" w:colLast="2"/>
            <w:permEnd w:id="359928856"/>
            <w:r w:rsidRPr="00D80DF1">
              <w:rPr>
                <w:rFonts w:asciiTheme="minorHAnsi" w:hAnsiTheme="minorHAnsi" w:cstheme="minorHAnsi"/>
                <w:sz w:val="18"/>
                <w:szCs w:val="18"/>
              </w:rPr>
              <w:t>Wilgotność powietrza</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Minimalny zakres - 5-90%</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506698865" w:edGrp="everyone" w:colFirst="2" w:colLast="2"/>
            <w:permEnd w:id="1536639923"/>
            <w:r w:rsidRPr="00D80DF1">
              <w:rPr>
                <w:rFonts w:asciiTheme="minorHAnsi" w:hAnsiTheme="minorHAnsi" w:cstheme="minorHAnsi"/>
                <w:sz w:val="18"/>
                <w:szCs w:val="18"/>
              </w:rPr>
              <w:t>Poziom głośności</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Maks. 39,5db</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54752483" w:edGrp="everyone" w:colFirst="2" w:colLast="2"/>
            <w:permEnd w:id="1506698865"/>
            <w:r w:rsidRPr="00D80DF1">
              <w:rPr>
                <w:rFonts w:asciiTheme="minorHAnsi" w:hAnsiTheme="minorHAnsi" w:cstheme="minorHAnsi"/>
                <w:sz w:val="18"/>
                <w:szCs w:val="18"/>
              </w:rPr>
              <w:t>Dyski twarde</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4 dyski 3,5 HDD SATA 2 TB</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225743981" w:edGrp="everyone" w:colFirst="2" w:colLast="2"/>
            <w:permEnd w:id="54752483"/>
            <w:r w:rsidRPr="00D80DF1">
              <w:rPr>
                <w:rFonts w:asciiTheme="minorHAnsi" w:hAnsiTheme="minorHAnsi" w:cstheme="minorHAnsi"/>
                <w:sz w:val="18"/>
                <w:szCs w:val="18"/>
              </w:rPr>
              <w:t>Zgodne systemy operacyjne</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Apple Mac OS, Linux, UNIX, Windows 10, Windows Server 2008 R2, Windows Server 2012 R2, Windows Server 2016</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833043396" w:edGrp="everyone" w:colFirst="2" w:colLast="2"/>
            <w:permEnd w:id="1225743981"/>
            <w:r w:rsidRPr="00D80DF1">
              <w:rPr>
                <w:rFonts w:asciiTheme="minorHAnsi" w:hAnsiTheme="minorHAnsi" w:cstheme="minorHAnsi"/>
                <w:sz w:val="18"/>
                <w:szCs w:val="18"/>
              </w:rPr>
              <w:t>Interfejs</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 xml:space="preserve">Przeglądarka, Safari, Chrome, IE, Mozilla </w:t>
            </w:r>
            <w:proofErr w:type="spellStart"/>
            <w:r w:rsidRPr="00D80DF1">
              <w:rPr>
                <w:rFonts w:asciiTheme="minorHAnsi" w:hAnsiTheme="minorHAnsi" w:cstheme="minorHAnsi"/>
                <w:sz w:val="18"/>
                <w:szCs w:val="18"/>
              </w:rPr>
              <w:t>Firefox</w:t>
            </w:r>
            <w:proofErr w:type="spellEnd"/>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198668014" w:edGrp="everyone" w:colFirst="2" w:colLast="2"/>
            <w:permEnd w:id="1833043396"/>
            <w:r w:rsidRPr="00D80DF1">
              <w:rPr>
                <w:rFonts w:asciiTheme="minorHAnsi" w:hAnsiTheme="minorHAnsi" w:cstheme="minorHAnsi"/>
                <w:sz w:val="18"/>
                <w:szCs w:val="18"/>
              </w:rPr>
              <w:t xml:space="preserve">Język </w:t>
            </w:r>
            <w:proofErr w:type="spellStart"/>
            <w:r w:rsidRPr="00D80DF1">
              <w:rPr>
                <w:rFonts w:asciiTheme="minorHAnsi" w:hAnsiTheme="minorHAnsi" w:cstheme="minorHAnsi"/>
                <w:sz w:val="18"/>
                <w:szCs w:val="18"/>
              </w:rPr>
              <w:t>intefejsu</w:t>
            </w:r>
            <w:proofErr w:type="spellEnd"/>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polski, angielski</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2004296565" w:edGrp="everyone" w:colFirst="2" w:colLast="2"/>
            <w:permEnd w:id="1198668014"/>
            <w:r w:rsidRPr="00D80DF1">
              <w:rPr>
                <w:rFonts w:asciiTheme="minorHAnsi" w:hAnsiTheme="minorHAnsi" w:cstheme="minorHAnsi"/>
                <w:sz w:val="18"/>
                <w:szCs w:val="18"/>
              </w:rPr>
              <w:t>Obsługiwane typy plików</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 xml:space="preserve">EXT3, EXT4, NTFS, FAT32, HFS+, </w:t>
            </w:r>
            <w:proofErr w:type="spellStart"/>
            <w:r w:rsidRPr="00D80DF1">
              <w:rPr>
                <w:rFonts w:asciiTheme="minorHAnsi" w:hAnsiTheme="minorHAnsi" w:cstheme="minorHAnsi"/>
                <w:sz w:val="18"/>
                <w:szCs w:val="18"/>
              </w:rPr>
              <w:t>exFAT</w:t>
            </w:r>
            <w:proofErr w:type="spellEnd"/>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514237023" w:edGrp="everyone" w:colFirst="2" w:colLast="2"/>
            <w:permEnd w:id="2004296565"/>
            <w:proofErr w:type="spellStart"/>
            <w:r w:rsidRPr="00D80DF1">
              <w:rPr>
                <w:rFonts w:asciiTheme="minorHAnsi" w:hAnsiTheme="minorHAnsi" w:cstheme="minorHAnsi"/>
                <w:sz w:val="18"/>
                <w:szCs w:val="18"/>
              </w:rPr>
              <w:t>iSCSI</w:t>
            </w:r>
            <w:proofErr w:type="spellEnd"/>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Tak</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253702871" w:edGrp="everyone" w:colFirst="2" w:colLast="2"/>
            <w:permEnd w:id="1514237023"/>
            <w:r w:rsidRPr="00D80DF1">
              <w:rPr>
                <w:rFonts w:asciiTheme="minorHAnsi" w:hAnsiTheme="minorHAnsi" w:cstheme="minorHAnsi"/>
                <w:sz w:val="18"/>
                <w:szCs w:val="18"/>
              </w:rPr>
              <w:t>Wake-on-LAN</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Tak</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927941707" w:edGrp="everyone" w:colFirst="2" w:colLast="2"/>
            <w:permEnd w:id="253702871"/>
            <w:r w:rsidRPr="00D80DF1">
              <w:rPr>
                <w:rFonts w:asciiTheme="minorHAnsi" w:hAnsiTheme="minorHAnsi" w:cstheme="minorHAnsi"/>
                <w:sz w:val="18"/>
                <w:szCs w:val="18"/>
              </w:rPr>
              <w:t>Autentykacja domenowa</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 xml:space="preserve">Wsparcie Active Directory, LDAP </w:t>
            </w:r>
            <w:proofErr w:type="spellStart"/>
            <w:r w:rsidRPr="00D80DF1">
              <w:rPr>
                <w:rFonts w:asciiTheme="minorHAnsi" w:hAnsiTheme="minorHAnsi" w:cstheme="minorHAnsi"/>
                <w:sz w:val="18"/>
                <w:szCs w:val="18"/>
              </w:rPr>
              <w:t>server</w:t>
            </w:r>
            <w:proofErr w:type="spellEnd"/>
            <w:r w:rsidRPr="00D80DF1">
              <w:rPr>
                <w:rFonts w:asciiTheme="minorHAnsi" w:hAnsiTheme="minorHAnsi" w:cstheme="minorHAnsi"/>
                <w:sz w:val="18"/>
                <w:szCs w:val="18"/>
              </w:rPr>
              <w:t xml:space="preserve"> i </w:t>
            </w:r>
            <w:proofErr w:type="spellStart"/>
            <w:r w:rsidRPr="00D80DF1">
              <w:rPr>
                <w:rFonts w:asciiTheme="minorHAnsi" w:hAnsiTheme="minorHAnsi" w:cstheme="minorHAnsi"/>
                <w:sz w:val="18"/>
                <w:szCs w:val="18"/>
              </w:rPr>
              <w:t>client</w:t>
            </w:r>
            <w:proofErr w:type="spellEnd"/>
            <w:r w:rsidRPr="00D80DF1">
              <w:rPr>
                <w:rFonts w:asciiTheme="minorHAnsi" w:hAnsiTheme="minorHAnsi" w:cstheme="minorHAnsi"/>
                <w:sz w:val="18"/>
                <w:szCs w:val="18"/>
              </w:rPr>
              <w:t>, logowanie domenowe użytkowników</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149034011" w:edGrp="everyone" w:colFirst="2" w:colLast="2"/>
            <w:permEnd w:id="927941707"/>
            <w:r w:rsidRPr="00D80DF1">
              <w:rPr>
                <w:rFonts w:asciiTheme="minorHAnsi" w:hAnsiTheme="minorHAnsi" w:cstheme="minorHAnsi"/>
                <w:sz w:val="18"/>
                <w:szCs w:val="18"/>
              </w:rPr>
              <w:t>Dodatkowe funkcje</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Serwer plików, serwer FTP, backup hybrydowy</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tr w:rsidR="00203C07" w:rsidRPr="00D80DF1" w:rsidTr="00562B8F">
        <w:tc>
          <w:tcPr>
            <w:tcW w:w="1557" w:type="dxa"/>
          </w:tcPr>
          <w:p w:rsidR="00203C07" w:rsidRPr="00D80DF1" w:rsidRDefault="00203C07" w:rsidP="00F64904">
            <w:pPr>
              <w:spacing w:after="0" w:line="240" w:lineRule="auto"/>
              <w:rPr>
                <w:rFonts w:asciiTheme="minorHAnsi" w:hAnsiTheme="minorHAnsi" w:cstheme="minorHAnsi"/>
                <w:sz w:val="18"/>
                <w:szCs w:val="18"/>
              </w:rPr>
            </w:pPr>
            <w:permStart w:id="607060508" w:edGrp="everyone" w:colFirst="2" w:colLast="2"/>
            <w:permEnd w:id="149034011"/>
            <w:r w:rsidRPr="00D80DF1">
              <w:rPr>
                <w:rFonts w:asciiTheme="minorHAnsi" w:hAnsiTheme="minorHAnsi" w:cstheme="minorHAnsi"/>
                <w:sz w:val="18"/>
                <w:szCs w:val="18"/>
              </w:rPr>
              <w:t>Akcesoria</w:t>
            </w:r>
          </w:p>
        </w:tc>
        <w:tc>
          <w:tcPr>
            <w:tcW w:w="3093" w:type="dxa"/>
          </w:tcPr>
          <w:p w:rsidR="00203C07" w:rsidRPr="00D80DF1" w:rsidRDefault="00203C07" w:rsidP="00F64904">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Przewód zasilający, przewód Ethernet, szyny montażowe</w:t>
            </w:r>
          </w:p>
        </w:tc>
        <w:tc>
          <w:tcPr>
            <w:tcW w:w="3402" w:type="dxa"/>
          </w:tcPr>
          <w:p w:rsidR="00203C07" w:rsidRPr="00D80DF1" w:rsidRDefault="00203C07" w:rsidP="00F64904">
            <w:pPr>
              <w:spacing w:after="0" w:line="240" w:lineRule="auto"/>
              <w:rPr>
                <w:rFonts w:asciiTheme="minorHAnsi" w:hAnsiTheme="minorHAnsi" w:cstheme="minorHAnsi"/>
                <w:sz w:val="18"/>
                <w:szCs w:val="18"/>
              </w:rPr>
            </w:pPr>
          </w:p>
        </w:tc>
        <w:tc>
          <w:tcPr>
            <w:tcW w:w="1418" w:type="dxa"/>
            <w:vMerge/>
          </w:tcPr>
          <w:p w:rsidR="00203C07" w:rsidRPr="00D80DF1" w:rsidRDefault="00203C07" w:rsidP="00F64904">
            <w:pPr>
              <w:spacing w:after="0" w:line="240" w:lineRule="auto"/>
              <w:rPr>
                <w:rFonts w:asciiTheme="minorHAnsi" w:hAnsiTheme="minorHAnsi" w:cstheme="minorHAnsi"/>
                <w:sz w:val="18"/>
                <w:szCs w:val="18"/>
              </w:rPr>
            </w:pPr>
          </w:p>
        </w:tc>
        <w:tc>
          <w:tcPr>
            <w:tcW w:w="1701" w:type="dxa"/>
            <w:vMerge/>
          </w:tcPr>
          <w:p w:rsidR="00203C07" w:rsidRPr="00D80DF1" w:rsidRDefault="00203C07" w:rsidP="00F64904">
            <w:pPr>
              <w:spacing w:after="0" w:line="240" w:lineRule="auto"/>
              <w:rPr>
                <w:rFonts w:asciiTheme="minorHAnsi" w:hAnsiTheme="minorHAnsi" w:cstheme="minorHAnsi"/>
                <w:sz w:val="18"/>
                <w:szCs w:val="18"/>
              </w:rPr>
            </w:pPr>
          </w:p>
        </w:tc>
      </w:tr>
      <w:permEnd w:id="607060508"/>
    </w:tbl>
    <w:p w:rsidR="00562B8F" w:rsidRDefault="00562B8F" w:rsidP="00D80DF1">
      <w:pPr>
        <w:spacing w:after="0" w:line="240" w:lineRule="auto"/>
        <w:rPr>
          <w:rFonts w:asciiTheme="minorHAnsi" w:hAnsiTheme="minorHAnsi" w:cstheme="minorHAnsi"/>
          <w:b/>
          <w:sz w:val="18"/>
          <w:szCs w:val="18"/>
        </w:rPr>
      </w:pPr>
    </w:p>
    <w:p w:rsidR="00562B8F" w:rsidRDefault="00562B8F">
      <w:pPr>
        <w:spacing w:after="160" w:line="259" w:lineRule="auto"/>
        <w:rPr>
          <w:rFonts w:asciiTheme="minorHAnsi" w:hAnsiTheme="minorHAnsi" w:cstheme="minorHAnsi"/>
          <w:b/>
          <w:sz w:val="18"/>
          <w:szCs w:val="18"/>
        </w:rPr>
      </w:pPr>
      <w:r>
        <w:rPr>
          <w:rFonts w:asciiTheme="minorHAnsi" w:hAnsiTheme="minorHAnsi" w:cstheme="minorHAnsi"/>
          <w:b/>
          <w:sz w:val="18"/>
          <w:szCs w:val="18"/>
        </w:rPr>
        <w:br w:type="page"/>
      </w:r>
    </w:p>
    <w:p w:rsidR="001B6669" w:rsidRPr="002413F6" w:rsidRDefault="00D80DF1" w:rsidP="00D80DF1">
      <w:pPr>
        <w:spacing w:after="0" w:line="240" w:lineRule="auto"/>
        <w:rPr>
          <w:rFonts w:asciiTheme="minorHAnsi" w:hAnsiTheme="minorHAnsi" w:cstheme="minorHAnsi"/>
          <w:b/>
          <w:sz w:val="28"/>
          <w:szCs w:val="28"/>
          <w:u w:val="single"/>
        </w:rPr>
      </w:pPr>
      <w:r w:rsidRPr="00D8578D">
        <w:rPr>
          <w:rFonts w:asciiTheme="minorHAnsi" w:hAnsiTheme="minorHAnsi" w:cstheme="minorHAnsi"/>
          <w:b/>
          <w:sz w:val="18"/>
          <w:szCs w:val="18"/>
        </w:rPr>
        <w:lastRenderedPageBreak/>
        <w:t xml:space="preserve">Szafa serwerowa – </w:t>
      </w:r>
      <w:r w:rsidRPr="002413F6">
        <w:rPr>
          <w:rFonts w:asciiTheme="minorHAnsi" w:hAnsiTheme="minorHAnsi" w:cstheme="minorHAnsi"/>
          <w:b/>
          <w:sz w:val="18"/>
          <w:szCs w:val="18"/>
        </w:rPr>
        <w:t>1 szt</w:t>
      </w:r>
      <w:r w:rsidR="002413F6" w:rsidRPr="002413F6">
        <w:rPr>
          <w:rFonts w:asciiTheme="minorHAnsi" w:hAnsiTheme="minorHAnsi" w:cstheme="minorHAnsi"/>
          <w:sz w:val="28"/>
          <w:szCs w:val="28"/>
          <w:u w:val="single"/>
        </w:rPr>
        <w:t>.</w:t>
      </w:r>
      <w:r w:rsidR="002413F6" w:rsidRPr="002413F6">
        <w:rPr>
          <w:rFonts w:asciiTheme="minorHAnsi" w:hAnsiTheme="minorHAnsi" w:cstheme="minorHAnsi"/>
          <w:b/>
          <w:sz w:val="28"/>
          <w:szCs w:val="28"/>
          <w:u w:val="single"/>
        </w:rPr>
        <w:t xml:space="preserve"> </w:t>
      </w:r>
      <w:r w:rsidR="00203C07" w:rsidRPr="002413F6">
        <w:rPr>
          <w:rFonts w:asciiTheme="minorHAnsi" w:hAnsiTheme="minorHAnsi" w:cstheme="minorHAnsi"/>
          <w:b/>
          <w:sz w:val="28"/>
          <w:szCs w:val="28"/>
          <w:u w:val="single"/>
        </w:rPr>
        <w:t xml:space="preserve"> VAT 23%</w:t>
      </w:r>
    </w:p>
    <w:p w:rsidR="00D80DF1" w:rsidRPr="00D80DF1" w:rsidRDefault="00D80DF1" w:rsidP="00D80DF1">
      <w:pPr>
        <w:spacing w:after="0" w:line="240" w:lineRule="auto"/>
        <w:rPr>
          <w:rFonts w:asciiTheme="minorHAnsi" w:hAnsiTheme="minorHAnsi" w:cstheme="minorHAnsi"/>
          <w:sz w:val="18"/>
          <w:szCs w:val="18"/>
        </w:rPr>
      </w:pPr>
    </w:p>
    <w:p w:rsidR="00D80DF1" w:rsidRPr="00D80DF1" w:rsidRDefault="00D80DF1" w:rsidP="00D80DF1">
      <w:pPr>
        <w:spacing w:after="0" w:line="240" w:lineRule="auto"/>
        <w:rPr>
          <w:rFonts w:asciiTheme="minorHAnsi" w:hAnsiTheme="minorHAnsi" w:cstheme="minorHAnsi"/>
          <w:sz w:val="18"/>
          <w:szCs w:val="18"/>
        </w:rPr>
      </w:pPr>
    </w:p>
    <w:p w:rsidR="00D80DF1" w:rsidRPr="00D80DF1" w:rsidRDefault="00D80DF1" w:rsidP="00D80DF1">
      <w:pPr>
        <w:spacing w:after="0" w:line="240" w:lineRule="auto"/>
        <w:rPr>
          <w:rFonts w:asciiTheme="minorHAnsi" w:hAnsiTheme="minorHAnsi" w:cstheme="minorHAnsi"/>
          <w:sz w:val="18"/>
          <w:szCs w:val="18"/>
        </w:rPr>
      </w:pPr>
    </w:p>
    <w:tbl>
      <w:tblPr>
        <w:tblStyle w:val="Tabela-Siatka"/>
        <w:tblpPr w:leftFromText="141" w:rightFromText="141" w:tblpX="-998" w:tblpY="555"/>
        <w:tblW w:w="11307" w:type="dxa"/>
        <w:tblLook w:val="04A0" w:firstRow="1" w:lastRow="0" w:firstColumn="1" w:lastColumn="0" w:noHBand="0" w:noVBand="1"/>
      </w:tblPr>
      <w:tblGrid>
        <w:gridCol w:w="1696"/>
        <w:gridCol w:w="4400"/>
        <w:gridCol w:w="1809"/>
        <w:gridCol w:w="1701"/>
        <w:gridCol w:w="1701"/>
      </w:tblGrid>
      <w:tr w:rsidR="00562B8F" w:rsidRPr="00D80DF1" w:rsidTr="00562B8F">
        <w:trPr>
          <w:trHeight w:val="422"/>
        </w:trPr>
        <w:tc>
          <w:tcPr>
            <w:tcW w:w="1696" w:type="dxa"/>
            <w:vAlign w:val="center"/>
          </w:tcPr>
          <w:p w:rsidR="00562B8F" w:rsidRPr="00D80DF1" w:rsidRDefault="00562B8F" w:rsidP="00FB2DAC">
            <w:pPr>
              <w:spacing w:after="0" w:line="240" w:lineRule="auto"/>
              <w:rPr>
                <w:rFonts w:asciiTheme="minorHAnsi" w:hAnsiTheme="minorHAnsi" w:cstheme="minorHAnsi"/>
                <w:b/>
                <w:sz w:val="18"/>
                <w:szCs w:val="18"/>
              </w:rPr>
            </w:pPr>
          </w:p>
        </w:tc>
        <w:tc>
          <w:tcPr>
            <w:tcW w:w="4400" w:type="dxa"/>
            <w:vAlign w:val="center"/>
          </w:tcPr>
          <w:p w:rsidR="00562B8F" w:rsidRPr="00D80DF1" w:rsidRDefault="00562B8F" w:rsidP="00FB2DAC">
            <w:pPr>
              <w:spacing w:after="0" w:line="240" w:lineRule="auto"/>
              <w:rPr>
                <w:rFonts w:asciiTheme="minorHAnsi" w:hAnsiTheme="minorHAnsi" w:cstheme="minorHAnsi"/>
                <w:b/>
                <w:sz w:val="18"/>
                <w:szCs w:val="18"/>
              </w:rPr>
            </w:pPr>
            <w:r w:rsidRPr="00D80DF1">
              <w:rPr>
                <w:rFonts w:asciiTheme="minorHAnsi" w:hAnsiTheme="minorHAnsi" w:cstheme="minorHAnsi"/>
                <w:b/>
                <w:sz w:val="18"/>
                <w:szCs w:val="18"/>
              </w:rPr>
              <w:t>Parametr minimalny</w:t>
            </w:r>
          </w:p>
        </w:tc>
        <w:tc>
          <w:tcPr>
            <w:tcW w:w="1809" w:type="dxa"/>
            <w:vAlign w:val="center"/>
          </w:tcPr>
          <w:p w:rsidR="00562B8F" w:rsidRPr="00D80DF1" w:rsidRDefault="00562B8F" w:rsidP="00FB2DAC">
            <w:pPr>
              <w:spacing w:after="0" w:line="240" w:lineRule="auto"/>
              <w:rPr>
                <w:rFonts w:asciiTheme="minorHAnsi" w:hAnsiTheme="minorHAnsi" w:cstheme="minorHAnsi"/>
                <w:b/>
                <w:sz w:val="18"/>
                <w:szCs w:val="18"/>
              </w:rPr>
            </w:pPr>
            <w:r w:rsidRPr="00D80DF1">
              <w:rPr>
                <w:rFonts w:asciiTheme="minorHAnsi" w:hAnsiTheme="minorHAnsi" w:cstheme="minorHAnsi"/>
                <w:b/>
                <w:sz w:val="18"/>
                <w:szCs w:val="18"/>
              </w:rPr>
              <w:t>Parametr oferowany przez Wykonawcę</w:t>
            </w:r>
          </w:p>
        </w:tc>
        <w:tc>
          <w:tcPr>
            <w:tcW w:w="1701" w:type="dxa"/>
          </w:tcPr>
          <w:p w:rsidR="00562B8F" w:rsidRPr="00D80DF1" w:rsidRDefault="00203C07" w:rsidP="00FB2DAC">
            <w:pPr>
              <w:spacing w:after="0" w:line="240" w:lineRule="auto"/>
              <w:rPr>
                <w:rFonts w:asciiTheme="minorHAnsi" w:hAnsiTheme="minorHAnsi" w:cstheme="minorHAnsi"/>
                <w:b/>
                <w:sz w:val="18"/>
                <w:szCs w:val="18"/>
              </w:rPr>
            </w:pPr>
            <w:r>
              <w:rPr>
                <w:rFonts w:asciiTheme="minorHAnsi" w:hAnsiTheme="minorHAnsi" w:cstheme="minorHAnsi"/>
                <w:b/>
                <w:sz w:val="18"/>
                <w:szCs w:val="18"/>
              </w:rPr>
              <w:t>Cena jednostkowa (brutto</w:t>
            </w:r>
          </w:p>
        </w:tc>
        <w:tc>
          <w:tcPr>
            <w:tcW w:w="1701" w:type="dxa"/>
          </w:tcPr>
          <w:p w:rsidR="00562B8F" w:rsidRPr="00D80DF1" w:rsidRDefault="00203C07" w:rsidP="00FB2DAC">
            <w:pPr>
              <w:spacing w:after="0" w:line="240" w:lineRule="auto"/>
              <w:rPr>
                <w:rFonts w:asciiTheme="minorHAnsi" w:hAnsiTheme="minorHAnsi" w:cstheme="minorHAnsi"/>
                <w:b/>
                <w:sz w:val="18"/>
                <w:szCs w:val="18"/>
              </w:rPr>
            </w:pPr>
            <w:r>
              <w:rPr>
                <w:rFonts w:asciiTheme="minorHAnsi" w:hAnsiTheme="minorHAnsi" w:cstheme="minorHAnsi"/>
                <w:b/>
                <w:sz w:val="18"/>
                <w:szCs w:val="18"/>
              </w:rPr>
              <w:t>Wartość(</w:t>
            </w:r>
            <w:proofErr w:type="spellStart"/>
            <w:r>
              <w:rPr>
                <w:rFonts w:asciiTheme="minorHAnsi" w:hAnsiTheme="minorHAnsi" w:cstheme="minorHAnsi"/>
                <w:b/>
                <w:sz w:val="18"/>
                <w:szCs w:val="18"/>
              </w:rPr>
              <w:t>cenax</w:t>
            </w:r>
            <w:proofErr w:type="spellEnd"/>
            <w:r>
              <w:rPr>
                <w:rFonts w:asciiTheme="minorHAnsi" w:hAnsiTheme="minorHAnsi" w:cstheme="minorHAnsi"/>
                <w:b/>
                <w:sz w:val="18"/>
                <w:szCs w:val="18"/>
              </w:rPr>
              <w:t xml:space="preserve"> ilość)</w:t>
            </w:r>
          </w:p>
        </w:tc>
      </w:tr>
      <w:tr w:rsidR="00562B8F" w:rsidRPr="00D80DF1" w:rsidTr="00562B8F">
        <w:tc>
          <w:tcPr>
            <w:tcW w:w="1696" w:type="dxa"/>
            <w:vAlign w:val="center"/>
          </w:tcPr>
          <w:p w:rsidR="00562B8F" w:rsidRPr="00D80DF1" w:rsidRDefault="00562B8F" w:rsidP="00FB2DAC">
            <w:pPr>
              <w:spacing w:after="0" w:line="240" w:lineRule="auto"/>
              <w:rPr>
                <w:rFonts w:asciiTheme="minorHAnsi" w:hAnsiTheme="minorHAnsi" w:cstheme="minorHAnsi"/>
                <w:sz w:val="18"/>
                <w:szCs w:val="18"/>
              </w:rPr>
            </w:pPr>
            <w:r w:rsidRPr="00D80DF1">
              <w:rPr>
                <w:rFonts w:asciiTheme="minorHAnsi" w:hAnsiTheme="minorHAnsi" w:cstheme="minorHAnsi"/>
                <w:sz w:val="18"/>
                <w:szCs w:val="18"/>
              </w:rPr>
              <w:t>Szafa serwerowa</w:t>
            </w:r>
          </w:p>
        </w:tc>
        <w:tc>
          <w:tcPr>
            <w:tcW w:w="4400" w:type="dxa"/>
          </w:tcPr>
          <w:p w:rsidR="00562B8F" w:rsidRPr="00D80DF1" w:rsidRDefault="00562B8F" w:rsidP="00FB2DAC">
            <w:pPr>
              <w:spacing w:after="0" w:line="240" w:lineRule="auto"/>
              <w:ind w:left="127" w:hanging="127"/>
              <w:rPr>
                <w:rFonts w:asciiTheme="minorHAnsi" w:hAnsiTheme="minorHAnsi" w:cstheme="minorHAnsi"/>
                <w:sz w:val="18"/>
                <w:szCs w:val="18"/>
              </w:rPr>
            </w:pPr>
            <w:r w:rsidRPr="00D80DF1">
              <w:rPr>
                <w:rFonts w:asciiTheme="minorHAnsi" w:hAnsiTheme="minorHAnsi" w:cstheme="minorHAnsi"/>
                <w:sz w:val="18"/>
                <w:szCs w:val="18"/>
              </w:rPr>
              <w:t xml:space="preserve">- szafa stojąca </w:t>
            </w:r>
            <w:proofErr w:type="spellStart"/>
            <w:r w:rsidRPr="00D80DF1">
              <w:rPr>
                <w:rFonts w:asciiTheme="minorHAnsi" w:hAnsiTheme="minorHAnsi" w:cstheme="minorHAnsi"/>
                <w:sz w:val="18"/>
                <w:szCs w:val="18"/>
              </w:rPr>
              <w:t>rack</w:t>
            </w:r>
            <w:proofErr w:type="spellEnd"/>
            <w:r w:rsidRPr="00D80DF1">
              <w:rPr>
                <w:rFonts w:asciiTheme="minorHAnsi" w:hAnsiTheme="minorHAnsi" w:cstheme="minorHAnsi"/>
                <w:sz w:val="18"/>
                <w:szCs w:val="18"/>
              </w:rPr>
              <w:t xml:space="preserve"> 19”,</w:t>
            </w:r>
          </w:p>
          <w:p w:rsidR="00562B8F" w:rsidRPr="00D80DF1" w:rsidRDefault="00562B8F" w:rsidP="00FB2DAC">
            <w:pPr>
              <w:spacing w:after="0" w:line="240" w:lineRule="auto"/>
              <w:ind w:left="127" w:hanging="127"/>
              <w:rPr>
                <w:rFonts w:asciiTheme="minorHAnsi" w:hAnsiTheme="minorHAnsi" w:cstheme="minorHAnsi"/>
                <w:sz w:val="18"/>
                <w:szCs w:val="18"/>
              </w:rPr>
            </w:pPr>
            <w:r w:rsidRPr="00D80DF1">
              <w:rPr>
                <w:rFonts w:asciiTheme="minorHAnsi" w:hAnsiTheme="minorHAnsi" w:cstheme="minorHAnsi"/>
                <w:sz w:val="18"/>
                <w:szCs w:val="18"/>
              </w:rPr>
              <w:t>- wysokość wewnętrzna: 32U,</w:t>
            </w:r>
          </w:p>
          <w:p w:rsidR="00562B8F" w:rsidRPr="00D80DF1" w:rsidRDefault="00562B8F" w:rsidP="00FB2DAC">
            <w:pPr>
              <w:spacing w:after="0" w:line="240" w:lineRule="auto"/>
              <w:ind w:left="127" w:hanging="127"/>
              <w:rPr>
                <w:rFonts w:asciiTheme="minorHAnsi" w:hAnsiTheme="minorHAnsi" w:cstheme="minorHAnsi"/>
                <w:sz w:val="18"/>
                <w:szCs w:val="18"/>
              </w:rPr>
            </w:pPr>
            <w:r w:rsidRPr="00D80DF1">
              <w:rPr>
                <w:rFonts w:asciiTheme="minorHAnsi" w:hAnsiTheme="minorHAnsi" w:cstheme="minorHAnsi"/>
                <w:sz w:val="18"/>
                <w:szCs w:val="18"/>
              </w:rPr>
              <w:t>- kolor - czarny</w:t>
            </w:r>
          </w:p>
          <w:p w:rsidR="00562B8F" w:rsidRPr="00D80DF1" w:rsidRDefault="00562B8F" w:rsidP="00FB2DAC">
            <w:pPr>
              <w:spacing w:after="0" w:line="240" w:lineRule="auto"/>
              <w:ind w:left="127" w:hanging="127"/>
              <w:rPr>
                <w:rFonts w:asciiTheme="minorHAnsi" w:hAnsiTheme="minorHAnsi" w:cstheme="minorHAnsi"/>
                <w:sz w:val="18"/>
                <w:szCs w:val="18"/>
              </w:rPr>
            </w:pPr>
            <w:r w:rsidRPr="00D80DF1">
              <w:rPr>
                <w:rFonts w:asciiTheme="minorHAnsi" w:hAnsiTheme="minorHAnsi" w:cstheme="minorHAnsi"/>
                <w:sz w:val="18"/>
                <w:szCs w:val="18"/>
              </w:rPr>
              <w:t>- maksymalna nośność: minimum 800 kg,</w:t>
            </w:r>
          </w:p>
          <w:p w:rsidR="00562B8F" w:rsidRPr="00D80DF1" w:rsidRDefault="00562B8F" w:rsidP="00FB2DAC">
            <w:pPr>
              <w:spacing w:after="0" w:line="240" w:lineRule="auto"/>
              <w:ind w:left="127" w:hanging="127"/>
              <w:rPr>
                <w:rFonts w:asciiTheme="minorHAnsi" w:hAnsiTheme="minorHAnsi" w:cstheme="minorHAnsi"/>
                <w:sz w:val="18"/>
                <w:szCs w:val="18"/>
              </w:rPr>
            </w:pPr>
            <w:r w:rsidRPr="00D80DF1">
              <w:rPr>
                <w:rFonts w:asciiTheme="minorHAnsi" w:hAnsiTheme="minorHAnsi" w:cstheme="minorHAnsi"/>
                <w:sz w:val="18"/>
                <w:szCs w:val="18"/>
              </w:rPr>
              <w:t>- szerokość całkowita – 600 mm</w:t>
            </w:r>
          </w:p>
          <w:p w:rsidR="00562B8F" w:rsidRPr="00D80DF1" w:rsidRDefault="00562B8F" w:rsidP="00FB2DAC">
            <w:pPr>
              <w:spacing w:after="0" w:line="240" w:lineRule="auto"/>
              <w:ind w:left="127" w:hanging="127"/>
              <w:rPr>
                <w:rFonts w:asciiTheme="minorHAnsi" w:hAnsiTheme="minorHAnsi" w:cstheme="minorHAnsi"/>
                <w:sz w:val="18"/>
                <w:szCs w:val="18"/>
              </w:rPr>
            </w:pPr>
            <w:r w:rsidRPr="00D80DF1">
              <w:rPr>
                <w:rFonts w:asciiTheme="minorHAnsi" w:hAnsiTheme="minorHAnsi" w:cstheme="minorHAnsi"/>
                <w:sz w:val="18"/>
                <w:szCs w:val="18"/>
              </w:rPr>
              <w:t>- głębokość zewnętrzna – 1000 mm</w:t>
            </w:r>
          </w:p>
          <w:p w:rsidR="00562B8F" w:rsidRPr="00D80DF1" w:rsidRDefault="00562B8F" w:rsidP="00FB2DAC">
            <w:pPr>
              <w:spacing w:after="0" w:line="240" w:lineRule="auto"/>
              <w:ind w:left="127" w:hanging="127"/>
              <w:rPr>
                <w:rFonts w:asciiTheme="minorHAnsi" w:hAnsiTheme="minorHAnsi" w:cstheme="minorHAnsi"/>
                <w:sz w:val="18"/>
                <w:szCs w:val="18"/>
              </w:rPr>
            </w:pPr>
            <w:r w:rsidRPr="00D80DF1">
              <w:rPr>
                <w:rFonts w:asciiTheme="minorHAnsi" w:hAnsiTheme="minorHAnsi" w:cstheme="minorHAnsi"/>
                <w:sz w:val="18"/>
                <w:szCs w:val="18"/>
              </w:rPr>
              <w:t>- głębokość montażowa – 700 mm</w:t>
            </w:r>
          </w:p>
          <w:p w:rsidR="00562B8F" w:rsidRPr="00D80DF1" w:rsidRDefault="00562B8F" w:rsidP="00FB2DAC">
            <w:pPr>
              <w:spacing w:after="0" w:line="240" w:lineRule="auto"/>
              <w:ind w:left="127" w:hanging="127"/>
              <w:rPr>
                <w:rFonts w:asciiTheme="minorHAnsi" w:hAnsiTheme="minorHAnsi" w:cstheme="minorHAnsi"/>
                <w:sz w:val="18"/>
                <w:szCs w:val="18"/>
              </w:rPr>
            </w:pPr>
            <w:r w:rsidRPr="00D80DF1">
              <w:rPr>
                <w:rFonts w:asciiTheme="minorHAnsi" w:hAnsiTheme="minorHAnsi" w:cstheme="minorHAnsi"/>
                <w:sz w:val="18"/>
                <w:szCs w:val="18"/>
              </w:rPr>
              <w:t>- stopień ochrony – IP20</w:t>
            </w:r>
          </w:p>
          <w:p w:rsidR="00562B8F" w:rsidRPr="00D80DF1" w:rsidRDefault="00562B8F" w:rsidP="00FB2DAC">
            <w:pPr>
              <w:spacing w:after="0" w:line="240" w:lineRule="auto"/>
              <w:ind w:left="127" w:hanging="127"/>
              <w:rPr>
                <w:rFonts w:asciiTheme="minorHAnsi" w:hAnsiTheme="minorHAnsi" w:cstheme="minorHAnsi"/>
                <w:sz w:val="18"/>
                <w:szCs w:val="18"/>
              </w:rPr>
            </w:pPr>
            <w:r w:rsidRPr="00D80DF1">
              <w:rPr>
                <w:rFonts w:asciiTheme="minorHAnsi" w:hAnsiTheme="minorHAnsi" w:cstheme="minorHAnsi"/>
                <w:sz w:val="18"/>
                <w:szCs w:val="18"/>
              </w:rPr>
              <w:t xml:space="preserve">- wyposażenie: </w:t>
            </w:r>
          </w:p>
          <w:p w:rsidR="00562B8F" w:rsidRPr="00D80DF1" w:rsidRDefault="00562B8F" w:rsidP="00FB2DAC">
            <w:pPr>
              <w:pStyle w:val="Akapitzlist"/>
              <w:numPr>
                <w:ilvl w:val="0"/>
                <w:numId w:val="22"/>
              </w:numPr>
              <w:tabs>
                <w:tab w:val="left" w:pos="1134"/>
              </w:tabs>
              <w:spacing w:after="0" w:line="240" w:lineRule="auto"/>
              <w:ind w:left="127" w:hanging="127"/>
              <w:rPr>
                <w:rFonts w:cstheme="minorHAnsi"/>
                <w:sz w:val="18"/>
                <w:szCs w:val="18"/>
                <w:lang w:val="pl-PL"/>
              </w:rPr>
            </w:pPr>
            <w:r w:rsidRPr="00D80DF1">
              <w:rPr>
                <w:rFonts w:cstheme="minorHAnsi"/>
                <w:sz w:val="18"/>
                <w:szCs w:val="18"/>
                <w:lang w:val="pl-PL"/>
              </w:rPr>
              <w:t xml:space="preserve">drzwi przednie przeszklone z zamkiem, </w:t>
            </w:r>
          </w:p>
          <w:p w:rsidR="00562B8F" w:rsidRPr="00D80DF1" w:rsidRDefault="00562B8F" w:rsidP="00FB2DAC">
            <w:pPr>
              <w:pStyle w:val="Akapitzlist"/>
              <w:numPr>
                <w:ilvl w:val="0"/>
                <w:numId w:val="22"/>
              </w:numPr>
              <w:tabs>
                <w:tab w:val="left" w:pos="1134"/>
              </w:tabs>
              <w:spacing w:after="0" w:line="240" w:lineRule="auto"/>
              <w:ind w:left="127" w:hanging="127"/>
              <w:rPr>
                <w:rFonts w:cstheme="minorHAnsi"/>
                <w:sz w:val="18"/>
                <w:szCs w:val="18"/>
                <w:lang w:val="pl-PL"/>
              </w:rPr>
            </w:pPr>
            <w:r w:rsidRPr="00D80DF1">
              <w:rPr>
                <w:rFonts w:cstheme="minorHAnsi"/>
                <w:sz w:val="18"/>
                <w:szCs w:val="18"/>
                <w:lang w:val="pl-PL"/>
              </w:rPr>
              <w:t xml:space="preserve">drzwi tylne stalowe z zamkiem, </w:t>
            </w:r>
          </w:p>
          <w:p w:rsidR="00562B8F" w:rsidRPr="00D80DF1" w:rsidRDefault="00562B8F" w:rsidP="00FB2DAC">
            <w:pPr>
              <w:pStyle w:val="Akapitzlist"/>
              <w:numPr>
                <w:ilvl w:val="0"/>
                <w:numId w:val="22"/>
              </w:numPr>
              <w:tabs>
                <w:tab w:val="left" w:pos="1134"/>
              </w:tabs>
              <w:spacing w:after="0" w:line="240" w:lineRule="auto"/>
              <w:ind w:left="127" w:hanging="127"/>
              <w:rPr>
                <w:rFonts w:cstheme="minorHAnsi"/>
                <w:sz w:val="18"/>
                <w:szCs w:val="18"/>
                <w:lang w:val="pl-PL"/>
              </w:rPr>
            </w:pPr>
            <w:r w:rsidRPr="00D80DF1">
              <w:rPr>
                <w:rFonts w:cstheme="minorHAnsi"/>
                <w:sz w:val="18"/>
                <w:szCs w:val="18"/>
                <w:lang w:val="pl-PL"/>
              </w:rPr>
              <w:t>drzwi boczne demontowane na zatrzaskach,</w:t>
            </w:r>
          </w:p>
          <w:p w:rsidR="00562B8F" w:rsidRPr="00D80DF1" w:rsidRDefault="00562B8F" w:rsidP="00FB2DAC">
            <w:pPr>
              <w:pStyle w:val="Akapitzlist"/>
              <w:numPr>
                <w:ilvl w:val="0"/>
                <w:numId w:val="22"/>
              </w:numPr>
              <w:tabs>
                <w:tab w:val="left" w:pos="1134"/>
              </w:tabs>
              <w:spacing w:after="0" w:line="240" w:lineRule="auto"/>
              <w:ind w:left="127" w:hanging="127"/>
              <w:rPr>
                <w:rFonts w:cstheme="minorHAnsi"/>
                <w:sz w:val="18"/>
                <w:szCs w:val="18"/>
              </w:rPr>
            </w:pPr>
            <w:r w:rsidRPr="00D80DF1">
              <w:rPr>
                <w:rFonts w:cstheme="minorHAnsi"/>
                <w:sz w:val="18"/>
                <w:szCs w:val="18"/>
              </w:rPr>
              <w:t xml:space="preserve">4 </w:t>
            </w:r>
            <w:proofErr w:type="spellStart"/>
            <w:r w:rsidRPr="00D80DF1">
              <w:rPr>
                <w:rFonts w:cstheme="minorHAnsi"/>
                <w:sz w:val="18"/>
                <w:szCs w:val="18"/>
              </w:rPr>
              <w:t>wentylatory</w:t>
            </w:r>
            <w:proofErr w:type="spellEnd"/>
            <w:r w:rsidRPr="00D80DF1">
              <w:rPr>
                <w:rFonts w:cstheme="minorHAnsi"/>
                <w:sz w:val="18"/>
                <w:szCs w:val="18"/>
              </w:rPr>
              <w:t>,</w:t>
            </w:r>
          </w:p>
          <w:p w:rsidR="00562B8F" w:rsidRPr="00D80DF1" w:rsidRDefault="00562B8F" w:rsidP="00FB2DAC">
            <w:pPr>
              <w:pStyle w:val="Akapitzlist"/>
              <w:numPr>
                <w:ilvl w:val="0"/>
                <w:numId w:val="22"/>
              </w:numPr>
              <w:tabs>
                <w:tab w:val="left" w:pos="1134"/>
              </w:tabs>
              <w:spacing w:after="0" w:line="240" w:lineRule="auto"/>
              <w:ind w:left="127" w:hanging="127"/>
              <w:rPr>
                <w:rFonts w:cstheme="minorHAnsi"/>
                <w:sz w:val="18"/>
                <w:szCs w:val="18"/>
              </w:rPr>
            </w:pPr>
            <w:r w:rsidRPr="00D80DF1">
              <w:rPr>
                <w:rFonts w:cstheme="minorHAnsi"/>
                <w:sz w:val="18"/>
                <w:szCs w:val="18"/>
              </w:rPr>
              <w:t xml:space="preserve">2 </w:t>
            </w:r>
            <w:proofErr w:type="spellStart"/>
            <w:r w:rsidRPr="00D80DF1">
              <w:rPr>
                <w:rFonts w:cstheme="minorHAnsi"/>
                <w:sz w:val="18"/>
                <w:szCs w:val="18"/>
              </w:rPr>
              <w:t>półki</w:t>
            </w:r>
            <w:proofErr w:type="spellEnd"/>
            <w:r w:rsidRPr="00D80DF1">
              <w:rPr>
                <w:rFonts w:cstheme="minorHAnsi"/>
                <w:sz w:val="18"/>
                <w:szCs w:val="18"/>
              </w:rPr>
              <w:t>,</w:t>
            </w:r>
          </w:p>
          <w:p w:rsidR="00562B8F" w:rsidRPr="00D80DF1" w:rsidRDefault="00562B8F" w:rsidP="00FB2DAC">
            <w:pPr>
              <w:pStyle w:val="Akapitzlist"/>
              <w:numPr>
                <w:ilvl w:val="0"/>
                <w:numId w:val="22"/>
              </w:numPr>
              <w:tabs>
                <w:tab w:val="left" w:pos="1134"/>
              </w:tabs>
              <w:spacing w:after="0" w:line="240" w:lineRule="auto"/>
              <w:ind w:left="127" w:hanging="127"/>
              <w:rPr>
                <w:rFonts w:cstheme="minorHAnsi"/>
                <w:sz w:val="18"/>
                <w:szCs w:val="18"/>
              </w:rPr>
            </w:pPr>
            <w:proofErr w:type="spellStart"/>
            <w:r w:rsidRPr="00D80DF1">
              <w:rPr>
                <w:rFonts w:cstheme="minorHAnsi"/>
                <w:sz w:val="18"/>
                <w:szCs w:val="18"/>
              </w:rPr>
              <w:t>listwa</w:t>
            </w:r>
            <w:proofErr w:type="spellEnd"/>
            <w:r w:rsidRPr="00D80DF1">
              <w:rPr>
                <w:rFonts w:cstheme="minorHAnsi"/>
                <w:sz w:val="18"/>
                <w:szCs w:val="18"/>
              </w:rPr>
              <w:t xml:space="preserve"> </w:t>
            </w:r>
            <w:proofErr w:type="spellStart"/>
            <w:r w:rsidRPr="00D80DF1">
              <w:rPr>
                <w:rFonts w:cstheme="minorHAnsi"/>
                <w:sz w:val="18"/>
                <w:szCs w:val="18"/>
              </w:rPr>
              <w:t>zasilająca</w:t>
            </w:r>
            <w:proofErr w:type="spellEnd"/>
            <w:r w:rsidRPr="00D80DF1">
              <w:rPr>
                <w:rFonts w:cstheme="minorHAnsi"/>
                <w:sz w:val="18"/>
                <w:szCs w:val="18"/>
              </w:rPr>
              <w:t>,</w:t>
            </w:r>
          </w:p>
          <w:p w:rsidR="00562B8F" w:rsidRPr="00D80DF1" w:rsidRDefault="00562B8F" w:rsidP="00FB2DAC">
            <w:pPr>
              <w:pStyle w:val="Akapitzlist"/>
              <w:numPr>
                <w:ilvl w:val="0"/>
                <w:numId w:val="22"/>
              </w:numPr>
              <w:tabs>
                <w:tab w:val="left" w:pos="1134"/>
              </w:tabs>
              <w:spacing w:after="0" w:line="240" w:lineRule="auto"/>
              <w:ind w:left="127" w:hanging="127"/>
              <w:rPr>
                <w:rFonts w:cstheme="minorHAnsi"/>
                <w:sz w:val="18"/>
                <w:szCs w:val="18"/>
              </w:rPr>
            </w:pPr>
            <w:r w:rsidRPr="00D80DF1">
              <w:rPr>
                <w:rFonts w:cstheme="minorHAnsi"/>
                <w:sz w:val="18"/>
                <w:szCs w:val="18"/>
              </w:rPr>
              <w:t xml:space="preserve">20 </w:t>
            </w:r>
            <w:proofErr w:type="spellStart"/>
            <w:r w:rsidRPr="00D80DF1">
              <w:rPr>
                <w:rFonts w:cstheme="minorHAnsi"/>
                <w:sz w:val="18"/>
                <w:szCs w:val="18"/>
              </w:rPr>
              <w:t>koszyków</w:t>
            </w:r>
            <w:proofErr w:type="spellEnd"/>
            <w:r w:rsidRPr="00D80DF1">
              <w:rPr>
                <w:rFonts w:cstheme="minorHAnsi"/>
                <w:sz w:val="18"/>
                <w:szCs w:val="18"/>
              </w:rPr>
              <w:t xml:space="preserve"> ze </w:t>
            </w:r>
            <w:proofErr w:type="spellStart"/>
            <w:r w:rsidRPr="00D80DF1">
              <w:rPr>
                <w:rFonts w:cstheme="minorHAnsi"/>
                <w:sz w:val="18"/>
                <w:szCs w:val="18"/>
              </w:rPr>
              <w:t>śrubami</w:t>
            </w:r>
            <w:proofErr w:type="spellEnd"/>
            <w:r w:rsidRPr="00D80DF1">
              <w:rPr>
                <w:rFonts w:cstheme="minorHAnsi"/>
                <w:sz w:val="18"/>
                <w:szCs w:val="18"/>
              </w:rPr>
              <w:t>,</w:t>
            </w:r>
          </w:p>
          <w:p w:rsidR="00562B8F" w:rsidRPr="00D80DF1" w:rsidRDefault="00562B8F" w:rsidP="00FB2DAC">
            <w:pPr>
              <w:pStyle w:val="Akapitzlist"/>
              <w:numPr>
                <w:ilvl w:val="0"/>
                <w:numId w:val="22"/>
              </w:numPr>
              <w:tabs>
                <w:tab w:val="left" w:pos="1134"/>
              </w:tabs>
              <w:spacing w:after="0" w:line="240" w:lineRule="auto"/>
              <w:ind w:left="127" w:hanging="127"/>
              <w:rPr>
                <w:rFonts w:cstheme="minorHAnsi"/>
                <w:sz w:val="18"/>
                <w:szCs w:val="18"/>
                <w:lang w:val="pl-PL"/>
              </w:rPr>
            </w:pPr>
            <w:r w:rsidRPr="00D80DF1">
              <w:rPr>
                <w:rFonts w:cstheme="minorHAnsi"/>
                <w:sz w:val="18"/>
                <w:szCs w:val="18"/>
                <w:lang w:val="pl-PL"/>
              </w:rPr>
              <w:t xml:space="preserve">wykończenie powierzchni: odtłuszczanie, wytrawianie, </w:t>
            </w:r>
            <w:proofErr w:type="spellStart"/>
            <w:r w:rsidRPr="00D80DF1">
              <w:rPr>
                <w:rFonts w:cstheme="minorHAnsi"/>
                <w:sz w:val="18"/>
                <w:szCs w:val="18"/>
                <w:lang w:val="pl-PL"/>
              </w:rPr>
              <w:t>fosfatowanie</w:t>
            </w:r>
            <w:proofErr w:type="spellEnd"/>
            <w:r w:rsidRPr="00D80DF1">
              <w:rPr>
                <w:rFonts w:cstheme="minorHAnsi"/>
                <w:sz w:val="18"/>
                <w:szCs w:val="18"/>
                <w:lang w:val="pl-PL"/>
              </w:rPr>
              <w:t>, malowanie proszkowe,</w:t>
            </w:r>
          </w:p>
          <w:p w:rsidR="00562B8F" w:rsidRPr="00D80DF1" w:rsidRDefault="00562B8F" w:rsidP="00FB2DAC">
            <w:pPr>
              <w:pStyle w:val="Akapitzlist"/>
              <w:numPr>
                <w:ilvl w:val="0"/>
                <w:numId w:val="22"/>
              </w:numPr>
              <w:tabs>
                <w:tab w:val="left" w:pos="1134"/>
              </w:tabs>
              <w:spacing w:after="0" w:line="240" w:lineRule="auto"/>
              <w:ind w:left="127" w:hanging="127"/>
              <w:rPr>
                <w:rFonts w:cstheme="minorHAnsi"/>
                <w:sz w:val="18"/>
                <w:szCs w:val="18"/>
                <w:lang w:val="pl-PL"/>
              </w:rPr>
            </w:pPr>
            <w:r w:rsidRPr="00D80DF1">
              <w:rPr>
                <w:rFonts w:cstheme="minorHAnsi"/>
                <w:sz w:val="18"/>
                <w:szCs w:val="18"/>
                <w:lang w:val="pl-PL"/>
              </w:rPr>
              <w:t>zabezpieczona przed rdzą, utlenianiem, porysowaniem, korozją,</w:t>
            </w:r>
          </w:p>
          <w:p w:rsidR="00562B8F" w:rsidRPr="00D80DF1" w:rsidRDefault="00562B8F" w:rsidP="00FB2DAC">
            <w:pPr>
              <w:pStyle w:val="Akapitzlist"/>
              <w:numPr>
                <w:ilvl w:val="0"/>
                <w:numId w:val="22"/>
              </w:numPr>
              <w:tabs>
                <w:tab w:val="left" w:pos="1134"/>
              </w:tabs>
              <w:spacing w:after="0" w:line="240" w:lineRule="auto"/>
              <w:ind w:left="127" w:hanging="127"/>
              <w:rPr>
                <w:rFonts w:cstheme="minorHAnsi"/>
                <w:sz w:val="18"/>
                <w:szCs w:val="18"/>
                <w:lang w:val="pl-PL"/>
              </w:rPr>
            </w:pPr>
            <w:r w:rsidRPr="00D80DF1">
              <w:rPr>
                <w:rFonts w:cstheme="minorHAnsi"/>
                <w:sz w:val="18"/>
                <w:szCs w:val="18"/>
                <w:lang w:val="pl-PL"/>
              </w:rPr>
              <w:t>dwa przepusty kablowe – szczotkowy w suficie, kablowy w podłodze,</w:t>
            </w:r>
          </w:p>
          <w:p w:rsidR="00562B8F" w:rsidRPr="00D80DF1" w:rsidRDefault="00562B8F" w:rsidP="00FB2DAC">
            <w:pPr>
              <w:pStyle w:val="Akapitzlist"/>
              <w:numPr>
                <w:ilvl w:val="0"/>
                <w:numId w:val="22"/>
              </w:numPr>
              <w:tabs>
                <w:tab w:val="left" w:pos="1134"/>
              </w:tabs>
              <w:spacing w:after="0" w:line="240" w:lineRule="auto"/>
              <w:ind w:left="127" w:hanging="127"/>
              <w:rPr>
                <w:rFonts w:cstheme="minorHAnsi"/>
                <w:sz w:val="18"/>
                <w:szCs w:val="18"/>
              </w:rPr>
            </w:pPr>
            <w:proofErr w:type="spellStart"/>
            <w:r w:rsidRPr="00D80DF1">
              <w:rPr>
                <w:rFonts w:cstheme="minorHAnsi"/>
                <w:sz w:val="18"/>
                <w:szCs w:val="18"/>
              </w:rPr>
              <w:t>grubość</w:t>
            </w:r>
            <w:proofErr w:type="spellEnd"/>
            <w:r w:rsidRPr="00D80DF1">
              <w:rPr>
                <w:rFonts w:cstheme="minorHAnsi"/>
                <w:sz w:val="18"/>
                <w:szCs w:val="18"/>
              </w:rPr>
              <w:t xml:space="preserve"> </w:t>
            </w:r>
            <w:proofErr w:type="spellStart"/>
            <w:r w:rsidRPr="00D80DF1">
              <w:rPr>
                <w:rFonts w:cstheme="minorHAnsi"/>
                <w:sz w:val="18"/>
                <w:szCs w:val="18"/>
              </w:rPr>
              <w:t>szkła</w:t>
            </w:r>
            <w:proofErr w:type="spellEnd"/>
            <w:r w:rsidRPr="00D80DF1">
              <w:rPr>
                <w:rFonts w:cstheme="minorHAnsi"/>
                <w:sz w:val="18"/>
                <w:szCs w:val="18"/>
              </w:rPr>
              <w:t>: 5mm,</w:t>
            </w:r>
          </w:p>
          <w:p w:rsidR="00562B8F" w:rsidRPr="00D80DF1" w:rsidRDefault="00562B8F" w:rsidP="00FB2DAC">
            <w:pPr>
              <w:pStyle w:val="Akapitzlist"/>
              <w:numPr>
                <w:ilvl w:val="0"/>
                <w:numId w:val="22"/>
              </w:numPr>
              <w:tabs>
                <w:tab w:val="left" w:pos="1134"/>
              </w:tabs>
              <w:spacing w:after="0" w:line="240" w:lineRule="auto"/>
              <w:ind w:left="127" w:hanging="127"/>
              <w:rPr>
                <w:rFonts w:cstheme="minorHAnsi"/>
                <w:sz w:val="18"/>
                <w:szCs w:val="18"/>
              </w:rPr>
            </w:pPr>
            <w:proofErr w:type="spellStart"/>
            <w:r w:rsidRPr="00D80DF1">
              <w:rPr>
                <w:rFonts w:cstheme="minorHAnsi"/>
                <w:sz w:val="18"/>
                <w:szCs w:val="18"/>
              </w:rPr>
              <w:t>regulowane</w:t>
            </w:r>
            <w:proofErr w:type="spellEnd"/>
            <w:r w:rsidRPr="00D80DF1">
              <w:rPr>
                <w:rFonts w:cstheme="minorHAnsi"/>
                <w:sz w:val="18"/>
                <w:szCs w:val="18"/>
              </w:rPr>
              <w:t xml:space="preserve"> </w:t>
            </w:r>
            <w:proofErr w:type="spellStart"/>
            <w:r w:rsidRPr="00D80DF1">
              <w:rPr>
                <w:rFonts w:cstheme="minorHAnsi"/>
                <w:sz w:val="18"/>
                <w:szCs w:val="18"/>
              </w:rPr>
              <w:t>nóżki</w:t>
            </w:r>
            <w:proofErr w:type="spellEnd"/>
            <w:r w:rsidRPr="00D80DF1">
              <w:rPr>
                <w:rFonts w:cstheme="minorHAnsi"/>
                <w:sz w:val="18"/>
                <w:szCs w:val="18"/>
              </w:rPr>
              <w:t xml:space="preserve"> </w:t>
            </w:r>
            <w:proofErr w:type="spellStart"/>
            <w:r w:rsidRPr="00D80DF1">
              <w:rPr>
                <w:rFonts w:cstheme="minorHAnsi"/>
                <w:sz w:val="18"/>
                <w:szCs w:val="18"/>
              </w:rPr>
              <w:t>i</w:t>
            </w:r>
            <w:proofErr w:type="spellEnd"/>
            <w:r w:rsidRPr="00D80DF1">
              <w:rPr>
                <w:rFonts w:cstheme="minorHAnsi"/>
                <w:sz w:val="18"/>
                <w:szCs w:val="18"/>
              </w:rPr>
              <w:t xml:space="preserve"> </w:t>
            </w:r>
            <w:proofErr w:type="spellStart"/>
            <w:r w:rsidRPr="00D80DF1">
              <w:rPr>
                <w:rFonts w:cstheme="minorHAnsi"/>
                <w:sz w:val="18"/>
                <w:szCs w:val="18"/>
              </w:rPr>
              <w:t>kółka</w:t>
            </w:r>
            <w:proofErr w:type="spellEnd"/>
            <w:r w:rsidRPr="00D80DF1">
              <w:rPr>
                <w:rFonts w:cstheme="minorHAnsi"/>
                <w:sz w:val="18"/>
                <w:szCs w:val="18"/>
              </w:rPr>
              <w:t>.</w:t>
            </w:r>
          </w:p>
          <w:p w:rsidR="00562B8F" w:rsidRPr="00D80DF1" w:rsidRDefault="00562B8F" w:rsidP="00FB2DAC">
            <w:pPr>
              <w:pStyle w:val="Akapitzlist"/>
              <w:numPr>
                <w:ilvl w:val="0"/>
                <w:numId w:val="22"/>
              </w:numPr>
              <w:tabs>
                <w:tab w:val="left" w:pos="1134"/>
              </w:tabs>
              <w:spacing w:after="0" w:line="240" w:lineRule="auto"/>
              <w:ind w:left="127" w:hanging="127"/>
              <w:rPr>
                <w:rFonts w:cstheme="minorHAnsi"/>
                <w:sz w:val="18"/>
                <w:szCs w:val="18"/>
              </w:rPr>
            </w:pPr>
            <w:r w:rsidRPr="00D80DF1">
              <w:rPr>
                <w:rFonts w:cstheme="minorHAnsi"/>
                <w:sz w:val="18"/>
                <w:szCs w:val="18"/>
              </w:rPr>
              <w:t xml:space="preserve">3 </w:t>
            </w:r>
            <w:proofErr w:type="spellStart"/>
            <w:r w:rsidRPr="00D80DF1">
              <w:rPr>
                <w:rFonts w:cstheme="minorHAnsi"/>
                <w:sz w:val="18"/>
                <w:szCs w:val="18"/>
              </w:rPr>
              <w:t>szt</w:t>
            </w:r>
            <w:proofErr w:type="spellEnd"/>
            <w:r w:rsidRPr="00D80DF1">
              <w:rPr>
                <w:rFonts w:cstheme="minorHAnsi"/>
                <w:sz w:val="18"/>
                <w:szCs w:val="18"/>
              </w:rPr>
              <w:t xml:space="preserve">. </w:t>
            </w:r>
            <w:proofErr w:type="spellStart"/>
            <w:r w:rsidRPr="00D80DF1">
              <w:rPr>
                <w:rFonts w:cstheme="minorHAnsi"/>
                <w:sz w:val="18"/>
                <w:szCs w:val="18"/>
              </w:rPr>
              <w:t>Maskownicy</w:t>
            </w:r>
            <w:proofErr w:type="spellEnd"/>
            <w:r w:rsidRPr="00D80DF1">
              <w:rPr>
                <w:rFonts w:cstheme="minorHAnsi"/>
                <w:sz w:val="18"/>
                <w:szCs w:val="18"/>
              </w:rPr>
              <w:t xml:space="preserve"> </w:t>
            </w:r>
            <w:proofErr w:type="spellStart"/>
            <w:r w:rsidRPr="00D80DF1">
              <w:rPr>
                <w:rFonts w:cstheme="minorHAnsi"/>
                <w:sz w:val="18"/>
                <w:szCs w:val="18"/>
              </w:rPr>
              <w:t>kab</w:t>
            </w:r>
            <w:r>
              <w:rPr>
                <w:rFonts w:cstheme="minorHAnsi"/>
                <w:sz w:val="18"/>
                <w:szCs w:val="18"/>
              </w:rPr>
              <w:t>l</w:t>
            </w:r>
            <w:r w:rsidRPr="00D80DF1">
              <w:rPr>
                <w:rFonts w:cstheme="minorHAnsi"/>
                <w:sz w:val="18"/>
                <w:szCs w:val="18"/>
              </w:rPr>
              <w:t>i</w:t>
            </w:r>
            <w:proofErr w:type="spellEnd"/>
            <w:r w:rsidRPr="00D80DF1">
              <w:rPr>
                <w:rFonts w:cstheme="minorHAnsi"/>
                <w:sz w:val="18"/>
                <w:szCs w:val="18"/>
              </w:rPr>
              <w:t xml:space="preserve"> 1U</w:t>
            </w:r>
          </w:p>
          <w:p w:rsidR="00562B8F" w:rsidRPr="00562B8F" w:rsidRDefault="00562B8F" w:rsidP="00FB2DAC">
            <w:pPr>
              <w:pStyle w:val="Akapitzlist"/>
              <w:numPr>
                <w:ilvl w:val="0"/>
                <w:numId w:val="22"/>
              </w:numPr>
              <w:tabs>
                <w:tab w:val="left" w:pos="1134"/>
              </w:tabs>
              <w:spacing w:after="0" w:line="240" w:lineRule="auto"/>
              <w:ind w:left="127" w:hanging="127"/>
              <w:rPr>
                <w:rFonts w:cstheme="minorHAnsi"/>
                <w:sz w:val="18"/>
                <w:szCs w:val="18"/>
              </w:rPr>
            </w:pPr>
            <w:r w:rsidRPr="00D80DF1">
              <w:rPr>
                <w:rFonts w:cstheme="minorHAnsi"/>
                <w:sz w:val="18"/>
                <w:szCs w:val="18"/>
              </w:rPr>
              <w:t xml:space="preserve">3 </w:t>
            </w:r>
            <w:proofErr w:type="spellStart"/>
            <w:r w:rsidRPr="00D80DF1">
              <w:rPr>
                <w:rFonts w:cstheme="minorHAnsi"/>
                <w:sz w:val="18"/>
                <w:szCs w:val="18"/>
              </w:rPr>
              <w:t>szt</w:t>
            </w:r>
            <w:proofErr w:type="spellEnd"/>
            <w:r w:rsidRPr="00D80DF1">
              <w:rPr>
                <w:rFonts w:cstheme="minorHAnsi"/>
                <w:sz w:val="18"/>
                <w:szCs w:val="18"/>
              </w:rPr>
              <w:t xml:space="preserve">. </w:t>
            </w:r>
            <w:proofErr w:type="spellStart"/>
            <w:r w:rsidRPr="00D80DF1">
              <w:rPr>
                <w:rFonts w:cstheme="minorHAnsi"/>
                <w:sz w:val="18"/>
                <w:szCs w:val="18"/>
              </w:rPr>
              <w:t>Organizera</w:t>
            </w:r>
            <w:proofErr w:type="spellEnd"/>
            <w:r w:rsidRPr="00D80DF1">
              <w:rPr>
                <w:rFonts w:cstheme="minorHAnsi"/>
                <w:sz w:val="18"/>
                <w:szCs w:val="18"/>
              </w:rPr>
              <w:t xml:space="preserve"> </w:t>
            </w:r>
            <w:proofErr w:type="spellStart"/>
            <w:r w:rsidRPr="00D80DF1">
              <w:rPr>
                <w:rFonts w:cstheme="minorHAnsi"/>
                <w:sz w:val="18"/>
                <w:szCs w:val="18"/>
              </w:rPr>
              <w:t>kabli</w:t>
            </w:r>
            <w:proofErr w:type="spellEnd"/>
            <w:r w:rsidRPr="00D80DF1">
              <w:rPr>
                <w:rFonts w:cstheme="minorHAnsi"/>
                <w:sz w:val="18"/>
                <w:szCs w:val="18"/>
              </w:rPr>
              <w:t xml:space="preserve"> 1U</w:t>
            </w:r>
          </w:p>
        </w:tc>
        <w:tc>
          <w:tcPr>
            <w:tcW w:w="1809" w:type="dxa"/>
          </w:tcPr>
          <w:p w:rsidR="00562B8F" w:rsidRPr="00D80DF1" w:rsidRDefault="00562B8F" w:rsidP="00FB2DAC">
            <w:pPr>
              <w:spacing w:after="0" w:line="240" w:lineRule="auto"/>
              <w:rPr>
                <w:rFonts w:asciiTheme="minorHAnsi" w:hAnsiTheme="minorHAnsi" w:cstheme="minorHAnsi"/>
                <w:sz w:val="18"/>
                <w:szCs w:val="18"/>
              </w:rPr>
            </w:pPr>
            <w:permStart w:id="1925343738" w:edGrp="everyone"/>
            <w:permEnd w:id="1925343738"/>
          </w:p>
        </w:tc>
        <w:tc>
          <w:tcPr>
            <w:tcW w:w="1701" w:type="dxa"/>
          </w:tcPr>
          <w:p w:rsidR="00562B8F" w:rsidRPr="00D80DF1" w:rsidRDefault="00562B8F" w:rsidP="00FB2DAC">
            <w:pPr>
              <w:spacing w:after="0" w:line="240" w:lineRule="auto"/>
              <w:rPr>
                <w:rFonts w:asciiTheme="minorHAnsi" w:hAnsiTheme="minorHAnsi" w:cstheme="minorHAnsi"/>
                <w:sz w:val="18"/>
                <w:szCs w:val="18"/>
              </w:rPr>
            </w:pPr>
            <w:permStart w:id="769607678" w:edGrp="everyone"/>
            <w:permEnd w:id="769607678"/>
          </w:p>
        </w:tc>
        <w:tc>
          <w:tcPr>
            <w:tcW w:w="1701" w:type="dxa"/>
          </w:tcPr>
          <w:p w:rsidR="00562B8F" w:rsidRPr="00D80DF1" w:rsidRDefault="00562B8F" w:rsidP="00FB2DAC">
            <w:pPr>
              <w:spacing w:after="0" w:line="240" w:lineRule="auto"/>
              <w:rPr>
                <w:rFonts w:asciiTheme="minorHAnsi" w:hAnsiTheme="minorHAnsi" w:cstheme="minorHAnsi"/>
                <w:sz w:val="18"/>
                <w:szCs w:val="18"/>
              </w:rPr>
            </w:pPr>
            <w:permStart w:id="1147434170" w:edGrp="everyone"/>
            <w:permEnd w:id="1147434170"/>
          </w:p>
        </w:tc>
      </w:tr>
    </w:tbl>
    <w:p w:rsidR="00D80DF1" w:rsidRPr="00D80DF1" w:rsidRDefault="00D80DF1" w:rsidP="00D80DF1">
      <w:pPr>
        <w:tabs>
          <w:tab w:val="left" w:pos="1245"/>
        </w:tabs>
        <w:spacing w:after="0" w:line="240" w:lineRule="auto"/>
        <w:rPr>
          <w:rFonts w:asciiTheme="minorHAnsi" w:hAnsiTheme="minorHAnsi" w:cstheme="minorHAnsi"/>
          <w:sz w:val="18"/>
          <w:szCs w:val="18"/>
        </w:rPr>
      </w:pPr>
      <w:r w:rsidRPr="00D80DF1">
        <w:rPr>
          <w:rFonts w:asciiTheme="minorHAnsi" w:hAnsiTheme="minorHAnsi" w:cstheme="minorHAnsi"/>
          <w:sz w:val="18"/>
          <w:szCs w:val="18"/>
        </w:rPr>
        <w:tab/>
      </w:r>
    </w:p>
    <w:p w:rsidR="00562B8F" w:rsidRDefault="00562B8F">
      <w:pPr>
        <w:spacing w:after="160" w:line="259" w:lineRule="auto"/>
        <w:rPr>
          <w:rFonts w:asciiTheme="minorHAnsi" w:hAnsiTheme="minorHAnsi" w:cstheme="minorHAnsi"/>
          <w:b/>
          <w:sz w:val="18"/>
          <w:szCs w:val="18"/>
        </w:rPr>
      </w:pPr>
      <w:r>
        <w:rPr>
          <w:rFonts w:asciiTheme="minorHAnsi" w:hAnsiTheme="minorHAnsi" w:cstheme="minorHAnsi"/>
          <w:b/>
          <w:sz w:val="18"/>
          <w:szCs w:val="18"/>
        </w:rPr>
        <w:br w:type="page"/>
      </w:r>
    </w:p>
    <w:p w:rsidR="00D80DF1" w:rsidRPr="00203C07" w:rsidRDefault="00D80DF1" w:rsidP="00D80DF1">
      <w:pPr>
        <w:spacing w:after="0" w:line="240" w:lineRule="auto"/>
        <w:rPr>
          <w:rFonts w:asciiTheme="minorHAnsi" w:hAnsiTheme="minorHAnsi" w:cstheme="minorHAnsi"/>
          <w:b/>
          <w:sz w:val="28"/>
          <w:szCs w:val="28"/>
          <w:u w:val="single"/>
        </w:rPr>
      </w:pPr>
      <w:r w:rsidRPr="00D8578D">
        <w:rPr>
          <w:rFonts w:asciiTheme="minorHAnsi" w:hAnsiTheme="minorHAnsi" w:cstheme="minorHAnsi"/>
          <w:b/>
          <w:sz w:val="18"/>
          <w:szCs w:val="18"/>
        </w:rPr>
        <w:lastRenderedPageBreak/>
        <w:t>Zasilacz UPS serwerowy – 1 szt.</w:t>
      </w:r>
      <w:r w:rsidR="00203C07">
        <w:rPr>
          <w:rFonts w:asciiTheme="minorHAnsi" w:hAnsiTheme="minorHAnsi" w:cstheme="minorHAnsi"/>
          <w:b/>
          <w:sz w:val="18"/>
          <w:szCs w:val="18"/>
        </w:rPr>
        <w:t xml:space="preserve"> </w:t>
      </w:r>
      <w:r w:rsidR="00203C07" w:rsidRPr="00203C07">
        <w:rPr>
          <w:rFonts w:asciiTheme="minorHAnsi" w:hAnsiTheme="minorHAnsi" w:cstheme="minorHAnsi"/>
          <w:b/>
          <w:sz w:val="28"/>
          <w:szCs w:val="28"/>
          <w:u w:val="single"/>
        </w:rPr>
        <w:t>VAT 23%</w:t>
      </w:r>
    </w:p>
    <w:p w:rsidR="00D80DF1" w:rsidRPr="00D80DF1" w:rsidRDefault="00D80DF1" w:rsidP="00D80DF1">
      <w:pPr>
        <w:pStyle w:val="Bezodstpw"/>
        <w:rPr>
          <w:rFonts w:asciiTheme="minorHAnsi" w:hAnsiTheme="minorHAnsi" w:cstheme="minorHAnsi"/>
          <w:b/>
          <w:sz w:val="18"/>
          <w:szCs w:val="18"/>
        </w:rPr>
      </w:pPr>
    </w:p>
    <w:tbl>
      <w:tblPr>
        <w:tblW w:w="10210" w:type="dxa"/>
        <w:tblInd w:w="-998" w:type="dxa"/>
        <w:tblCellMar>
          <w:left w:w="70" w:type="dxa"/>
          <w:right w:w="70" w:type="dxa"/>
        </w:tblCellMar>
        <w:tblLook w:val="04A0" w:firstRow="1" w:lastRow="0" w:firstColumn="1" w:lastColumn="0" w:noHBand="0" w:noVBand="1"/>
      </w:tblPr>
      <w:tblGrid>
        <w:gridCol w:w="2315"/>
        <w:gridCol w:w="1650"/>
        <w:gridCol w:w="2369"/>
        <w:gridCol w:w="1938"/>
        <w:gridCol w:w="1938"/>
      </w:tblGrid>
      <w:tr w:rsidR="002413F6" w:rsidRPr="00D80DF1" w:rsidTr="00562B8F">
        <w:trPr>
          <w:trHeight w:val="660"/>
        </w:trPr>
        <w:tc>
          <w:tcPr>
            <w:tcW w:w="2315" w:type="dxa"/>
            <w:tcBorders>
              <w:top w:val="single" w:sz="4" w:space="0" w:color="auto"/>
              <w:left w:val="single" w:sz="4" w:space="0" w:color="auto"/>
              <w:bottom w:val="single" w:sz="4" w:space="0" w:color="auto"/>
              <w:right w:val="single" w:sz="4" w:space="0" w:color="auto"/>
            </w:tcBorders>
            <w:vAlign w:val="center"/>
            <w:hideMark/>
          </w:tcPr>
          <w:p w:rsidR="002413F6" w:rsidRPr="00D80DF1" w:rsidRDefault="002413F6" w:rsidP="00D80DF1">
            <w:pPr>
              <w:spacing w:after="0" w:line="240" w:lineRule="auto"/>
              <w:jc w:val="center"/>
              <w:rPr>
                <w:rFonts w:asciiTheme="minorHAnsi" w:eastAsia="Arial Unicode MS" w:hAnsiTheme="minorHAnsi" w:cstheme="minorHAnsi"/>
                <w:b/>
                <w:bCs/>
                <w:sz w:val="18"/>
                <w:szCs w:val="18"/>
                <w:lang w:eastAsia="pl-PL"/>
              </w:rPr>
            </w:pPr>
            <w:r w:rsidRPr="00D80DF1">
              <w:rPr>
                <w:rFonts w:asciiTheme="minorHAnsi" w:eastAsia="Arial Unicode MS" w:hAnsiTheme="minorHAnsi" w:cstheme="minorHAnsi"/>
                <w:b/>
                <w:bCs/>
                <w:sz w:val="18"/>
                <w:szCs w:val="18"/>
                <w:lang w:eastAsia="pl-PL"/>
              </w:rPr>
              <w:t>Parametr</w:t>
            </w:r>
          </w:p>
        </w:tc>
        <w:tc>
          <w:tcPr>
            <w:tcW w:w="1650" w:type="dxa"/>
            <w:tcBorders>
              <w:top w:val="single" w:sz="4" w:space="0" w:color="auto"/>
              <w:left w:val="nil"/>
              <w:bottom w:val="single" w:sz="4" w:space="0" w:color="auto"/>
              <w:right w:val="single" w:sz="4" w:space="0" w:color="auto"/>
            </w:tcBorders>
            <w:vAlign w:val="center"/>
            <w:hideMark/>
          </w:tcPr>
          <w:p w:rsidR="002413F6" w:rsidRPr="00D80DF1" w:rsidRDefault="002413F6" w:rsidP="00D80DF1">
            <w:pPr>
              <w:spacing w:after="0" w:line="240" w:lineRule="auto"/>
              <w:jc w:val="center"/>
              <w:rPr>
                <w:rFonts w:asciiTheme="minorHAnsi" w:eastAsia="Arial Unicode MS" w:hAnsiTheme="minorHAnsi" w:cstheme="minorHAnsi"/>
                <w:b/>
                <w:bCs/>
                <w:sz w:val="18"/>
                <w:szCs w:val="18"/>
                <w:lang w:eastAsia="pl-PL"/>
              </w:rPr>
            </w:pPr>
            <w:r w:rsidRPr="00D80DF1">
              <w:rPr>
                <w:rFonts w:asciiTheme="minorHAnsi" w:eastAsia="Arial Unicode MS" w:hAnsiTheme="minorHAnsi" w:cstheme="minorHAnsi"/>
                <w:b/>
                <w:bCs/>
                <w:sz w:val="18"/>
                <w:szCs w:val="18"/>
                <w:lang w:eastAsia="pl-PL"/>
              </w:rPr>
              <w:t>Wymagane minimalne parametry techniczne:</w:t>
            </w:r>
          </w:p>
        </w:tc>
        <w:tc>
          <w:tcPr>
            <w:tcW w:w="2369" w:type="dxa"/>
            <w:tcBorders>
              <w:top w:val="single" w:sz="4" w:space="0" w:color="auto"/>
              <w:left w:val="nil"/>
              <w:bottom w:val="single" w:sz="4" w:space="0" w:color="auto"/>
              <w:right w:val="single" w:sz="4" w:space="0" w:color="auto"/>
            </w:tcBorders>
            <w:vAlign w:val="center"/>
          </w:tcPr>
          <w:p w:rsidR="002413F6" w:rsidRPr="00D80DF1" w:rsidRDefault="002413F6" w:rsidP="00D80DF1">
            <w:pPr>
              <w:spacing w:after="0" w:line="240" w:lineRule="auto"/>
              <w:jc w:val="center"/>
              <w:rPr>
                <w:rFonts w:asciiTheme="minorHAnsi" w:eastAsia="Arial Unicode MS" w:hAnsiTheme="minorHAnsi" w:cstheme="minorHAnsi"/>
                <w:b/>
                <w:bCs/>
                <w:sz w:val="18"/>
                <w:szCs w:val="18"/>
                <w:lang w:eastAsia="pl-PL"/>
              </w:rPr>
            </w:pPr>
            <w:r w:rsidRPr="00D80DF1">
              <w:rPr>
                <w:rFonts w:asciiTheme="minorHAnsi" w:eastAsia="Arial Unicode MS" w:hAnsiTheme="minorHAnsi" w:cstheme="minorHAnsi"/>
                <w:b/>
                <w:bCs/>
                <w:sz w:val="18"/>
                <w:szCs w:val="18"/>
                <w:lang w:eastAsia="pl-PL"/>
              </w:rPr>
              <w:t>Parametry Oferowane przez Wykonawcę</w:t>
            </w:r>
          </w:p>
        </w:tc>
        <w:tc>
          <w:tcPr>
            <w:tcW w:w="1938" w:type="dxa"/>
            <w:tcBorders>
              <w:top w:val="single" w:sz="4" w:space="0" w:color="auto"/>
              <w:left w:val="nil"/>
              <w:bottom w:val="single" w:sz="4" w:space="0" w:color="auto"/>
              <w:right w:val="single" w:sz="4" w:space="0" w:color="auto"/>
            </w:tcBorders>
          </w:tcPr>
          <w:p w:rsidR="002413F6" w:rsidRPr="00D80DF1" w:rsidRDefault="002413F6" w:rsidP="00941211">
            <w:pPr>
              <w:spacing w:after="0" w:line="240" w:lineRule="auto"/>
              <w:rPr>
                <w:rFonts w:asciiTheme="minorHAnsi" w:hAnsiTheme="minorHAnsi" w:cstheme="minorHAnsi"/>
                <w:b/>
                <w:sz w:val="18"/>
                <w:szCs w:val="18"/>
              </w:rPr>
            </w:pPr>
            <w:r>
              <w:rPr>
                <w:rFonts w:asciiTheme="minorHAnsi" w:hAnsiTheme="minorHAnsi" w:cstheme="minorHAnsi"/>
                <w:b/>
                <w:sz w:val="18"/>
                <w:szCs w:val="18"/>
              </w:rPr>
              <w:t>Cena jednostkowa (brutto)</w:t>
            </w:r>
          </w:p>
        </w:tc>
        <w:tc>
          <w:tcPr>
            <w:tcW w:w="1938" w:type="dxa"/>
            <w:tcBorders>
              <w:top w:val="single" w:sz="4" w:space="0" w:color="auto"/>
              <w:left w:val="nil"/>
              <w:bottom w:val="single" w:sz="4" w:space="0" w:color="auto"/>
              <w:right w:val="single" w:sz="4" w:space="0" w:color="auto"/>
            </w:tcBorders>
          </w:tcPr>
          <w:p w:rsidR="002413F6" w:rsidRPr="00D80DF1" w:rsidRDefault="002413F6" w:rsidP="00941211">
            <w:pPr>
              <w:spacing w:after="0" w:line="240" w:lineRule="auto"/>
              <w:rPr>
                <w:rFonts w:asciiTheme="minorHAnsi" w:hAnsiTheme="minorHAnsi" w:cstheme="minorHAnsi"/>
                <w:b/>
                <w:sz w:val="18"/>
                <w:szCs w:val="18"/>
              </w:rPr>
            </w:pPr>
            <w:r>
              <w:rPr>
                <w:rFonts w:asciiTheme="minorHAnsi" w:hAnsiTheme="minorHAnsi" w:cstheme="minorHAnsi"/>
                <w:b/>
                <w:sz w:val="18"/>
                <w:szCs w:val="18"/>
              </w:rPr>
              <w:t>Wartość(cena jednostkowa brutto x ilość)</w:t>
            </w: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1918400562" w:edGrp="everyone" w:colFirst="2" w:colLast="2"/>
            <w:r w:rsidRPr="00D80DF1">
              <w:rPr>
                <w:rFonts w:asciiTheme="minorHAnsi" w:eastAsia="Arial Unicode MS" w:hAnsiTheme="minorHAnsi" w:cstheme="minorHAnsi"/>
                <w:sz w:val="18"/>
                <w:szCs w:val="18"/>
                <w:lang w:eastAsia="pl-PL"/>
              </w:rPr>
              <w:t xml:space="preserve">Moc rzeczywista </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2700W</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val="restart"/>
            <w:tcBorders>
              <w:top w:val="nil"/>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979592473" w:edGrp="everyone"/>
            <w:permEnd w:id="979592473"/>
          </w:p>
        </w:tc>
        <w:tc>
          <w:tcPr>
            <w:tcW w:w="1938" w:type="dxa"/>
            <w:vMerge w:val="restart"/>
            <w:tcBorders>
              <w:top w:val="nil"/>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205854407" w:edGrp="everyone"/>
            <w:permEnd w:id="205854407"/>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1957261809" w:edGrp="everyone" w:colFirst="2" w:colLast="2"/>
            <w:permEnd w:id="1918400562"/>
            <w:r w:rsidRPr="00D80DF1">
              <w:rPr>
                <w:rFonts w:asciiTheme="minorHAnsi" w:eastAsia="Arial Unicode MS" w:hAnsiTheme="minorHAnsi" w:cstheme="minorHAnsi"/>
                <w:sz w:val="18"/>
                <w:szCs w:val="18"/>
                <w:lang w:eastAsia="pl-PL"/>
              </w:rPr>
              <w:t>Zasilanie</w:t>
            </w:r>
          </w:p>
        </w:tc>
        <w:tc>
          <w:tcPr>
            <w:tcW w:w="1650"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Podłączenie do gniazda 230V</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1557682761" w:edGrp="everyone" w:colFirst="2" w:colLast="2"/>
            <w:permEnd w:id="1957261809"/>
            <w:r w:rsidRPr="00D80DF1">
              <w:rPr>
                <w:rFonts w:asciiTheme="minorHAnsi" w:eastAsia="Arial Unicode MS" w:hAnsiTheme="minorHAnsi" w:cstheme="minorHAnsi"/>
                <w:sz w:val="18"/>
                <w:szCs w:val="18"/>
                <w:lang w:eastAsia="pl-PL"/>
              </w:rPr>
              <w:t xml:space="preserve">Architektura </w:t>
            </w:r>
            <w:proofErr w:type="spellStart"/>
            <w:r w:rsidRPr="00D80DF1">
              <w:rPr>
                <w:rFonts w:asciiTheme="minorHAnsi" w:eastAsia="Arial Unicode MS" w:hAnsiTheme="minorHAnsi" w:cstheme="minorHAnsi"/>
                <w:sz w:val="18"/>
                <w:szCs w:val="18"/>
                <w:lang w:eastAsia="pl-PL"/>
              </w:rPr>
              <w:t>UPSa</w:t>
            </w:r>
            <w:proofErr w:type="spellEnd"/>
            <w:r w:rsidRPr="00D80DF1">
              <w:rPr>
                <w:rFonts w:asciiTheme="minorHAnsi" w:eastAsia="Arial Unicode MS" w:hAnsiTheme="minorHAnsi" w:cstheme="minorHAnsi"/>
                <w:sz w:val="18"/>
                <w:szCs w:val="18"/>
                <w:lang w:eastAsia="pl-PL"/>
              </w:rPr>
              <w:t xml:space="preserve"> </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online</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82123834" w:edGrp="everyone" w:colFirst="2" w:colLast="2"/>
            <w:permEnd w:id="1557682761"/>
            <w:r w:rsidRPr="00D80DF1">
              <w:rPr>
                <w:rFonts w:asciiTheme="minorHAnsi" w:eastAsia="Arial Unicode MS" w:hAnsiTheme="minorHAnsi" w:cstheme="minorHAnsi"/>
                <w:sz w:val="18"/>
                <w:szCs w:val="18"/>
                <w:lang w:eastAsia="pl-PL"/>
              </w:rPr>
              <w:t>Czas przełączenia na baterię</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0 ms</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1727166260" w:edGrp="everyone" w:colFirst="2" w:colLast="2"/>
            <w:permEnd w:id="82123834"/>
            <w:r w:rsidRPr="00D80DF1">
              <w:rPr>
                <w:rFonts w:asciiTheme="minorHAnsi" w:eastAsia="Arial Unicode MS" w:hAnsiTheme="minorHAnsi" w:cstheme="minorHAnsi"/>
                <w:sz w:val="18"/>
                <w:szCs w:val="18"/>
                <w:lang w:eastAsia="pl-PL"/>
              </w:rPr>
              <w:t>Liczba i rodzaj gniazdek z utrzymaniem zasilania</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 xml:space="preserve">6 x IEC C13 + 1 x IEC C19 </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1926500592" w:edGrp="everyone" w:colFirst="2" w:colLast="2"/>
            <w:permEnd w:id="1727166260"/>
            <w:r w:rsidRPr="00D80DF1">
              <w:rPr>
                <w:rFonts w:asciiTheme="minorHAnsi" w:eastAsia="Arial Unicode MS" w:hAnsiTheme="minorHAnsi" w:cstheme="minorHAnsi"/>
                <w:sz w:val="18"/>
                <w:szCs w:val="18"/>
                <w:lang w:eastAsia="pl-PL"/>
              </w:rPr>
              <w:t>Typ gniazda wejściowego</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IEC C20</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891947606" w:edGrp="everyone" w:colFirst="2" w:colLast="2"/>
            <w:permEnd w:id="1926500592"/>
            <w:r w:rsidRPr="00D80DF1">
              <w:rPr>
                <w:rFonts w:asciiTheme="minorHAnsi" w:eastAsia="Arial Unicode MS" w:hAnsiTheme="minorHAnsi" w:cstheme="minorHAnsi"/>
                <w:sz w:val="18"/>
                <w:szCs w:val="18"/>
                <w:lang w:eastAsia="pl-PL"/>
              </w:rPr>
              <w:t>Czas podtrzymania dla obciążenia 100%</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3 min</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1911444067" w:edGrp="everyone" w:colFirst="2" w:colLast="2"/>
            <w:permEnd w:id="891947606"/>
            <w:r w:rsidRPr="00D80DF1">
              <w:rPr>
                <w:rFonts w:asciiTheme="minorHAnsi" w:eastAsia="Arial Unicode MS" w:hAnsiTheme="minorHAnsi" w:cstheme="minorHAnsi"/>
                <w:sz w:val="18"/>
                <w:szCs w:val="18"/>
                <w:lang w:eastAsia="pl-PL"/>
              </w:rPr>
              <w:t>Czas podtrzymania przy obciążeniu 50%</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12 min</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69"/>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75629083" w:edGrp="everyone" w:colFirst="2" w:colLast="2"/>
            <w:permEnd w:id="1911444067"/>
            <w:r w:rsidRPr="00D80DF1">
              <w:rPr>
                <w:rFonts w:asciiTheme="minorHAnsi" w:eastAsia="Arial Unicode MS" w:hAnsiTheme="minorHAnsi" w:cstheme="minorHAnsi"/>
                <w:sz w:val="18"/>
                <w:szCs w:val="18"/>
                <w:lang w:eastAsia="pl-PL"/>
              </w:rPr>
              <w:t>Zakres napięcia wejściowego</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200 – 240</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395321749" w:edGrp="everyone" w:colFirst="2" w:colLast="2"/>
            <w:permEnd w:id="75629083"/>
            <w:r w:rsidRPr="00D80DF1">
              <w:rPr>
                <w:rFonts w:asciiTheme="minorHAnsi" w:eastAsia="Arial Unicode MS" w:hAnsiTheme="minorHAnsi" w:cstheme="minorHAnsi"/>
                <w:sz w:val="18"/>
                <w:szCs w:val="18"/>
                <w:lang w:eastAsia="pl-PL"/>
              </w:rPr>
              <w:t xml:space="preserve">Zimny start </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Nie</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1804284950" w:edGrp="everyone" w:colFirst="2" w:colLast="2"/>
            <w:permEnd w:id="395321749"/>
            <w:r w:rsidRPr="00D80DF1">
              <w:rPr>
                <w:rFonts w:asciiTheme="minorHAnsi" w:eastAsia="Arial Unicode MS" w:hAnsiTheme="minorHAnsi" w:cstheme="minorHAnsi"/>
                <w:sz w:val="18"/>
                <w:szCs w:val="18"/>
                <w:lang w:eastAsia="pl-PL"/>
              </w:rPr>
              <w:t>Układ automatycznej regulacji napięcia (AVR)</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Nie</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488537550" w:edGrp="everyone" w:colFirst="2" w:colLast="2"/>
            <w:permEnd w:id="1804284950"/>
            <w:r w:rsidRPr="00D80DF1">
              <w:rPr>
                <w:rFonts w:asciiTheme="minorHAnsi" w:eastAsia="Arial Unicode MS" w:hAnsiTheme="minorHAnsi" w:cstheme="minorHAnsi"/>
                <w:sz w:val="18"/>
                <w:szCs w:val="18"/>
                <w:lang w:eastAsia="pl-PL"/>
              </w:rPr>
              <w:t xml:space="preserve">Funkcja EPO - </w:t>
            </w:r>
            <w:proofErr w:type="spellStart"/>
            <w:r w:rsidRPr="00D80DF1">
              <w:rPr>
                <w:rFonts w:asciiTheme="minorHAnsi" w:eastAsia="Arial Unicode MS" w:hAnsiTheme="minorHAnsi" w:cstheme="minorHAnsi"/>
                <w:sz w:val="18"/>
                <w:szCs w:val="18"/>
                <w:lang w:eastAsia="pl-PL"/>
              </w:rPr>
              <w:t>Emergency</w:t>
            </w:r>
            <w:proofErr w:type="spellEnd"/>
            <w:r w:rsidRPr="00D80DF1">
              <w:rPr>
                <w:rFonts w:asciiTheme="minorHAnsi" w:eastAsia="Arial Unicode MS" w:hAnsiTheme="minorHAnsi" w:cstheme="minorHAnsi"/>
                <w:sz w:val="18"/>
                <w:szCs w:val="18"/>
                <w:lang w:eastAsia="pl-PL"/>
              </w:rPr>
              <w:t xml:space="preserve"> Power Off</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tak</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514931085" w:edGrp="everyone" w:colFirst="2" w:colLast="2"/>
            <w:permEnd w:id="488537550"/>
            <w:r w:rsidRPr="00D80DF1">
              <w:rPr>
                <w:rFonts w:asciiTheme="minorHAnsi" w:eastAsia="Arial Unicode MS" w:hAnsiTheme="minorHAnsi" w:cstheme="minorHAnsi"/>
                <w:sz w:val="18"/>
                <w:szCs w:val="18"/>
                <w:lang w:eastAsia="pl-PL"/>
              </w:rPr>
              <w:t>Rodzaj baterii wewnętrznych</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 xml:space="preserve">12V – 9Ah </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1745099012" w:edGrp="everyone" w:colFirst="2" w:colLast="2"/>
            <w:permEnd w:id="514931085"/>
            <w:r w:rsidRPr="00D80DF1">
              <w:rPr>
                <w:rFonts w:asciiTheme="minorHAnsi" w:eastAsia="Arial Unicode MS" w:hAnsiTheme="minorHAnsi" w:cstheme="minorHAnsi"/>
                <w:sz w:val="18"/>
                <w:szCs w:val="18"/>
                <w:lang w:eastAsia="pl-PL"/>
              </w:rPr>
              <w:t>Typ baterii wewnętrznych:</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kwasowo-ołowiowe, bezobsługowe</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336476043" w:edGrp="everyone" w:colFirst="2" w:colLast="2"/>
            <w:permEnd w:id="1745099012"/>
            <w:r w:rsidRPr="00D80DF1">
              <w:rPr>
                <w:rFonts w:asciiTheme="minorHAnsi" w:eastAsia="Arial Unicode MS" w:hAnsiTheme="minorHAnsi" w:cstheme="minorHAnsi"/>
                <w:sz w:val="18"/>
                <w:szCs w:val="18"/>
                <w:lang w:eastAsia="pl-PL"/>
              </w:rPr>
              <w:t xml:space="preserve">Diody sygnalizacyjne </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tak</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1124475006" w:edGrp="everyone" w:colFirst="2" w:colLast="2"/>
            <w:permEnd w:id="336476043"/>
            <w:r w:rsidRPr="00D80DF1">
              <w:rPr>
                <w:rFonts w:asciiTheme="minorHAnsi" w:eastAsia="Arial Unicode MS" w:hAnsiTheme="minorHAnsi" w:cstheme="minorHAnsi"/>
                <w:sz w:val="18"/>
                <w:szCs w:val="18"/>
                <w:lang w:eastAsia="pl-PL"/>
              </w:rPr>
              <w:t>Wyświetlacz LCD</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tak</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16"/>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1614744938" w:edGrp="everyone" w:colFirst="2" w:colLast="2"/>
            <w:permEnd w:id="1124475006"/>
            <w:r w:rsidRPr="00D80DF1">
              <w:rPr>
                <w:rFonts w:asciiTheme="minorHAnsi" w:eastAsia="Arial Unicode MS" w:hAnsiTheme="minorHAnsi" w:cstheme="minorHAnsi"/>
                <w:sz w:val="18"/>
                <w:szCs w:val="18"/>
                <w:lang w:eastAsia="pl-PL"/>
              </w:rPr>
              <w:t>Alarmy dźwiękowe</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tak</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2050296588" w:edGrp="everyone" w:colFirst="2" w:colLast="2"/>
            <w:permEnd w:id="1614744938"/>
            <w:r w:rsidRPr="00D80DF1">
              <w:rPr>
                <w:rFonts w:asciiTheme="minorHAnsi" w:eastAsia="Arial Unicode MS" w:hAnsiTheme="minorHAnsi" w:cstheme="minorHAnsi"/>
                <w:sz w:val="18"/>
                <w:szCs w:val="18"/>
                <w:lang w:eastAsia="pl-PL"/>
              </w:rPr>
              <w:t>Typ obudowy</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 xml:space="preserve">2U </w:t>
            </w:r>
            <w:proofErr w:type="spellStart"/>
            <w:r w:rsidRPr="00D80DF1">
              <w:rPr>
                <w:rFonts w:asciiTheme="minorHAnsi" w:eastAsia="Arial Unicode MS" w:hAnsiTheme="minorHAnsi" w:cstheme="minorHAnsi"/>
                <w:sz w:val="18"/>
                <w:szCs w:val="18"/>
                <w:lang w:eastAsia="pl-PL"/>
              </w:rPr>
              <w:t>Rack</w:t>
            </w:r>
            <w:proofErr w:type="spellEnd"/>
            <w:r w:rsidRPr="00D80DF1">
              <w:rPr>
                <w:rFonts w:asciiTheme="minorHAnsi" w:eastAsia="Arial Unicode MS" w:hAnsiTheme="minorHAnsi" w:cstheme="minorHAnsi"/>
                <w:sz w:val="18"/>
                <w:szCs w:val="18"/>
                <w:lang w:eastAsia="pl-PL"/>
              </w:rPr>
              <w:t xml:space="preserve"> 19” / Tower</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234424894" w:edGrp="everyone" w:colFirst="2" w:colLast="2"/>
            <w:permEnd w:id="2050296588"/>
            <w:r w:rsidRPr="00D80DF1">
              <w:rPr>
                <w:rFonts w:asciiTheme="minorHAnsi" w:eastAsia="Arial Unicode MS" w:hAnsiTheme="minorHAnsi" w:cstheme="minorHAnsi"/>
                <w:sz w:val="18"/>
                <w:szCs w:val="18"/>
                <w:lang w:eastAsia="pl-PL"/>
              </w:rPr>
              <w:t xml:space="preserve">Wysokość </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max. 2U</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1094463785" w:edGrp="everyone" w:colFirst="2" w:colLast="2"/>
            <w:permEnd w:id="234424894"/>
            <w:r w:rsidRPr="00D80DF1">
              <w:rPr>
                <w:rFonts w:asciiTheme="minorHAnsi" w:eastAsia="Arial Unicode MS" w:hAnsiTheme="minorHAnsi" w:cstheme="minorHAnsi"/>
                <w:sz w:val="18"/>
                <w:szCs w:val="18"/>
                <w:lang w:eastAsia="pl-PL"/>
              </w:rPr>
              <w:t xml:space="preserve">Masa netto </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Max 33 kg</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1734236121" w:edGrp="everyone" w:colFirst="2" w:colLast="2"/>
            <w:permEnd w:id="1094463785"/>
            <w:r w:rsidRPr="00D80DF1">
              <w:rPr>
                <w:rFonts w:asciiTheme="minorHAnsi" w:eastAsia="Arial Unicode MS" w:hAnsiTheme="minorHAnsi" w:cstheme="minorHAnsi"/>
                <w:sz w:val="18"/>
                <w:szCs w:val="18"/>
                <w:lang w:eastAsia="pl-PL"/>
              </w:rPr>
              <w:t>Dodatkowe akcesoria</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 xml:space="preserve">Szyny do montażu w szafie </w:t>
            </w:r>
            <w:proofErr w:type="spellStart"/>
            <w:r w:rsidRPr="00D80DF1">
              <w:rPr>
                <w:rFonts w:asciiTheme="minorHAnsi" w:eastAsia="Arial Unicode MS" w:hAnsiTheme="minorHAnsi" w:cstheme="minorHAnsi"/>
                <w:sz w:val="18"/>
                <w:szCs w:val="18"/>
                <w:lang w:eastAsia="pl-PL"/>
              </w:rPr>
              <w:t>rack</w:t>
            </w:r>
            <w:proofErr w:type="spellEnd"/>
            <w:r w:rsidRPr="00D80DF1">
              <w:rPr>
                <w:rFonts w:asciiTheme="minorHAnsi" w:eastAsia="Arial Unicode MS" w:hAnsiTheme="minorHAnsi" w:cstheme="minorHAnsi"/>
                <w:sz w:val="18"/>
                <w:szCs w:val="18"/>
                <w:lang w:eastAsia="pl-PL"/>
              </w:rPr>
              <w:t xml:space="preserve"> 19”</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tr w:rsidR="00203C07" w:rsidRPr="00D80DF1" w:rsidTr="00443CBB">
        <w:trPr>
          <w:trHeight w:val="4385"/>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ermStart w:id="1047941833" w:edGrp="everyone" w:colFirst="2" w:colLast="2"/>
            <w:permEnd w:id="1734236121"/>
            <w:r w:rsidRPr="00D80DF1">
              <w:rPr>
                <w:rFonts w:asciiTheme="minorHAnsi" w:eastAsia="Arial Unicode MS" w:hAnsiTheme="minorHAnsi" w:cstheme="minorHAnsi"/>
                <w:sz w:val="18"/>
                <w:szCs w:val="18"/>
                <w:lang w:eastAsia="pl-PL"/>
              </w:rPr>
              <w:t>Certyfikaty, normy:</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r w:rsidRPr="00D80DF1">
              <w:rPr>
                <w:rFonts w:asciiTheme="minorHAnsi" w:eastAsia="Arial Unicode MS" w:hAnsiTheme="minorHAnsi" w:cstheme="minorHAnsi"/>
                <w:sz w:val="18"/>
                <w:szCs w:val="18"/>
                <w:lang w:eastAsia="pl-PL"/>
              </w:rPr>
              <w:t xml:space="preserve">CE, </w:t>
            </w:r>
            <w:r w:rsidRPr="00D80DF1">
              <w:rPr>
                <w:rFonts w:asciiTheme="minorHAnsi" w:eastAsia="Arial Unicode MS" w:hAnsiTheme="minorHAnsi" w:cstheme="minorHAnsi"/>
                <w:sz w:val="18"/>
                <w:szCs w:val="18"/>
                <w:lang w:eastAsia="pl-PL"/>
              </w:rPr>
              <w:br/>
              <w:t>ISO 9001,</w:t>
            </w:r>
            <w:r w:rsidRPr="00D80DF1">
              <w:rPr>
                <w:rFonts w:asciiTheme="minorHAnsi" w:eastAsia="Arial Unicode MS" w:hAnsiTheme="minorHAnsi" w:cstheme="minorHAnsi"/>
                <w:sz w:val="18"/>
                <w:szCs w:val="18"/>
                <w:lang w:eastAsia="pl-PL"/>
              </w:rPr>
              <w:br/>
              <w:t>ISO 14001</w:t>
            </w:r>
            <w:r w:rsidRPr="00D80DF1">
              <w:rPr>
                <w:rFonts w:asciiTheme="minorHAnsi" w:eastAsia="Arial Unicode MS" w:hAnsiTheme="minorHAnsi" w:cstheme="minorHAnsi"/>
                <w:sz w:val="18"/>
                <w:szCs w:val="18"/>
                <w:lang w:eastAsia="pl-PL"/>
              </w:rPr>
              <w:br/>
              <w:t>ISO 50001</w:t>
            </w:r>
            <w:r w:rsidRPr="00D80DF1">
              <w:rPr>
                <w:rFonts w:asciiTheme="minorHAnsi" w:eastAsia="Arial Unicode MS" w:hAnsiTheme="minorHAnsi" w:cstheme="minorHAnsi"/>
                <w:sz w:val="18"/>
                <w:szCs w:val="18"/>
                <w:lang w:eastAsia="pl-PL"/>
              </w:rPr>
              <w:br/>
              <w:t>• EN 62040-1:2008</w:t>
            </w:r>
            <w:r w:rsidRPr="00D80DF1">
              <w:rPr>
                <w:rFonts w:asciiTheme="minorHAnsi" w:eastAsia="Arial Unicode MS" w:hAnsiTheme="minorHAnsi" w:cstheme="minorHAnsi"/>
                <w:sz w:val="18"/>
                <w:szCs w:val="18"/>
                <w:lang w:eastAsia="pl-PL"/>
              </w:rPr>
              <w:br/>
              <w:t xml:space="preserve">• TUV/GS and CE </w:t>
            </w:r>
            <w:proofErr w:type="spellStart"/>
            <w:r w:rsidRPr="00D80DF1">
              <w:rPr>
                <w:rFonts w:asciiTheme="minorHAnsi" w:eastAsia="Arial Unicode MS" w:hAnsiTheme="minorHAnsi" w:cstheme="minorHAnsi"/>
                <w:sz w:val="18"/>
                <w:szCs w:val="18"/>
                <w:lang w:eastAsia="pl-PL"/>
              </w:rPr>
              <w:t>compliance</w:t>
            </w:r>
            <w:proofErr w:type="spellEnd"/>
            <w:r w:rsidRPr="00D80DF1">
              <w:rPr>
                <w:rFonts w:asciiTheme="minorHAnsi" w:eastAsia="Arial Unicode MS" w:hAnsiTheme="minorHAnsi" w:cstheme="minorHAnsi"/>
                <w:sz w:val="18"/>
                <w:szCs w:val="18"/>
                <w:lang w:eastAsia="pl-PL"/>
              </w:rPr>
              <w:t xml:space="preserve"> </w:t>
            </w:r>
            <w:proofErr w:type="spellStart"/>
            <w:r w:rsidRPr="00D80DF1">
              <w:rPr>
                <w:rFonts w:asciiTheme="minorHAnsi" w:eastAsia="Arial Unicode MS" w:hAnsiTheme="minorHAnsi" w:cstheme="minorHAnsi"/>
                <w:sz w:val="18"/>
                <w:szCs w:val="18"/>
                <w:lang w:eastAsia="pl-PL"/>
              </w:rPr>
              <w:t>mark</w:t>
            </w:r>
            <w:proofErr w:type="spellEnd"/>
            <w:r w:rsidRPr="00D80DF1">
              <w:rPr>
                <w:rFonts w:asciiTheme="minorHAnsi" w:eastAsia="Arial Unicode MS" w:hAnsiTheme="minorHAnsi" w:cstheme="minorHAnsi"/>
                <w:sz w:val="18"/>
                <w:szCs w:val="18"/>
                <w:lang w:eastAsia="pl-PL"/>
              </w:rPr>
              <w:t xml:space="preserve"> and Australia C-</w:t>
            </w:r>
            <w:proofErr w:type="spellStart"/>
            <w:r w:rsidRPr="00D80DF1">
              <w:rPr>
                <w:rFonts w:asciiTheme="minorHAnsi" w:eastAsia="Arial Unicode MS" w:hAnsiTheme="minorHAnsi" w:cstheme="minorHAnsi"/>
                <w:sz w:val="18"/>
                <w:szCs w:val="18"/>
                <w:lang w:eastAsia="pl-PL"/>
              </w:rPr>
              <w:t>tick</w:t>
            </w:r>
            <w:proofErr w:type="spellEnd"/>
            <w:r w:rsidRPr="00D80DF1">
              <w:rPr>
                <w:rFonts w:asciiTheme="minorHAnsi" w:eastAsia="Arial Unicode MS" w:hAnsiTheme="minorHAnsi" w:cstheme="minorHAnsi"/>
                <w:sz w:val="18"/>
                <w:szCs w:val="18"/>
                <w:lang w:eastAsia="pl-PL"/>
              </w:rPr>
              <w:t xml:space="preserve"> (C√)</w:t>
            </w:r>
            <w:r w:rsidRPr="00D80DF1">
              <w:rPr>
                <w:rFonts w:asciiTheme="minorHAnsi" w:eastAsia="Arial Unicode MS" w:hAnsiTheme="minorHAnsi" w:cstheme="minorHAnsi"/>
                <w:strike/>
                <w:sz w:val="18"/>
                <w:szCs w:val="18"/>
                <w:lang w:eastAsia="pl-PL"/>
              </w:rPr>
              <w:t xml:space="preserve"> </w:t>
            </w:r>
            <w:proofErr w:type="spellStart"/>
            <w:r w:rsidRPr="00D80DF1">
              <w:rPr>
                <w:rFonts w:asciiTheme="minorHAnsi" w:eastAsia="Arial Unicode MS" w:hAnsiTheme="minorHAnsi" w:cstheme="minorHAnsi"/>
                <w:sz w:val="18"/>
                <w:szCs w:val="18"/>
                <w:lang w:eastAsia="pl-PL"/>
              </w:rPr>
              <w:t>mark</w:t>
            </w:r>
            <w:proofErr w:type="spellEnd"/>
            <w:r w:rsidRPr="00D80DF1">
              <w:rPr>
                <w:rFonts w:asciiTheme="minorHAnsi" w:eastAsia="Arial Unicode MS" w:hAnsiTheme="minorHAnsi" w:cstheme="minorHAnsi"/>
                <w:sz w:val="18"/>
                <w:szCs w:val="18"/>
                <w:lang w:eastAsia="pl-PL"/>
              </w:rPr>
              <w:br/>
              <w:t>• EN50091-1-1</w:t>
            </w:r>
            <w:r w:rsidRPr="00D80DF1">
              <w:rPr>
                <w:rFonts w:asciiTheme="minorHAnsi" w:eastAsia="Arial Unicode MS" w:hAnsiTheme="minorHAnsi" w:cstheme="minorHAnsi"/>
                <w:sz w:val="18"/>
                <w:szCs w:val="18"/>
                <w:lang w:eastAsia="pl-PL"/>
              </w:rPr>
              <w:br/>
              <w:t>• EN50091-2, Class A</w:t>
            </w:r>
            <w:r w:rsidRPr="00D80DF1">
              <w:rPr>
                <w:rFonts w:asciiTheme="minorHAnsi" w:eastAsia="Arial Unicode MS" w:hAnsiTheme="minorHAnsi" w:cstheme="minorHAnsi"/>
                <w:sz w:val="18"/>
                <w:szCs w:val="18"/>
                <w:lang w:eastAsia="pl-PL"/>
              </w:rPr>
              <w:br/>
              <w:t>• EN50082-1</w:t>
            </w:r>
            <w:r w:rsidRPr="00D80DF1">
              <w:rPr>
                <w:rFonts w:asciiTheme="minorHAnsi" w:eastAsia="Arial Unicode MS" w:hAnsiTheme="minorHAnsi" w:cstheme="minorHAnsi"/>
                <w:sz w:val="18"/>
                <w:szCs w:val="18"/>
                <w:lang w:eastAsia="pl-PL"/>
              </w:rPr>
              <w:br/>
              <w:t xml:space="preserve">• EN62040-2, 2nd Ed, </w:t>
            </w:r>
            <w:proofErr w:type="spellStart"/>
            <w:r w:rsidRPr="00D80DF1">
              <w:rPr>
                <w:rFonts w:asciiTheme="minorHAnsi" w:eastAsia="Arial Unicode MS" w:hAnsiTheme="minorHAnsi" w:cstheme="minorHAnsi"/>
                <w:sz w:val="18"/>
                <w:szCs w:val="18"/>
                <w:lang w:eastAsia="pl-PL"/>
              </w:rPr>
              <w:t>Category</w:t>
            </w:r>
            <w:proofErr w:type="spellEnd"/>
            <w:r w:rsidRPr="00D80DF1">
              <w:rPr>
                <w:rFonts w:asciiTheme="minorHAnsi" w:eastAsia="Arial Unicode MS" w:hAnsiTheme="minorHAnsi" w:cstheme="minorHAnsi"/>
                <w:sz w:val="18"/>
                <w:szCs w:val="18"/>
                <w:lang w:eastAsia="pl-PL"/>
              </w:rPr>
              <w:t xml:space="preserve"> C2</w:t>
            </w:r>
            <w:r w:rsidRPr="00D80DF1">
              <w:rPr>
                <w:rFonts w:asciiTheme="minorHAnsi" w:eastAsia="Arial Unicode MS" w:hAnsiTheme="minorHAnsi" w:cstheme="minorHAnsi"/>
                <w:sz w:val="18"/>
                <w:szCs w:val="18"/>
                <w:lang w:eastAsia="pl-PL"/>
              </w:rPr>
              <w:br/>
              <w:t>• EN61000-4-2</w:t>
            </w:r>
            <w:r w:rsidRPr="00D80DF1">
              <w:rPr>
                <w:rFonts w:asciiTheme="minorHAnsi" w:eastAsia="Arial Unicode MS" w:hAnsiTheme="minorHAnsi" w:cstheme="minorHAnsi"/>
                <w:sz w:val="18"/>
                <w:szCs w:val="18"/>
                <w:lang w:eastAsia="pl-PL"/>
              </w:rPr>
              <w:br/>
              <w:t>• EN61000-4-3</w:t>
            </w:r>
            <w:r w:rsidRPr="00D80DF1">
              <w:rPr>
                <w:rFonts w:asciiTheme="minorHAnsi" w:eastAsia="Arial Unicode MS" w:hAnsiTheme="minorHAnsi" w:cstheme="minorHAnsi"/>
                <w:sz w:val="18"/>
                <w:szCs w:val="18"/>
                <w:lang w:eastAsia="pl-PL"/>
              </w:rPr>
              <w:br/>
              <w:t>• EN61000-4-4</w:t>
            </w:r>
            <w:r w:rsidRPr="00D80DF1">
              <w:rPr>
                <w:rFonts w:asciiTheme="minorHAnsi" w:eastAsia="Arial Unicode MS" w:hAnsiTheme="minorHAnsi" w:cstheme="minorHAnsi"/>
                <w:sz w:val="18"/>
                <w:szCs w:val="18"/>
                <w:lang w:eastAsia="pl-PL"/>
              </w:rPr>
              <w:br/>
              <w:t>• EN61000-4-5</w:t>
            </w:r>
            <w:r w:rsidRPr="00D80DF1">
              <w:rPr>
                <w:rFonts w:asciiTheme="minorHAnsi" w:eastAsia="Arial Unicode MS" w:hAnsiTheme="minorHAnsi" w:cstheme="minorHAnsi"/>
                <w:sz w:val="18"/>
                <w:szCs w:val="18"/>
                <w:lang w:eastAsia="pl-PL"/>
              </w:rPr>
              <w:br/>
              <w:t>• EN61000-4-6</w:t>
            </w:r>
            <w:r w:rsidRPr="00D80DF1">
              <w:rPr>
                <w:rFonts w:asciiTheme="minorHAnsi" w:eastAsia="Arial Unicode MS" w:hAnsiTheme="minorHAnsi" w:cstheme="minorHAnsi"/>
                <w:sz w:val="18"/>
                <w:szCs w:val="18"/>
                <w:lang w:eastAsia="pl-PL"/>
              </w:rPr>
              <w:br/>
            </w:r>
            <w:r w:rsidRPr="00D80DF1">
              <w:rPr>
                <w:rFonts w:asciiTheme="minorHAnsi" w:eastAsia="Arial Unicode MS" w:hAnsiTheme="minorHAnsi" w:cstheme="minorHAnsi"/>
                <w:sz w:val="18"/>
                <w:szCs w:val="18"/>
                <w:lang w:eastAsia="pl-PL"/>
              </w:rPr>
              <w:lastRenderedPageBreak/>
              <w:t xml:space="preserve">• EN61000-3-2 </w:t>
            </w:r>
            <w:r w:rsidRPr="00D80DF1">
              <w:rPr>
                <w:rFonts w:asciiTheme="minorHAnsi" w:eastAsia="Arial Unicode MS" w:hAnsiTheme="minorHAnsi" w:cstheme="minorHAnsi"/>
                <w:sz w:val="18"/>
                <w:szCs w:val="18"/>
                <w:lang w:eastAsia="pl-PL"/>
              </w:rPr>
              <w:br/>
              <w:t xml:space="preserve">• RoHS2 (6 by 6) </w:t>
            </w:r>
            <w:r w:rsidRPr="00D80DF1">
              <w:rPr>
                <w:rFonts w:asciiTheme="minorHAnsi" w:eastAsia="Arial Unicode MS" w:hAnsiTheme="minorHAnsi" w:cstheme="minorHAnsi"/>
                <w:sz w:val="18"/>
                <w:szCs w:val="18"/>
                <w:lang w:eastAsia="pl-PL"/>
              </w:rPr>
              <w:br/>
              <w:t xml:space="preserve">• REACH and WEEE </w:t>
            </w:r>
            <w:r w:rsidRPr="00D80DF1">
              <w:rPr>
                <w:rFonts w:asciiTheme="minorHAnsi" w:eastAsia="Arial Unicode MS" w:hAnsiTheme="minorHAnsi" w:cstheme="minorHAnsi"/>
                <w:sz w:val="18"/>
                <w:szCs w:val="18"/>
                <w:lang w:eastAsia="pl-PL"/>
              </w:rPr>
              <w:br/>
              <w:t xml:space="preserve">• ISTA </w:t>
            </w:r>
            <w:proofErr w:type="spellStart"/>
            <w:r w:rsidRPr="00D80DF1">
              <w:rPr>
                <w:rFonts w:asciiTheme="minorHAnsi" w:eastAsia="Arial Unicode MS" w:hAnsiTheme="minorHAnsi" w:cstheme="minorHAnsi"/>
                <w:sz w:val="18"/>
                <w:szCs w:val="18"/>
                <w:lang w:eastAsia="pl-PL"/>
              </w:rPr>
              <w:t>Procedure</w:t>
            </w:r>
            <w:proofErr w:type="spellEnd"/>
            <w:r w:rsidRPr="00D80DF1">
              <w:rPr>
                <w:rFonts w:asciiTheme="minorHAnsi" w:eastAsia="Arial Unicode MS" w:hAnsiTheme="minorHAnsi" w:cstheme="minorHAnsi"/>
                <w:sz w:val="18"/>
                <w:szCs w:val="18"/>
                <w:lang w:eastAsia="pl-PL"/>
              </w:rPr>
              <w:t xml:space="preserve"> 1A/1E</w:t>
            </w:r>
            <w:r w:rsidRPr="00D80DF1">
              <w:rPr>
                <w:rFonts w:asciiTheme="minorHAnsi" w:eastAsia="Arial Unicode MS" w:hAnsiTheme="minorHAnsi" w:cstheme="minorHAnsi"/>
                <w:sz w:val="18"/>
                <w:szCs w:val="18"/>
                <w:lang w:eastAsia="pl-PL"/>
              </w:rPr>
              <w:br/>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sz w:val="18"/>
                <w:szCs w:val="18"/>
                <w:lang w:eastAsia="pl-PL"/>
              </w:rPr>
            </w:pPr>
          </w:p>
        </w:tc>
      </w:tr>
      <w:permEnd w:id="1047941833"/>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color w:val="000000"/>
                <w:sz w:val="18"/>
                <w:szCs w:val="18"/>
                <w:lang w:eastAsia="pl-PL"/>
              </w:rPr>
            </w:pPr>
            <w:r w:rsidRPr="00D80DF1">
              <w:rPr>
                <w:rFonts w:asciiTheme="minorHAnsi" w:eastAsia="Arial Unicode MS" w:hAnsiTheme="minorHAnsi" w:cstheme="minorHAnsi"/>
                <w:color w:val="000000"/>
                <w:sz w:val="18"/>
                <w:szCs w:val="18"/>
                <w:lang w:eastAsia="pl-PL"/>
              </w:rPr>
              <w:t>Gwarancja na urządzenie</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color w:val="000000"/>
                <w:sz w:val="18"/>
                <w:szCs w:val="18"/>
                <w:lang w:eastAsia="pl-PL"/>
              </w:rPr>
            </w:pPr>
            <w:r w:rsidRPr="00D80DF1">
              <w:rPr>
                <w:rFonts w:asciiTheme="minorHAnsi" w:eastAsia="Arial Unicode MS" w:hAnsiTheme="minorHAnsi" w:cstheme="minorHAnsi"/>
                <w:color w:val="000000"/>
                <w:sz w:val="18"/>
                <w:szCs w:val="18"/>
                <w:lang w:eastAsia="pl-PL"/>
              </w:rPr>
              <w:t>24 m-ce</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color w:val="000000"/>
                <w:sz w:val="18"/>
                <w:szCs w:val="18"/>
                <w:lang w:eastAsia="pl-PL"/>
              </w:rPr>
            </w:pPr>
            <w:permStart w:id="1727867488" w:edGrp="everyone"/>
            <w:permEnd w:id="1727867488"/>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color w:val="000000"/>
                <w:sz w:val="18"/>
                <w:szCs w:val="18"/>
                <w:lang w:eastAsia="pl-PL"/>
              </w:rPr>
            </w:pPr>
          </w:p>
        </w:tc>
        <w:tc>
          <w:tcPr>
            <w:tcW w:w="1938" w:type="dxa"/>
            <w:vMerge/>
            <w:tcBorders>
              <w:left w:val="nil"/>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color w:val="000000"/>
                <w:sz w:val="18"/>
                <w:szCs w:val="18"/>
                <w:lang w:eastAsia="pl-PL"/>
              </w:rPr>
            </w:pPr>
          </w:p>
        </w:tc>
      </w:tr>
      <w:tr w:rsidR="00203C07" w:rsidRPr="00D80DF1" w:rsidTr="00443CBB">
        <w:trPr>
          <w:trHeight w:val="330"/>
        </w:trPr>
        <w:tc>
          <w:tcPr>
            <w:tcW w:w="2315" w:type="dxa"/>
            <w:tcBorders>
              <w:top w:val="nil"/>
              <w:left w:val="single" w:sz="4" w:space="0" w:color="auto"/>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color w:val="000000"/>
                <w:sz w:val="18"/>
                <w:szCs w:val="18"/>
                <w:lang w:eastAsia="pl-PL"/>
              </w:rPr>
            </w:pPr>
            <w:r w:rsidRPr="00D80DF1">
              <w:rPr>
                <w:rFonts w:asciiTheme="minorHAnsi" w:eastAsia="Arial Unicode MS" w:hAnsiTheme="minorHAnsi" w:cstheme="minorHAnsi"/>
                <w:color w:val="000000"/>
                <w:sz w:val="18"/>
                <w:szCs w:val="18"/>
                <w:lang w:eastAsia="pl-PL"/>
              </w:rPr>
              <w:t>Gwarancja na baterie</w:t>
            </w:r>
          </w:p>
        </w:tc>
        <w:tc>
          <w:tcPr>
            <w:tcW w:w="1650" w:type="dxa"/>
            <w:tcBorders>
              <w:top w:val="nil"/>
              <w:left w:val="nil"/>
              <w:bottom w:val="single" w:sz="4" w:space="0" w:color="auto"/>
              <w:right w:val="single" w:sz="4" w:space="0" w:color="auto"/>
            </w:tcBorders>
            <w:vAlign w:val="center"/>
            <w:hideMark/>
          </w:tcPr>
          <w:p w:rsidR="00203C07" w:rsidRPr="00D80DF1" w:rsidRDefault="00203C07" w:rsidP="00D80DF1">
            <w:pPr>
              <w:spacing w:after="0" w:line="240" w:lineRule="auto"/>
              <w:rPr>
                <w:rFonts w:asciiTheme="minorHAnsi" w:eastAsia="Arial Unicode MS" w:hAnsiTheme="minorHAnsi" w:cstheme="minorHAnsi"/>
                <w:color w:val="000000"/>
                <w:sz w:val="18"/>
                <w:szCs w:val="18"/>
                <w:lang w:eastAsia="pl-PL"/>
              </w:rPr>
            </w:pPr>
            <w:r w:rsidRPr="00D80DF1">
              <w:rPr>
                <w:rFonts w:asciiTheme="minorHAnsi" w:eastAsia="Arial Unicode MS" w:hAnsiTheme="minorHAnsi" w:cstheme="minorHAnsi"/>
                <w:color w:val="000000"/>
                <w:sz w:val="18"/>
                <w:szCs w:val="18"/>
                <w:lang w:eastAsia="pl-PL"/>
              </w:rPr>
              <w:t>24 m-ce</w:t>
            </w:r>
          </w:p>
        </w:tc>
        <w:tc>
          <w:tcPr>
            <w:tcW w:w="2369" w:type="dxa"/>
            <w:tcBorders>
              <w:top w:val="nil"/>
              <w:left w:val="nil"/>
              <w:bottom w:val="single" w:sz="4" w:space="0" w:color="auto"/>
              <w:right w:val="single" w:sz="4" w:space="0" w:color="auto"/>
            </w:tcBorders>
            <w:vAlign w:val="center"/>
          </w:tcPr>
          <w:p w:rsidR="00203C07" w:rsidRPr="00D80DF1" w:rsidRDefault="00203C07" w:rsidP="00D80DF1">
            <w:pPr>
              <w:spacing w:after="0" w:line="240" w:lineRule="auto"/>
              <w:rPr>
                <w:rFonts w:asciiTheme="minorHAnsi" w:eastAsia="Arial Unicode MS" w:hAnsiTheme="minorHAnsi" w:cstheme="minorHAnsi"/>
                <w:color w:val="000000"/>
                <w:sz w:val="18"/>
                <w:szCs w:val="18"/>
                <w:lang w:eastAsia="pl-PL"/>
              </w:rPr>
            </w:pPr>
            <w:bookmarkStart w:id="0" w:name="_GoBack"/>
            <w:bookmarkEnd w:id="0"/>
            <w:permStart w:id="1117018095" w:edGrp="everyone"/>
            <w:permEnd w:id="1117018095"/>
          </w:p>
        </w:tc>
        <w:tc>
          <w:tcPr>
            <w:tcW w:w="1938" w:type="dxa"/>
            <w:vMerge/>
            <w:tcBorders>
              <w:left w:val="nil"/>
              <w:bottom w:val="single" w:sz="4" w:space="0" w:color="auto"/>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color w:val="000000"/>
                <w:sz w:val="18"/>
                <w:szCs w:val="18"/>
                <w:lang w:eastAsia="pl-PL"/>
              </w:rPr>
            </w:pPr>
          </w:p>
        </w:tc>
        <w:tc>
          <w:tcPr>
            <w:tcW w:w="1938" w:type="dxa"/>
            <w:vMerge/>
            <w:tcBorders>
              <w:left w:val="nil"/>
              <w:bottom w:val="single" w:sz="4" w:space="0" w:color="auto"/>
              <w:right w:val="single" w:sz="4" w:space="0" w:color="auto"/>
            </w:tcBorders>
          </w:tcPr>
          <w:p w:rsidR="00203C07" w:rsidRPr="00D80DF1" w:rsidRDefault="00203C07" w:rsidP="00D80DF1">
            <w:pPr>
              <w:spacing w:after="0" w:line="240" w:lineRule="auto"/>
              <w:rPr>
                <w:rFonts w:asciiTheme="minorHAnsi" w:eastAsia="Arial Unicode MS" w:hAnsiTheme="minorHAnsi" w:cstheme="minorHAnsi"/>
                <w:color w:val="000000"/>
                <w:sz w:val="18"/>
                <w:szCs w:val="18"/>
                <w:lang w:eastAsia="pl-PL"/>
              </w:rPr>
            </w:pPr>
          </w:p>
        </w:tc>
      </w:tr>
    </w:tbl>
    <w:p w:rsidR="006602EE" w:rsidRDefault="006602EE" w:rsidP="00D80DF1">
      <w:pPr>
        <w:spacing w:after="0" w:line="240" w:lineRule="auto"/>
        <w:rPr>
          <w:rFonts w:asciiTheme="minorHAnsi" w:hAnsiTheme="minorHAnsi" w:cstheme="minorHAnsi"/>
          <w:sz w:val="18"/>
          <w:szCs w:val="18"/>
        </w:rPr>
      </w:pPr>
    </w:p>
    <w:p w:rsidR="002413F6" w:rsidRDefault="002413F6" w:rsidP="00D80DF1">
      <w:pPr>
        <w:spacing w:after="0" w:line="240" w:lineRule="auto"/>
        <w:rPr>
          <w:rFonts w:asciiTheme="minorHAnsi" w:hAnsiTheme="minorHAnsi" w:cstheme="minorHAnsi"/>
          <w:sz w:val="18"/>
          <w:szCs w:val="18"/>
        </w:rPr>
      </w:pPr>
    </w:p>
    <w:p w:rsidR="002413F6" w:rsidRDefault="002413F6" w:rsidP="002413F6">
      <w:pPr>
        <w:spacing w:after="0" w:line="240" w:lineRule="auto"/>
        <w:rPr>
          <w:rFonts w:asciiTheme="minorHAnsi" w:hAnsiTheme="minorHAnsi" w:cstheme="minorHAnsi"/>
          <w:b/>
          <w:sz w:val="18"/>
          <w:szCs w:val="18"/>
        </w:rPr>
      </w:pPr>
      <w:r w:rsidRPr="002413F6">
        <w:rPr>
          <w:rFonts w:asciiTheme="minorHAnsi" w:hAnsiTheme="minorHAnsi" w:cstheme="minorHAnsi"/>
          <w:b/>
          <w:sz w:val="18"/>
          <w:szCs w:val="18"/>
        </w:rPr>
        <w:t xml:space="preserve">Maskownica </w:t>
      </w:r>
      <w:proofErr w:type="spellStart"/>
      <w:r w:rsidRPr="002413F6">
        <w:rPr>
          <w:rFonts w:asciiTheme="minorHAnsi" w:hAnsiTheme="minorHAnsi" w:cstheme="minorHAnsi"/>
          <w:b/>
          <w:sz w:val="18"/>
          <w:szCs w:val="18"/>
        </w:rPr>
        <w:t>rack</w:t>
      </w:r>
      <w:proofErr w:type="spellEnd"/>
      <w:r w:rsidRPr="002413F6">
        <w:rPr>
          <w:rFonts w:asciiTheme="minorHAnsi" w:hAnsiTheme="minorHAnsi" w:cstheme="minorHAnsi"/>
          <w:b/>
          <w:sz w:val="18"/>
          <w:szCs w:val="18"/>
        </w:rPr>
        <w:t xml:space="preserve"> 1 U – 3 sztuki </w:t>
      </w:r>
      <w:r>
        <w:rPr>
          <w:rFonts w:asciiTheme="minorHAnsi" w:hAnsiTheme="minorHAnsi" w:cstheme="minorHAnsi"/>
          <w:b/>
          <w:sz w:val="18"/>
          <w:szCs w:val="18"/>
        </w:rPr>
        <w:t xml:space="preserve"> </w:t>
      </w:r>
      <w:r w:rsidRPr="002413F6">
        <w:rPr>
          <w:rFonts w:asciiTheme="minorHAnsi" w:hAnsiTheme="minorHAnsi" w:cstheme="minorHAnsi"/>
          <w:b/>
          <w:u w:val="single"/>
        </w:rPr>
        <w:t>VAT 23%</w:t>
      </w:r>
    </w:p>
    <w:p w:rsidR="002413F6" w:rsidRPr="002413F6" w:rsidRDefault="002413F6" w:rsidP="002413F6">
      <w:pPr>
        <w:spacing w:after="0" w:line="240" w:lineRule="auto"/>
        <w:rPr>
          <w:rFonts w:asciiTheme="minorHAnsi" w:hAnsiTheme="minorHAnsi" w:cstheme="minorHAnsi"/>
          <w:b/>
          <w:sz w:val="18"/>
          <w:szCs w:val="18"/>
        </w:rPr>
      </w:pPr>
    </w:p>
    <w:tbl>
      <w:tblPr>
        <w:tblW w:w="10210" w:type="dxa"/>
        <w:tblInd w:w="-998" w:type="dxa"/>
        <w:tblCellMar>
          <w:left w:w="70" w:type="dxa"/>
          <w:right w:w="70" w:type="dxa"/>
        </w:tblCellMar>
        <w:tblLook w:val="04A0" w:firstRow="1" w:lastRow="0" w:firstColumn="1" w:lastColumn="0" w:noHBand="0" w:noVBand="1"/>
      </w:tblPr>
      <w:tblGrid>
        <w:gridCol w:w="5105"/>
        <w:gridCol w:w="5105"/>
      </w:tblGrid>
      <w:tr w:rsidR="002413F6" w:rsidRPr="00D80DF1" w:rsidTr="00941211">
        <w:trPr>
          <w:trHeight w:val="660"/>
        </w:trPr>
        <w:tc>
          <w:tcPr>
            <w:tcW w:w="1938" w:type="dxa"/>
            <w:tcBorders>
              <w:top w:val="single" w:sz="4" w:space="0" w:color="auto"/>
              <w:left w:val="nil"/>
              <w:bottom w:val="single" w:sz="4" w:space="0" w:color="auto"/>
              <w:right w:val="single" w:sz="4" w:space="0" w:color="auto"/>
            </w:tcBorders>
          </w:tcPr>
          <w:p w:rsidR="002413F6" w:rsidRDefault="002413F6" w:rsidP="00941211">
            <w:pPr>
              <w:spacing w:after="0" w:line="240" w:lineRule="auto"/>
              <w:rPr>
                <w:rFonts w:asciiTheme="minorHAnsi" w:hAnsiTheme="minorHAnsi" w:cstheme="minorHAnsi"/>
                <w:b/>
                <w:sz w:val="18"/>
                <w:szCs w:val="18"/>
              </w:rPr>
            </w:pPr>
            <w:permStart w:id="993413616" w:edGrp="everyone" w:colFirst="0" w:colLast="0"/>
            <w:permStart w:id="469716200" w:edGrp="everyone" w:colFirst="1" w:colLast="1"/>
            <w:r>
              <w:rPr>
                <w:rFonts w:asciiTheme="minorHAnsi" w:hAnsiTheme="minorHAnsi" w:cstheme="minorHAnsi"/>
                <w:b/>
                <w:sz w:val="18"/>
                <w:szCs w:val="18"/>
              </w:rPr>
              <w:t>Cena jednostkowa (brutto)</w:t>
            </w:r>
          </w:p>
          <w:p w:rsidR="00B16F3D" w:rsidRDefault="00B16F3D" w:rsidP="00941211">
            <w:pPr>
              <w:spacing w:after="0" w:line="240" w:lineRule="auto"/>
              <w:rPr>
                <w:rFonts w:asciiTheme="minorHAnsi" w:hAnsiTheme="minorHAnsi" w:cstheme="minorHAnsi"/>
                <w:b/>
                <w:sz w:val="18"/>
                <w:szCs w:val="18"/>
              </w:rPr>
            </w:pPr>
          </w:p>
          <w:p w:rsidR="00B16F3D" w:rsidRPr="00D80DF1" w:rsidRDefault="00B16F3D" w:rsidP="00941211">
            <w:pPr>
              <w:spacing w:after="0" w:line="240" w:lineRule="auto"/>
              <w:rPr>
                <w:rFonts w:asciiTheme="minorHAnsi" w:hAnsiTheme="minorHAnsi" w:cstheme="minorHAnsi"/>
                <w:b/>
                <w:sz w:val="18"/>
                <w:szCs w:val="18"/>
              </w:rPr>
            </w:pPr>
          </w:p>
        </w:tc>
        <w:tc>
          <w:tcPr>
            <w:tcW w:w="1938" w:type="dxa"/>
            <w:tcBorders>
              <w:top w:val="single" w:sz="4" w:space="0" w:color="auto"/>
              <w:left w:val="nil"/>
              <w:bottom w:val="single" w:sz="4" w:space="0" w:color="auto"/>
              <w:right w:val="single" w:sz="4" w:space="0" w:color="auto"/>
            </w:tcBorders>
          </w:tcPr>
          <w:p w:rsidR="002413F6" w:rsidRDefault="002413F6" w:rsidP="00941211">
            <w:pPr>
              <w:spacing w:after="0" w:line="240" w:lineRule="auto"/>
              <w:rPr>
                <w:rFonts w:asciiTheme="minorHAnsi" w:hAnsiTheme="minorHAnsi" w:cstheme="minorHAnsi"/>
                <w:b/>
                <w:sz w:val="18"/>
                <w:szCs w:val="18"/>
              </w:rPr>
            </w:pPr>
            <w:r>
              <w:rPr>
                <w:rFonts w:asciiTheme="minorHAnsi" w:hAnsiTheme="minorHAnsi" w:cstheme="minorHAnsi"/>
                <w:b/>
                <w:sz w:val="18"/>
                <w:szCs w:val="18"/>
              </w:rPr>
              <w:t>Wartość(cena jednostkowa brutto x ilość)</w:t>
            </w:r>
          </w:p>
          <w:p w:rsidR="00B16F3D" w:rsidRDefault="00B16F3D" w:rsidP="00941211">
            <w:pPr>
              <w:spacing w:after="0" w:line="240" w:lineRule="auto"/>
              <w:rPr>
                <w:rFonts w:asciiTheme="minorHAnsi" w:hAnsiTheme="minorHAnsi" w:cstheme="minorHAnsi"/>
                <w:b/>
                <w:sz w:val="18"/>
                <w:szCs w:val="18"/>
              </w:rPr>
            </w:pPr>
          </w:p>
          <w:p w:rsidR="00B16F3D" w:rsidRPr="00D80DF1" w:rsidRDefault="00B16F3D" w:rsidP="00941211">
            <w:pPr>
              <w:spacing w:after="0" w:line="240" w:lineRule="auto"/>
              <w:rPr>
                <w:rFonts w:asciiTheme="minorHAnsi" w:hAnsiTheme="minorHAnsi" w:cstheme="minorHAnsi"/>
                <w:b/>
                <w:sz w:val="18"/>
                <w:szCs w:val="18"/>
              </w:rPr>
            </w:pPr>
          </w:p>
        </w:tc>
      </w:tr>
      <w:permEnd w:id="993413616"/>
      <w:permEnd w:id="469716200"/>
    </w:tbl>
    <w:p w:rsidR="002413F6" w:rsidRDefault="002413F6" w:rsidP="002413F6">
      <w:pPr>
        <w:spacing w:after="0" w:line="240" w:lineRule="auto"/>
        <w:rPr>
          <w:rFonts w:asciiTheme="minorHAnsi" w:hAnsiTheme="minorHAnsi" w:cstheme="minorHAnsi"/>
          <w:sz w:val="18"/>
          <w:szCs w:val="18"/>
        </w:rPr>
      </w:pPr>
    </w:p>
    <w:p w:rsidR="002413F6" w:rsidRDefault="002413F6" w:rsidP="00D80DF1">
      <w:pPr>
        <w:spacing w:after="0" w:line="240" w:lineRule="auto"/>
        <w:rPr>
          <w:rFonts w:asciiTheme="minorHAnsi" w:hAnsiTheme="minorHAnsi" w:cstheme="minorHAnsi"/>
          <w:sz w:val="18"/>
          <w:szCs w:val="18"/>
        </w:rPr>
      </w:pPr>
    </w:p>
    <w:p w:rsidR="002413F6" w:rsidRPr="002413F6" w:rsidRDefault="002413F6" w:rsidP="00D80DF1">
      <w:pPr>
        <w:spacing w:after="0" w:line="240" w:lineRule="auto"/>
        <w:rPr>
          <w:rFonts w:asciiTheme="minorHAnsi" w:hAnsiTheme="minorHAnsi" w:cstheme="minorHAnsi"/>
          <w:b/>
          <w:sz w:val="18"/>
          <w:szCs w:val="18"/>
        </w:rPr>
      </w:pPr>
    </w:p>
    <w:p w:rsidR="002413F6" w:rsidRPr="002413F6" w:rsidRDefault="002413F6" w:rsidP="00D80DF1">
      <w:pPr>
        <w:spacing w:after="0" w:line="240" w:lineRule="auto"/>
        <w:rPr>
          <w:rFonts w:asciiTheme="minorHAnsi" w:hAnsiTheme="minorHAnsi" w:cstheme="minorHAnsi"/>
          <w:b/>
          <w:sz w:val="18"/>
          <w:szCs w:val="18"/>
        </w:rPr>
      </w:pPr>
      <w:proofErr w:type="spellStart"/>
      <w:r w:rsidRPr="002413F6">
        <w:rPr>
          <w:rFonts w:asciiTheme="minorHAnsi" w:hAnsiTheme="minorHAnsi" w:cstheme="minorHAnsi"/>
          <w:b/>
          <w:sz w:val="18"/>
          <w:szCs w:val="18"/>
        </w:rPr>
        <w:t>Organizer</w:t>
      </w:r>
      <w:proofErr w:type="spellEnd"/>
      <w:r w:rsidRPr="002413F6">
        <w:rPr>
          <w:rFonts w:asciiTheme="minorHAnsi" w:hAnsiTheme="minorHAnsi" w:cstheme="minorHAnsi"/>
          <w:b/>
          <w:sz w:val="18"/>
          <w:szCs w:val="18"/>
        </w:rPr>
        <w:t xml:space="preserve"> kabli </w:t>
      </w:r>
      <w:proofErr w:type="spellStart"/>
      <w:r w:rsidRPr="002413F6">
        <w:rPr>
          <w:rFonts w:asciiTheme="minorHAnsi" w:hAnsiTheme="minorHAnsi" w:cstheme="minorHAnsi"/>
          <w:b/>
          <w:sz w:val="18"/>
          <w:szCs w:val="18"/>
        </w:rPr>
        <w:t>rack</w:t>
      </w:r>
      <w:proofErr w:type="spellEnd"/>
      <w:r w:rsidRPr="002413F6">
        <w:rPr>
          <w:rFonts w:asciiTheme="minorHAnsi" w:hAnsiTheme="minorHAnsi" w:cstheme="minorHAnsi"/>
          <w:b/>
          <w:sz w:val="18"/>
          <w:szCs w:val="18"/>
        </w:rPr>
        <w:t xml:space="preserve"> 1 U- 3 sztuki </w:t>
      </w:r>
      <w:r w:rsidRPr="002413F6">
        <w:rPr>
          <w:rFonts w:asciiTheme="minorHAnsi" w:hAnsiTheme="minorHAnsi" w:cstheme="minorHAnsi"/>
          <w:b/>
          <w:u w:val="single"/>
        </w:rPr>
        <w:t>VAT 23%</w:t>
      </w:r>
      <w:r w:rsidRPr="002413F6">
        <w:rPr>
          <w:rFonts w:asciiTheme="minorHAnsi" w:hAnsiTheme="minorHAnsi" w:cstheme="minorHAnsi"/>
          <w:b/>
          <w:sz w:val="18"/>
          <w:szCs w:val="18"/>
        </w:rPr>
        <w:t xml:space="preserve"> </w:t>
      </w:r>
    </w:p>
    <w:p w:rsidR="002413F6" w:rsidRDefault="002413F6" w:rsidP="00D80DF1">
      <w:pPr>
        <w:spacing w:after="0" w:line="240" w:lineRule="auto"/>
        <w:rPr>
          <w:rFonts w:asciiTheme="minorHAnsi" w:hAnsiTheme="minorHAnsi" w:cstheme="minorHAnsi"/>
          <w:sz w:val="18"/>
          <w:szCs w:val="18"/>
        </w:rPr>
      </w:pPr>
    </w:p>
    <w:tbl>
      <w:tblPr>
        <w:tblW w:w="10210" w:type="dxa"/>
        <w:tblInd w:w="-998" w:type="dxa"/>
        <w:tblCellMar>
          <w:left w:w="70" w:type="dxa"/>
          <w:right w:w="70" w:type="dxa"/>
        </w:tblCellMar>
        <w:tblLook w:val="04A0" w:firstRow="1" w:lastRow="0" w:firstColumn="1" w:lastColumn="0" w:noHBand="0" w:noVBand="1"/>
      </w:tblPr>
      <w:tblGrid>
        <w:gridCol w:w="5105"/>
        <w:gridCol w:w="5105"/>
      </w:tblGrid>
      <w:tr w:rsidR="002413F6" w:rsidRPr="00D80DF1" w:rsidTr="00941211">
        <w:trPr>
          <w:trHeight w:val="660"/>
        </w:trPr>
        <w:tc>
          <w:tcPr>
            <w:tcW w:w="1938" w:type="dxa"/>
            <w:tcBorders>
              <w:top w:val="single" w:sz="4" w:space="0" w:color="auto"/>
              <w:left w:val="nil"/>
              <w:bottom w:val="single" w:sz="4" w:space="0" w:color="auto"/>
              <w:right w:val="single" w:sz="4" w:space="0" w:color="auto"/>
            </w:tcBorders>
          </w:tcPr>
          <w:p w:rsidR="002413F6" w:rsidRDefault="002413F6" w:rsidP="00941211">
            <w:pPr>
              <w:spacing w:after="0" w:line="240" w:lineRule="auto"/>
              <w:rPr>
                <w:rFonts w:asciiTheme="minorHAnsi" w:hAnsiTheme="minorHAnsi" w:cstheme="minorHAnsi"/>
                <w:b/>
                <w:sz w:val="18"/>
                <w:szCs w:val="18"/>
              </w:rPr>
            </w:pPr>
            <w:permStart w:id="260136762" w:edGrp="everyone" w:colFirst="0" w:colLast="0"/>
            <w:permStart w:id="289111802" w:edGrp="everyone" w:colFirst="1" w:colLast="1"/>
            <w:r>
              <w:rPr>
                <w:rFonts w:asciiTheme="minorHAnsi" w:hAnsiTheme="minorHAnsi" w:cstheme="minorHAnsi"/>
                <w:b/>
                <w:sz w:val="18"/>
                <w:szCs w:val="18"/>
              </w:rPr>
              <w:t>Cena jednostkowa (brutto)</w:t>
            </w:r>
          </w:p>
          <w:p w:rsidR="00B16F3D" w:rsidRDefault="00B16F3D" w:rsidP="00941211">
            <w:pPr>
              <w:spacing w:after="0" w:line="240" w:lineRule="auto"/>
              <w:rPr>
                <w:rFonts w:asciiTheme="minorHAnsi" w:hAnsiTheme="minorHAnsi" w:cstheme="minorHAnsi"/>
                <w:b/>
                <w:sz w:val="18"/>
                <w:szCs w:val="18"/>
              </w:rPr>
            </w:pPr>
          </w:p>
          <w:p w:rsidR="00B16F3D" w:rsidRPr="00D80DF1" w:rsidRDefault="00B16F3D" w:rsidP="00941211">
            <w:pPr>
              <w:spacing w:after="0" w:line="240" w:lineRule="auto"/>
              <w:rPr>
                <w:rFonts w:asciiTheme="minorHAnsi" w:hAnsiTheme="minorHAnsi" w:cstheme="minorHAnsi"/>
                <w:b/>
                <w:sz w:val="18"/>
                <w:szCs w:val="18"/>
              </w:rPr>
            </w:pPr>
          </w:p>
        </w:tc>
        <w:tc>
          <w:tcPr>
            <w:tcW w:w="1938" w:type="dxa"/>
            <w:tcBorders>
              <w:top w:val="single" w:sz="4" w:space="0" w:color="auto"/>
              <w:left w:val="nil"/>
              <w:bottom w:val="single" w:sz="4" w:space="0" w:color="auto"/>
              <w:right w:val="single" w:sz="4" w:space="0" w:color="auto"/>
            </w:tcBorders>
          </w:tcPr>
          <w:p w:rsidR="002413F6" w:rsidRDefault="002413F6" w:rsidP="00941211">
            <w:pPr>
              <w:spacing w:after="0" w:line="240" w:lineRule="auto"/>
              <w:rPr>
                <w:rFonts w:asciiTheme="minorHAnsi" w:hAnsiTheme="minorHAnsi" w:cstheme="minorHAnsi"/>
                <w:b/>
                <w:sz w:val="18"/>
                <w:szCs w:val="18"/>
              </w:rPr>
            </w:pPr>
            <w:r>
              <w:rPr>
                <w:rFonts w:asciiTheme="minorHAnsi" w:hAnsiTheme="minorHAnsi" w:cstheme="minorHAnsi"/>
                <w:b/>
                <w:sz w:val="18"/>
                <w:szCs w:val="18"/>
              </w:rPr>
              <w:t>Wartość(cena jednostkowa brutto x ilość)</w:t>
            </w:r>
          </w:p>
          <w:p w:rsidR="00B16F3D" w:rsidRDefault="00B16F3D" w:rsidP="00941211">
            <w:pPr>
              <w:spacing w:after="0" w:line="240" w:lineRule="auto"/>
              <w:rPr>
                <w:rFonts w:asciiTheme="minorHAnsi" w:hAnsiTheme="minorHAnsi" w:cstheme="minorHAnsi"/>
                <w:b/>
                <w:sz w:val="18"/>
                <w:szCs w:val="18"/>
              </w:rPr>
            </w:pPr>
          </w:p>
          <w:p w:rsidR="00B16F3D" w:rsidRPr="00D80DF1" w:rsidRDefault="00B16F3D" w:rsidP="00941211">
            <w:pPr>
              <w:spacing w:after="0" w:line="240" w:lineRule="auto"/>
              <w:rPr>
                <w:rFonts w:asciiTheme="minorHAnsi" w:hAnsiTheme="minorHAnsi" w:cstheme="minorHAnsi"/>
                <w:b/>
                <w:sz w:val="18"/>
                <w:szCs w:val="18"/>
              </w:rPr>
            </w:pPr>
          </w:p>
        </w:tc>
      </w:tr>
      <w:permEnd w:id="260136762"/>
      <w:permEnd w:id="289111802"/>
    </w:tbl>
    <w:p w:rsidR="002413F6" w:rsidRDefault="002413F6" w:rsidP="00D80DF1">
      <w:pPr>
        <w:spacing w:after="0" w:line="240" w:lineRule="auto"/>
        <w:rPr>
          <w:rFonts w:asciiTheme="minorHAnsi" w:hAnsiTheme="minorHAnsi" w:cstheme="minorHAnsi"/>
          <w:sz w:val="18"/>
          <w:szCs w:val="18"/>
        </w:rPr>
      </w:pPr>
    </w:p>
    <w:p w:rsidR="002413F6" w:rsidRDefault="002413F6" w:rsidP="00D80DF1">
      <w:pPr>
        <w:spacing w:after="0" w:line="240" w:lineRule="auto"/>
        <w:rPr>
          <w:rFonts w:asciiTheme="minorHAnsi" w:hAnsiTheme="minorHAnsi" w:cstheme="minorHAnsi"/>
          <w:sz w:val="18"/>
          <w:szCs w:val="18"/>
        </w:rPr>
      </w:pPr>
    </w:p>
    <w:p w:rsidR="002413F6" w:rsidRDefault="002413F6" w:rsidP="00D80DF1">
      <w:pPr>
        <w:spacing w:after="0" w:line="240" w:lineRule="auto"/>
        <w:rPr>
          <w:rFonts w:asciiTheme="minorHAnsi" w:hAnsiTheme="minorHAnsi" w:cstheme="minorHAnsi"/>
          <w:sz w:val="18"/>
          <w:szCs w:val="18"/>
        </w:rPr>
      </w:pPr>
    </w:p>
    <w:p w:rsidR="002413F6" w:rsidRDefault="002413F6" w:rsidP="002413F6">
      <w:pPr>
        <w:spacing w:after="0" w:line="240" w:lineRule="auto"/>
        <w:jc w:val="both"/>
        <w:rPr>
          <w:rFonts w:asciiTheme="minorHAnsi" w:hAnsiTheme="minorHAnsi" w:cstheme="minorHAnsi"/>
          <w:sz w:val="18"/>
          <w:szCs w:val="18"/>
        </w:rPr>
      </w:pPr>
    </w:p>
    <w:p w:rsidR="002413F6" w:rsidRDefault="002413F6" w:rsidP="00D80DF1">
      <w:pPr>
        <w:spacing w:after="0" w:line="240" w:lineRule="auto"/>
        <w:rPr>
          <w:rFonts w:asciiTheme="minorHAnsi" w:hAnsiTheme="minorHAnsi" w:cstheme="minorHAnsi"/>
          <w:sz w:val="18"/>
          <w:szCs w:val="18"/>
        </w:rPr>
      </w:pPr>
    </w:p>
    <w:p w:rsidR="002413F6" w:rsidRDefault="002413F6" w:rsidP="004C0108">
      <w:pPr>
        <w:spacing w:after="0" w:line="240" w:lineRule="auto"/>
        <w:rPr>
          <w:rFonts w:asciiTheme="minorHAnsi" w:hAnsiTheme="minorHAnsi" w:cstheme="minorHAnsi"/>
          <w:sz w:val="18"/>
          <w:szCs w:val="18"/>
        </w:rPr>
      </w:pPr>
    </w:p>
    <w:p w:rsidR="002413F6" w:rsidRDefault="002413F6" w:rsidP="004C0108">
      <w:pPr>
        <w:spacing w:after="0" w:line="240" w:lineRule="auto"/>
        <w:rPr>
          <w:rFonts w:asciiTheme="minorHAnsi" w:hAnsiTheme="minorHAnsi" w:cstheme="minorHAnsi"/>
          <w:sz w:val="18"/>
          <w:szCs w:val="18"/>
        </w:rPr>
      </w:pPr>
    </w:p>
    <w:p w:rsidR="004C0108" w:rsidRDefault="004C0108" w:rsidP="004C0108">
      <w:pPr>
        <w:spacing w:after="0" w:line="240" w:lineRule="auto"/>
        <w:rPr>
          <w:rFonts w:asciiTheme="minorHAnsi" w:hAnsiTheme="minorHAnsi" w:cstheme="minorHAnsi"/>
          <w:sz w:val="18"/>
          <w:szCs w:val="18"/>
        </w:rPr>
      </w:pPr>
    </w:p>
    <w:p w:rsidR="004C0108" w:rsidRDefault="004C0108" w:rsidP="004C0108">
      <w:pPr>
        <w:spacing w:after="0" w:line="240" w:lineRule="auto"/>
        <w:rPr>
          <w:rFonts w:asciiTheme="minorHAnsi" w:hAnsiTheme="minorHAnsi" w:cstheme="minorHAnsi"/>
          <w:sz w:val="18"/>
          <w:szCs w:val="18"/>
        </w:rPr>
      </w:pPr>
    </w:p>
    <w:p w:rsidR="004C0108" w:rsidRDefault="004C0108" w:rsidP="004C0108">
      <w:pPr>
        <w:spacing w:after="0" w:line="240" w:lineRule="auto"/>
        <w:rPr>
          <w:rFonts w:asciiTheme="minorHAnsi" w:hAnsiTheme="minorHAnsi" w:cstheme="minorHAnsi"/>
          <w:sz w:val="18"/>
          <w:szCs w:val="18"/>
        </w:rPr>
      </w:pPr>
    </w:p>
    <w:p w:rsidR="004C0108" w:rsidRDefault="004C0108" w:rsidP="004C0108">
      <w:pPr>
        <w:spacing w:after="0" w:line="240" w:lineRule="auto"/>
        <w:jc w:val="right"/>
        <w:rPr>
          <w:rFonts w:asciiTheme="minorHAnsi" w:hAnsiTheme="minorHAnsi" w:cstheme="minorHAnsi"/>
          <w:sz w:val="18"/>
          <w:szCs w:val="18"/>
        </w:rPr>
      </w:pPr>
      <w:permStart w:id="1886604011" w:edGrp="everyone"/>
      <w:r>
        <w:rPr>
          <w:rFonts w:asciiTheme="minorHAnsi" w:hAnsiTheme="minorHAnsi" w:cstheme="minorHAnsi"/>
          <w:sz w:val="18"/>
          <w:szCs w:val="18"/>
        </w:rPr>
        <w:t>……………………………………………….</w:t>
      </w:r>
    </w:p>
    <w:permEnd w:id="1886604011"/>
    <w:p w:rsidR="006602EE" w:rsidRDefault="002413F6" w:rsidP="004C0108">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 xml:space="preserve">Data, </w:t>
      </w:r>
      <w:r w:rsidR="004C0108">
        <w:rPr>
          <w:rFonts w:asciiTheme="minorHAnsi" w:hAnsiTheme="minorHAnsi" w:cstheme="minorHAnsi"/>
          <w:sz w:val="18"/>
          <w:szCs w:val="18"/>
        </w:rPr>
        <w:t>Pieczątka i podpis</w:t>
      </w:r>
    </w:p>
    <w:p w:rsidR="006602EE" w:rsidRDefault="006602EE" w:rsidP="00D80DF1">
      <w:pPr>
        <w:spacing w:after="0" w:line="240" w:lineRule="auto"/>
        <w:rPr>
          <w:rFonts w:asciiTheme="minorHAnsi" w:hAnsiTheme="minorHAnsi" w:cstheme="minorHAnsi"/>
          <w:sz w:val="18"/>
          <w:szCs w:val="18"/>
        </w:rPr>
      </w:pPr>
    </w:p>
    <w:p w:rsidR="006602EE" w:rsidRDefault="006602EE" w:rsidP="00D80DF1">
      <w:pPr>
        <w:spacing w:after="0" w:line="240" w:lineRule="auto"/>
        <w:rPr>
          <w:rFonts w:asciiTheme="minorHAnsi" w:hAnsiTheme="minorHAnsi" w:cstheme="minorHAnsi"/>
          <w:sz w:val="18"/>
          <w:szCs w:val="18"/>
        </w:rPr>
      </w:pPr>
    </w:p>
    <w:p w:rsidR="006602EE" w:rsidRPr="00D80DF1" w:rsidRDefault="006602EE" w:rsidP="006602EE">
      <w:pPr>
        <w:spacing w:after="0" w:line="240" w:lineRule="auto"/>
        <w:jc w:val="right"/>
        <w:rPr>
          <w:rFonts w:asciiTheme="minorHAnsi" w:hAnsiTheme="minorHAnsi" w:cstheme="minorHAnsi"/>
          <w:sz w:val="18"/>
          <w:szCs w:val="18"/>
        </w:rPr>
      </w:pPr>
    </w:p>
    <w:sectPr w:rsidR="006602EE" w:rsidRPr="00D80DF1" w:rsidSect="008823C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D91" w:rsidRDefault="00F26D91" w:rsidP="00F26D91">
      <w:pPr>
        <w:spacing w:after="0" w:line="240" w:lineRule="auto"/>
      </w:pPr>
      <w:r>
        <w:separator/>
      </w:r>
    </w:p>
  </w:endnote>
  <w:endnote w:type="continuationSeparator" w:id="0">
    <w:p w:rsidR="00F26D91" w:rsidRDefault="00F26D91" w:rsidP="00F2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D91" w:rsidRDefault="00F26D91" w:rsidP="00F26D91">
      <w:pPr>
        <w:spacing w:after="0" w:line="240" w:lineRule="auto"/>
      </w:pPr>
      <w:r>
        <w:separator/>
      </w:r>
    </w:p>
  </w:footnote>
  <w:footnote w:type="continuationSeparator" w:id="0">
    <w:p w:rsidR="00F26D91" w:rsidRDefault="00F26D91" w:rsidP="00F26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D91" w:rsidRDefault="00F26D91" w:rsidP="00F26D91">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599"/>
    <w:multiLevelType w:val="multilevel"/>
    <w:tmpl w:val="FFBEC40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4774709"/>
    <w:multiLevelType w:val="multilevel"/>
    <w:tmpl w:val="9878E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C6432D"/>
    <w:multiLevelType w:val="hybridMultilevel"/>
    <w:tmpl w:val="3C4C9B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BE68D6"/>
    <w:multiLevelType w:val="multilevel"/>
    <w:tmpl w:val="9320D492"/>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8F5650"/>
    <w:multiLevelType w:val="hybridMultilevel"/>
    <w:tmpl w:val="7ABCE7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1FC4402"/>
    <w:multiLevelType w:val="hybridMultilevel"/>
    <w:tmpl w:val="E84AF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893FED"/>
    <w:multiLevelType w:val="hybridMultilevel"/>
    <w:tmpl w:val="5EBCB3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7106915"/>
    <w:multiLevelType w:val="multilevel"/>
    <w:tmpl w:val="9320D492"/>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AF97B14"/>
    <w:multiLevelType w:val="hybridMultilevel"/>
    <w:tmpl w:val="E720730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9" w15:restartNumberingAfterBreak="0">
    <w:nsid w:val="51947457"/>
    <w:multiLevelType w:val="hybridMultilevel"/>
    <w:tmpl w:val="1A2C8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432E0A"/>
    <w:multiLevelType w:val="hybridMultilevel"/>
    <w:tmpl w:val="BFAC9D30"/>
    <w:lvl w:ilvl="0" w:tplc="04150001">
      <w:start w:val="1"/>
      <w:numFmt w:val="bullet"/>
      <w:lvlText w:val=""/>
      <w:lvlJc w:val="left"/>
      <w:pPr>
        <w:ind w:left="724" w:hanging="360"/>
      </w:pPr>
      <w:rPr>
        <w:rFonts w:ascii="Symbol" w:hAnsi="Symbol" w:hint="default"/>
      </w:rPr>
    </w:lvl>
    <w:lvl w:ilvl="1" w:tplc="04150003">
      <w:start w:val="1"/>
      <w:numFmt w:val="bullet"/>
      <w:lvlText w:val="o"/>
      <w:lvlJc w:val="left"/>
      <w:pPr>
        <w:ind w:left="1444" w:hanging="360"/>
      </w:pPr>
      <w:rPr>
        <w:rFonts w:ascii="Courier New" w:hAnsi="Courier New" w:cs="Courier New" w:hint="default"/>
      </w:rPr>
    </w:lvl>
    <w:lvl w:ilvl="2" w:tplc="04150005">
      <w:start w:val="1"/>
      <w:numFmt w:val="bullet"/>
      <w:lvlText w:val=""/>
      <w:lvlJc w:val="left"/>
      <w:pPr>
        <w:ind w:left="2164" w:hanging="360"/>
      </w:pPr>
      <w:rPr>
        <w:rFonts w:ascii="Wingdings" w:hAnsi="Wingdings" w:hint="default"/>
      </w:rPr>
    </w:lvl>
    <w:lvl w:ilvl="3" w:tplc="04150001">
      <w:start w:val="1"/>
      <w:numFmt w:val="bullet"/>
      <w:lvlText w:val=""/>
      <w:lvlJc w:val="left"/>
      <w:pPr>
        <w:ind w:left="2884" w:hanging="360"/>
      </w:pPr>
      <w:rPr>
        <w:rFonts w:ascii="Symbol" w:hAnsi="Symbol" w:hint="default"/>
      </w:rPr>
    </w:lvl>
    <w:lvl w:ilvl="4" w:tplc="04150003">
      <w:start w:val="1"/>
      <w:numFmt w:val="bullet"/>
      <w:lvlText w:val="o"/>
      <w:lvlJc w:val="left"/>
      <w:pPr>
        <w:ind w:left="3604" w:hanging="360"/>
      </w:pPr>
      <w:rPr>
        <w:rFonts w:ascii="Courier New" w:hAnsi="Courier New" w:cs="Courier New" w:hint="default"/>
      </w:rPr>
    </w:lvl>
    <w:lvl w:ilvl="5" w:tplc="04150005">
      <w:start w:val="1"/>
      <w:numFmt w:val="bullet"/>
      <w:lvlText w:val=""/>
      <w:lvlJc w:val="left"/>
      <w:pPr>
        <w:ind w:left="4324" w:hanging="360"/>
      </w:pPr>
      <w:rPr>
        <w:rFonts w:ascii="Wingdings" w:hAnsi="Wingdings" w:hint="default"/>
      </w:rPr>
    </w:lvl>
    <w:lvl w:ilvl="6" w:tplc="04150001">
      <w:start w:val="1"/>
      <w:numFmt w:val="bullet"/>
      <w:lvlText w:val=""/>
      <w:lvlJc w:val="left"/>
      <w:pPr>
        <w:ind w:left="5044" w:hanging="360"/>
      </w:pPr>
      <w:rPr>
        <w:rFonts w:ascii="Symbol" w:hAnsi="Symbol" w:hint="default"/>
      </w:rPr>
    </w:lvl>
    <w:lvl w:ilvl="7" w:tplc="04150003">
      <w:start w:val="1"/>
      <w:numFmt w:val="bullet"/>
      <w:lvlText w:val="o"/>
      <w:lvlJc w:val="left"/>
      <w:pPr>
        <w:ind w:left="5764" w:hanging="360"/>
      </w:pPr>
      <w:rPr>
        <w:rFonts w:ascii="Courier New" w:hAnsi="Courier New" w:cs="Courier New" w:hint="default"/>
      </w:rPr>
    </w:lvl>
    <w:lvl w:ilvl="8" w:tplc="04150005">
      <w:start w:val="1"/>
      <w:numFmt w:val="bullet"/>
      <w:lvlText w:val=""/>
      <w:lvlJc w:val="left"/>
      <w:pPr>
        <w:ind w:left="6484" w:hanging="360"/>
      </w:pPr>
      <w:rPr>
        <w:rFonts w:ascii="Wingdings" w:hAnsi="Wingdings" w:hint="default"/>
      </w:rPr>
    </w:lvl>
  </w:abstractNum>
  <w:abstractNum w:abstractNumId="11" w15:restartNumberingAfterBreak="0">
    <w:nsid w:val="68920460"/>
    <w:multiLevelType w:val="hybridMultilevel"/>
    <w:tmpl w:val="2B8CF9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6895589C"/>
    <w:multiLevelType w:val="multilevel"/>
    <w:tmpl w:val="9878E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8F70D5C"/>
    <w:multiLevelType w:val="multilevel"/>
    <w:tmpl w:val="9320D492"/>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B5862EC"/>
    <w:multiLevelType w:val="hybridMultilevel"/>
    <w:tmpl w:val="7F3238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6BF13EDA"/>
    <w:multiLevelType w:val="hybridMultilevel"/>
    <w:tmpl w:val="05BA15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3A71631"/>
    <w:multiLevelType w:val="hybridMultilevel"/>
    <w:tmpl w:val="15F0D8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741D493C"/>
    <w:multiLevelType w:val="hybridMultilevel"/>
    <w:tmpl w:val="AE50C0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75AA55A5"/>
    <w:multiLevelType w:val="multilevel"/>
    <w:tmpl w:val="9878E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7565DDA"/>
    <w:multiLevelType w:val="multilevel"/>
    <w:tmpl w:val="9878E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D725BEC"/>
    <w:multiLevelType w:val="hybridMultilevel"/>
    <w:tmpl w:val="B22A92D2"/>
    <w:lvl w:ilvl="0" w:tplc="984C489A">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DE21B1C"/>
    <w:multiLevelType w:val="hybridMultilevel"/>
    <w:tmpl w:val="765ADC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7EC0698E"/>
    <w:multiLevelType w:val="multilevel"/>
    <w:tmpl w:val="B0321B4A"/>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17"/>
  </w:num>
  <w:num w:numId="6">
    <w:abstractNumId w:val="8"/>
  </w:num>
  <w:num w:numId="7">
    <w:abstractNumId w:val="10"/>
  </w:num>
  <w:num w:numId="8">
    <w:abstractNumId w:val="16"/>
  </w:num>
  <w:num w:numId="9">
    <w:abstractNumId w:val="11"/>
  </w:num>
  <w:num w:numId="10">
    <w:abstractNumId w:val="2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bdeTN7zZLUJ4Wn95yXW1tN1G5Fs79LB5jWmaCg+4pQICQP0K9Ep90uYrbmdN5PqHohfHXyUhmdB38b7I2FqWWQ==" w:salt="7IJiQEklkuon5L9UOYpG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6669"/>
    <w:rsid w:val="00017AF2"/>
    <w:rsid w:val="000C25F8"/>
    <w:rsid w:val="00161391"/>
    <w:rsid w:val="001B38E6"/>
    <w:rsid w:val="001B6669"/>
    <w:rsid w:val="00203C07"/>
    <w:rsid w:val="002413F6"/>
    <w:rsid w:val="00350FAA"/>
    <w:rsid w:val="003968D6"/>
    <w:rsid w:val="00407DCC"/>
    <w:rsid w:val="004646DF"/>
    <w:rsid w:val="004A03AB"/>
    <w:rsid w:val="004C0108"/>
    <w:rsid w:val="004D1E7C"/>
    <w:rsid w:val="00562B8F"/>
    <w:rsid w:val="005D0D64"/>
    <w:rsid w:val="006602EE"/>
    <w:rsid w:val="00680143"/>
    <w:rsid w:val="007C0D88"/>
    <w:rsid w:val="00815CA2"/>
    <w:rsid w:val="008823C9"/>
    <w:rsid w:val="008F4E6C"/>
    <w:rsid w:val="00913E43"/>
    <w:rsid w:val="00934365"/>
    <w:rsid w:val="00956EC5"/>
    <w:rsid w:val="00B16F3D"/>
    <w:rsid w:val="00B57E2E"/>
    <w:rsid w:val="00B64257"/>
    <w:rsid w:val="00BC78C6"/>
    <w:rsid w:val="00C716AC"/>
    <w:rsid w:val="00C91C51"/>
    <w:rsid w:val="00D06A26"/>
    <w:rsid w:val="00D80DF1"/>
    <w:rsid w:val="00D8578D"/>
    <w:rsid w:val="00DB25A3"/>
    <w:rsid w:val="00F26D91"/>
    <w:rsid w:val="00F64904"/>
    <w:rsid w:val="00FA5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8146"/>
  <w15:docId w15:val="{807C9DB5-F8DA-4C6E-BF5B-D559FD8E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666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B6669"/>
    <w:pPr>
      <w:spacing w:after="0" w:line="240" w:lineRule="auto"/>
    </w:pPr>
    <w:rPr>
      <w:rFonts w:ascii="Calibri" w:eastAsia="Calibri" w:hAnsi="Calibri" w:cs="Times New Roman"/>
    </w:rPr>
  </w:style>
  <w:style w:type="character" w:styleId="Hipercze">
    <w:name w:val="Hyperlink"/>
    <w:unhideWhenUsed/>
    <w:rsid w:val="001B6669"/>
    <w:rPr>
      <w:color w:val="0066CC"/>
      <w:u w:val="single"/>
    </w:rPr>
  </w:style>
  <w:style w:type="character" w:customStyle="1" w:styleId="Bodytext">
    <w:name w:val="Body text_"/>
    <w:link w:val="Tekstpodstawowy4"/>
    <w:locked/>
    <w:rsid w:val="001B6669"/>
    <w:rPr>
      <w:rFonts w:ascii="Times New Roman" w:eastAsia="Times New Roman" w:hAnsi="Times New Roman" w:cs="Times New Roman"/>
      <w:sz w:val="21"/>
      <w:szCs w:val="21"/>
      <w:shd w:val="clear" w:color="auto" w:fill="FFFFFF"/>
    </w:rPr>
  </w:style>
  <w:style w:type="paragraph" w:customStyle="1" w:styleId="Tekstpodstawowy4">
    <w:name w:val="Tekst podstawowy4"/>
    <w:basedOn w:val="Normalny"/>
    <w:link w:val="Bodytext"/>
    <w:rsid w:val="001B6669"/>
    <w:pPr>
      <w:widowControl w:val="0"/>
      <w:shd w:val="clear" w:color="auto" w:fill="FFFFFF"/>
      <w:spacing w:after="0" w:line="408" w:lineRule="exact"/>
      <w:ind w:hanging="780"/>
    </w:pPr>
    <w:rPr>
      <w:rFonts w:ascii="Times New Roman" w:eastAsia="Times New Roman" w:hAnsi="Times New Roman"/>
      <w:sz w:val="21"/>
      <w:szCs w:val="21"/>
    </w:rPr>
  </w:style>
  <w:style w:type="character" w:customStyle="1" w:styleId="Tekstpodstawowy2">
    <w:name w:val="Tekst podstawowy2"/>
    <w:rsid w:val="001B6669"/>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pl-PL"/>
    </w:rPr>
  </w:style>
  <w:style w:type="character" w:customStyle="1" w:styleId="Bodytext11">
    <w:name w:val="Body text + 11"/>
    <w:aliases w:val="5 pt"/>
    <w:rsid w:val="001B6669"/>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pl-PL"/>
    </w:rPr>
  </w:style>
  <w:style w:type="paragraph" w:styleId="Akapitzlist">
    <w:name w:val="List Paragraph"/>
    <w:basedOn w:val="Normalny"/>
    <w:uiPriority w:val="34"/>
    <w:qFormat/>
    <w:rsid w:val="001B6669"/>
    <w:pPr>
      <w:ind w:left="720"/>
      <w:contextualSpacing/>
    </w:pPr>
    <w:rPr>
      <w:rFonts w:asciiTheme="minorHAnsi" w:eastAsiaTheme="minorHAnsi" w:hAnsiTheme="minorHAnsi" w:cstheme="minorBidi"/>
      <w:lang w:val="en-US"/>
    </w:rPr>
  </w:style>
  <w:style w:type="character" w:customStyle="1" w:styleId="systemfontsmall">
    <w:name w:val="system_font_small"/>
    <w:rsid w:val="001B6669"/>
  </w:style>
  <w:style w:type="character" w:customStyle="1" w:styleId="Nierozpoznanawzmianka1">
    <w:name w:val="Nierozpoznana wzmianka1"/>
    <w:basedOn w:val="Domylnaczcionkaakapitu"/>
    <w:uiPriority w:val="99"/>
    <w:semiHidden/>
    <w:unhideWhenUsed/>
    <w:rsid w:val="00913E43"/>
    <w:rPr>
      <w:color w:val="605E5C"/>
      <w:shd w:val="clear" w:color="auto" w:fill="E1DFDD"/>
    </w:rPr>
  </w:style>
  <w:style w:type="paragraph" w:styleId="Nagwek">
    <w:name w:val="header"/>
    <w:basedOn w:val="Normalny"/>
    <w:link w:val="NagwekZnak"/>
    <w:uiPriority w:val="99"/>
    <w:unhideWhenUsed/>
    <w:rsid w:val="00F26D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6D91"/>
    <w:rPr>
      <w:rFonts w:ascii="Calibri" w:eastAsia="Calibri" w:hAnsi="Calibri" w:cs="Times New Roman"/>
    </w:rPr>
  </w:style>
  <w:style w:type="paragraph" w:styleId="Stopka">
    <w:name w:val="footer"/>
    <w:basedOn w:val="Normalny"/>
    <w:link w:val="StopkaZnak"/>
    <w:uiPriority w:val="99"/>
    <w:unhideWhenUsed/>
    <w:rsid w:val="00F26D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6D91"/>
    <w:rPr>
      <w:rFonts w:ascii="Calibri" w:eastAsia="Calibri" w:hAnsi="Calibri" w:cs="Times New Roman"/>
    </w:rPr>
  </w:style>
  <w:style w:type="table" w:styleId="Tabela-Siatka">
    <w:name w:val="Table Grid"/>
    <w:basedOn w:val="Standardowy"/>
    <w:uiPriority w:val="39"/>
    <w:rsid w:val="00D8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613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139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83805">
      <w:bodyDiv w:val="1"/>
      <w:marLeft w:val="0"/>
      <w:marRight w:val="0"/>
      <w:marTop w:val="0"/>
      <w:marBottom w:val="0"/>
      <w:divBdr>
        <w:top w:val="none" w:sz="0" w:space="0" w:color="auto"/>
        <w:left w:val="none" w:sz="0" w:space="0" w:color="auto"/>
        <w:bottom w:val="none" w:sz="0" w:space="0" w:color="auto"/>
        <w:right w:val="none" w:sz="0" w:space="0" w:color="auto"/>
      </w:divBdr>
    </w:div>
    <w:div w:id="1914503747">
      <w:bodyDiv w:val="1"/>
      <w:marLeft w:val="0"/>
      <w:marRight w:val="0"/>
      <w:marTop w:val="0"/>
      <w:marBottom w:val="0"/>
      <w:divBdr>
        <w:top w:val="none" w:sz="0" w:space="0" w:color="auto"/>
        <w:left w:val="none" w:sz="0" w:space="0" w:color="auto"/>
        <w:bottom w:val="none" w:sz="0" w:space="0" w:color="auto"/>
        <w:right w:val="none" w:sz="0" w:space="0" w:color="auto"/>
      </w:divBdr>
    </w:div>
    <w:div w:id="191650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2891</Words>
  <Characters>17348</Characters>
  <Application>Microsoft Office Word</Application>
  <DocSecurity>8</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starostwo</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Jakubowski</dc:creator>
  <cp:lastModifiedBy>Grzegorz Stangreciak</cp:lastModifiedBy>
  <cp:revision>7</cp:revision>
  <dcterms:created xsi:type="dcterms:W3CDTF">2019-04-12T08:20:00Z</dcterms:created>
  <dcterms:modified xsi:type="dcterms:W3CDTF">2019-04-15T08:02:00Z</dcterms:modified>
</cp:coreProperties>
</file>