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5"/>
        <w:gridCol w:w="1896"/>
        <w:gridCol w:w="945"/>
        <w:gridCol w:w="3645"/>
        <w:gridCol w:w="3264"/>
        <w:gridCol w:w="850"/>
        <w:gridCol w:w="851"/>
        <w:gridCol w:w="1276"/>
      </w:tblGrid>
      <w:tr w:rsidR="005671CF" w:rsidRPr="005671CF" w14:paraId="7A8486B8" w14:textId="77777777" w:rsidTr="00A6392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3E8A" w14:textId="77777777" w:rsidR="005671CF" w:rsidRPr="005671CF" w:rsidRDefault="00567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671CF">
              <w:rPr>
                <w:rFonts w:ascii="Times New Roman" w:hAnsi="Times New Roman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06C8" w14:textId="77777777" w:rsidR="005671CF" w:rsidRPr="005671CF" w:rsidRDefault="00567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>Nazwa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78B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>Ilość</w:t>
            </w:r>
          </w:p>
          <w:p w14:paraId="7C99A4DF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D570D01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F9A9AED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93685CF" w14:textId="77777777" w:rsidR="005671CF" w:rsidRPr="005671CF" w:rsidRDefault="00567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3F06" w14:textId="77777777" w:rsidR="005671CF" w:rsidRPr="005671CF" w:rsidRDefault="005671CF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7E3" w14:textId="79C53219" w:rsidR="005671CF" w:rsidRPr="005671CF" w:rsidRDefault="005671CF" w:rsidP="001F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71CF">
              <w:rPr>
                <w:rFonts w:ascii="Times New Roman" w:hAnsi="Times New Roman"/>
                <w:b/>
                <w:sz w:val="16"/>
                <w:szCs w:val="16"/>
              </w:rPr>
              <w:t>Opis oferowanego przedmiotu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A771" w14:textId="59D547F2" w:rsidR="005671CF" w:rsidRPr="005671CF" w:rsidRDefault="005671CF" w:rsidP="001F31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5671CF">
              <w:rPr>
                <w:rFonts w:ascii="Times New Roman" w:hAnsi="Times New Roman"/>
                <w:b/>
                <w:sz w:val="16"/>
                <w:szCs w:val="16"/>
              </w:rPr>
              <w:t>Wartość netto za sztukę</w:t>
            </w:r>
          </w:p>
          <w:p w14:paraId="15626103" w14:textId="41FE1BF6" w:rsidR="005671CF" w:rsidRPr="005671CF" w:rsidRDefault="005671CF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6416" w14:textId="4B56F2ED" w:rsidR="005671CF" w:rsidRPr="005671CF" w:rsidRDefault="005671CF" w:rsidP="001F31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5671CF">
              <w:rPr>
                <w:rFonts w:ascii="Times New Roman" w:hAnsi="Times New Roman"/>
                <w:b/>
                <w:sz w:val="16"/>
                <w:szCs w:val="16"/>
              </w:rPr>
              <w:t>Wartość brutto za sztukę</w:t>
            </w:r>
          </w:p>
          <w:p w14:paraId="2D7CA272" w14:textId="2787ECDF" w:rsidR="005671CF" w:rsidRPr="005671CF" w:rsidRDefault="005671CF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AC09" w14:textId="61B243BD" w:rsidR="005671CF" w:rsidRPr="005671CF" w:rsidRDefault="005671CF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5671CF">
              <w:rPr>
                <w:rFonts w:ascii="Times New Roman" w:hAnsi="Times New Roman"/>
                <w:b/>
                <w:sz w:val="16"/>
                <w:szCs w:val="16"/>
              </w:rPr>
              <w:t>Cena(wartość brutto za sztukę/ x ilość)</w:t>
            </w:r>
          </w:p>
        </w:tc>
      </w:tr>
      <w:tr w:rsidR="005671CF" w:rsidRPr="005671CF" w14:paraId="3C46AD4D" w14:textId="77777777" w:rsidTr="00A6392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717" w14:textId="379FE948" w:rsidR="005671CF" w:rsidRPr="005671CF" w:rsidRDefault="00567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6000" w14:textId="62C19746" w:rsidR="005671CF" w:rsidRPr="005671CF" w:rsidRDefault="00567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 xml:space="preserve">Sprzęt niezbędny do prowadzenia zajęć </w:t>
            </w:r>
            <w:proofErr w:type="spellStart"/>
            <w:r w:rsidRPr="005671CF">
              <w:rPr>
                <w:rFonts w:ascii="Times New Roman" w:hAnsi="Times New Roman"/>
                <w:sz w:val="16"/>
                <w:szCs w:val="16"/>
              </w:rPr>
              <w:t>psychopedagicznych</w:t>
            </w:r>
            <w:proofErr w:type="spellEnd"/>
            <w:r w:rsidRPr="005671CF">
              <w:rPr>
                <w:rFonts w:ascii="Times New Roman" w:hAnsi="Times New Roman"/>
                <w:sz w:val="16"/>
                <w:szCs w:val="16"/>
              </w:rPr>
              <w:t xml:space="preserve">  – drukarka laserowa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C740" w14:textId="43096856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7A1" w14:textId="240B39FE" w:rsidR="005671CF" w:rsidRPr="005671CF" w:rsidRDefault="005671CF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Laserowa monochromatyczna, max. rozmiar nośnika: A4, rozdzielczość druku w czerni od min. 600 x 600dpi, maks. Interfejs USB 2.0.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Gwarancja 24 miesiące.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5752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C1D" w14:textId="3F73ABA9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918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F46" w14:textId="77777777" w:rsidR="005671CF" w:rsidRPr="005671CF" w:rsidRDefault="005671CF">
            <w:pPr>
              <w:pStyle w:val="Bezodstpw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671CF" w:rsidRPr="005671CF" w14:paraId="15F965D0" w14:textId="77777777" w:rsidTr="00A6392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AF77" w14:textId="08ECE089" w:rsidR="005671CF" w:rsidRPr="005671CF" w:rsidRDefault="00567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6CA" w14:textId="0657955B" w:rsidR="005671CF" w:rsidRPr="005671CF" w:rsidRDefault="00567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>Sprzęt niezbędny do prowadzenia zajęć psychopedagogicznych – odtwarzacz DVD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60F" w14:textId="5AF48A8D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61F" w14:textId="05DA5568" w:rsidR="005671CF" w:rsidRPr="005671CF" w:rsidRDefault="005671CF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Obsługiwane formaty: Blu-Ray, CD-DA, CD-R, CD-RW, DVD+R, DVD+R DL, DVD+RW, DVD-R, DVD-R DL, DVD-RW. Standardy audio Dolby Digital, wyjścia USB2.0, HDMI, </w:t>
            </w:r>
            <w:proofErr w:type="spellStart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wyjscie</w:t>
            </w:r>
            <w:proofErr w:type="spellEnd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kompozytowe, wyjście analogowe audio.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Gwarancja 24 miesiące.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EBCE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2BB" w14:textId="705BD853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DA3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EC7" w14:textId="77777777" w:rsidR="005671CF" w:rsidRPr="005671CF" w:rsidRDefault="005671CF">
            <w:pPr>
              <w:pStyle w:val="Bezodstpw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671CF" w:rsidRPr="005671CF" w14:paraId="39D0BE64" w14:textId="77777777" w:rsidTr="00A6392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FC3B" w14:textId="679A1951" w:rsidR="005671CF" w:rsidRPr="005671CF" w:rsidRDefault="00567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A93" w14:textId="14CFBC5C" w:rsidR="005671CF" w:rsidRPr="005671CF" w:rsidRDefault="00567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>Sprzęt niezbędny do prowadzenia zajęć psychopedagogicznych – telewizor 55 cali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FCC1" w14:textId="72741EDB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72C5" w14:textId="01F0B1C9" w:rsidR="005671CF" w:rsidRPr="005671CF" w:rsidRDefault="005671CF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Przekątna 55 cali, rozdzielczość: 3840 x 2160 (4K Ultra HD) piksele, Technologia wykonania LCD-LED, Format obrazu 16:9, Jasność 400cd/m2, , Smart TV, Obsługiwane formaty: AVI, MKV, MPEG-1, MPEG-2, WMV9/VC1, HEVC, SRT, SUB, TXT, SMI, AAC, WMA, WMA-PRO, JPEG, EPG, Funkcje sieciowe: </w:t>
            </w:r>
            <w:proofErr w:type="spellStart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Wi-Fi,Pozostałe</w:t>
            </w:r>
            <w:proofErr w:type="spellEnd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złącza: </w:t>
            </w:r>
            <w:proofErr w:type="spellStart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Common</w:t>
            </w:r>
            <w:proofErr w:type="spellEnd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Interface, cyfrowe wyjście optyczne, DVI, </w:t>
            </w:r>
            <w:proofErr w:type="spellStart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Eurozłącze</w:t>
            </w:r>
            <w:proofErr w:type="spellEnd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Scart</w:t>
            </w:r>
            <w:proofErr w:type="spellEnd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), gniazdo słuchawkowe, LAN, wejście komponentowe, Wbudowany tuner DVB-C cyfrowy kablowy, DVB-S2 cyfrowy satelitarny, DVB-T cyfrowy naziemny, DVB-T2 cyfrowy naziemny  + uchwyt uniwersalny do ściany do montażu tego telewizora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. Gwarancja 24 miesiące.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122A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D6AA" w14:textId="6910F6DB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3590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AE41" w14:textId="77777777" w:rsidR="005671CF" w:rsidRPr="005671CF" w:rsidRDefault="005671CF">
            <w:pPr>
              <w:pStyle w:val="Bezodstpw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671CF" w:rsidRPr="005671CF" w14:paraId="75581E7D" w14:textId="77777777" w:rsidTr="00A6392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D04" w14:textId="6EA9C6AA" w:rsidR="005671CF" w:rsidRPr="005671CF" w:rsidRDefault="00567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11C2" w14:textId="36284C71" w:rsidR="005671CF" w:rsidRPr="005671CF" w:rsidRDefault="00567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>Laptop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17A" w14:textId="6BD0BD61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71C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4DB" w14:textId="27CC51BC" w:rsidR="005671CF" w:rsidRPr="005671CF" w:rsidRDefault="005671CF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Procesor powinien osiągać w teście wydajności </w:t>
            </w:r>
            <w:proofErr w:type="spellStart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PassMark</w:t>
            </w:r>
            <w:proofErr w:type="spellEnd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CPU Mark wynik min. 6000 pkt. (http://cpubenchmark.net/cpu </w:t>
            </w:r>
            <w:proofErr w:type="spellStart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list.php</w:t>
            </w:r>
            <w:proofErr w:type="spellEnd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) Pamięć od min. RAM 8 GB Dysk twardy SSD SATA 256 GB, Pamięć min. RAM 8 GB Przekątna ekranu 15,6” Rozdzielczość ekranu 1920 x 1080 (</w:t>
            </w:r>
            <w:proofErr w:type="spellStart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FullHD</w:t>
            </w:r>
            <w:proofErr w:type="spellEnd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) Karta sieciowa LAN 1 GB Łączność Wi-Fi 802.11 b/g/n/</w:t>
            </w:r>
            <w:proofErr w:type="spellStart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>ac</w:t>
            </w:r>
            <w:proofErr w:type="spellEnd"/>
            <w:r w:rsidRPr="005671C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Moduł Bluetooth Rodzaje wejść USB 3.1 Gen. 1 (USB 3.0) HDMI, Wyjście słuchawkowe/wejście mikrofonowe; system operacyjny w najnowszej dostępnej na rynku wersji.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Gwarancja 24 miesiące.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A12B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FD1" w14:textId="5154B098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8A0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38B3" w14:textId="77777777" w:rsidR="005671CF" w:rsidRPr="005671CF" w:rsidRDefault="005671CF">
            <w:pPr>
              <w:pStyle w:val="Bezodstpw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671CF" w:rsidRPr="005671CF" w14:paraId="1AC26C1F" w14:textId="77777777" w:rsidTr="00A6392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53CB5C" w14:textId="77777777" w:rsidR="005671CF" w:rsidRPr="005671CF" w:rsidRDefault="00567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14:paraId="77AD4962" w14:textId="77777777" w:rsidR="005671CF" w:rsidRPr="005671CF" w:rsidRDefault="005671C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14:paraId="4DE520F3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14:paraId="6A2DD6ED" w14:textId="77777777" w:rsidR="005671CF" w:rsidRPr="005671CF" w:rsidRDefault="005671CF">
            <w:pPr>
              <w:pStyle w:val="Bezodstpw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14:paraId="55317325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single" w:sz="4" w:space="0" w:color="auto"/>
              <w:tr2bl w:val="single" w:sz="4" w:space="0" w:color="auto"/>
            </w:tcBorders>
          </w:tcPr>
          <w:p w14:paraId="7B9B3B54" w14:textId="74BEC250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D4001AD" w14:textId="77777777" w:rsidR="005671CF" w:rsidRPr="005671CF" w:rsidRDefault="00567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8A2" w14:textId="77777777" w:rsidR="003F1469" w:rsidRDefault="005671CF">
            <w:pPr>
              <w:pStyle w:val="Bezodstpw"/>
              <w:rPr>
                <w:rFonts w:ascii="Times New Roman" w:hAnsi="Times New Roman"/>
                <w:b/>
                <w:sz w:val="16"/>
                <w:szCs w:val="16"/>
              </w:rPr>
            </w:pPr>
            <w:r w:rsidRPr="005671CF">
              <w:rPr>
                <w:rFonts w:ascii="Times New Roman" w:hAnsi="Times New Roman"/>
                <w:b/>
                <w:sz w:val="16"/>
                <w:szCs w:val="16"/>
              </w:rPr>
              <w:t xml:space="preserve">Suma od 1 do 4 </w:t>
            </w:r>
          </w:p>
          <w:p w14:paraId="72616B01" w14:textId="77777777" w:rsidR="003F1469" w:rsidRDefault="003F1469">
            <w:pPr>
              <w:pStyle w:val="Bezodstpw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B8CFC92" w14:textId="6EC40E31" w:rsidR="005671CF" w:rsidRPr="005671CF" w:rsidRDefault="005671CF">
            <w:pPr>
              <w:pStyle w:val="Bezodstpw"/>
              <w:rPr>
                <w:rFonts w:ascii="Times New Roman" w:hAnsi="Times New Roman"/>
                <w:b/>
                <w:sz w:val="16"/>
                <w:szCs w:val="16"/>
              </w:rPr>
            </w:pPr>
            <w:r w:rsidRPr="005671CF">
              <w:rPr>
                <w:rFonts w:ascii="Times New Roman" w:hAnsi="Times New Roman"/>
                <w:b/>
                <w:sz w:val="16"/>
                <w:szCs w:val="16"/>
              </w:rPr>
              <w:t>………….</w:t>
            </w:r>
          </w:p>
        </w:tc>
      </w:tr>
    </w:tbl>
    <w:p w14:paraId="52506F84" w14:textId="77777777" w:rsidR="00885F67" w:rsidRDefault="00885F67" w:rsidP="00885F67">
      <w:pPr>
        <w:spacing w:after="0" w:line="36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90CBEA9" w14:textId="131FEB05" w:rsidR="00885F67" w:rsidRPr="00885F67" w:rsidRDefault="00885F67" w:rsidP="00885F67">
      <w:pPr>
        <w:spacing w:after="0" w:line="36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Data…………………….</w:t>
      </w:r>
      <w:r w:rsidRPr="00885F67">
        <w:rPr>
          <w:rFonts w:ascii="Times New Roman" w:eastAsia="Times New Roman" w:hAnsi="Times New Roman"/>
          <w:sz w:val="16"/>
          <w:szCs w:val="16"/>
          <w:lang w:eastAsia="pl-PL"/>
        </w:rPr>
        <w:t>Upełnomocniony przedstawiciel(-e) wykonawcy</w:t>
      </w:r>
    </w:p>
    <w:p w14:paraId="28FB3E53" w14:textId="77777777" w:rsidR="00885F67" w:rsidRPr="00885F67" w:rsidRDefault="00885F67" w:rsidP="00885F67">
      <w:pPr>
        <w:spacing w:after="0" w:line="36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 w:rsidRPr="00885F67">
        <w:rPr>
          <w:rFonts w:ascii="Times New Roman" w:eastAsia="Times New Roman" w:hAnsi="Times New Roman"/>
          <w:sz w:val="16"/>
          <w:szCs w:val="16"/>
          <w:lang w:eastAsia="pl-PL"/>
        </w:rPr>
        <w:t>…..............................................................</w:t>
      </w:r>
    </w:p>
    <w:p w14:paraId="4992C354" w14:textId="77777777" w:rsidR="00885F67" w:rsidRPr="00885F67" w:rsidRDefault="00885F67" w:rsidP="00885F67">
      <w:pPr>
        <w:spacing w:after="0" w:line="360" w:lineRule="auto"/>
        <w:jc w:val="right"/>
        <w:rPr>
          <w:rFonts w:ascii="Times New Roman" w:eastAsia="Times New Roman" w:hAnsi="Times New Roman"/>
          <w:sz w:val="16"/>
          <w:szCs w:val="16"/>
          <w:lang w:eastAsia="pl-PL"/>
        </w:rPr>
      </w:pPr>
      <w:r w:rsidRPr="00885F67">
        <w:rPr>
          <w:rFonts w:ascii="Times New Roman" w:eastAsia="Times New Roman" w:hAnsi="Times New Roman"/>
          <w:sz w:val="16"/>
          <w:szCs w:val="16"/>
          <w:lang w:eastAsia="pl-PL"/>
        </w:rPr>
        <w:t xml:space="preserve"> (podpis i pieczęć)                                                                              </w:t>
      </w:r>
    </w:p>
    <w:p w14:paraId="0B2BFC84" w14:textId="77777777" w:rsidR="00820CB4" w:rsidRPr="005671CF" w:rsidRDefault="00820CB4">
      <w:pPr>
        <w:rPr>
          <w:rFonts w:ascii="Times New Roman" w:hAnsi="Times New Roman"/>
          <w:sz w:val="16"/>
          <w:szCs w:val="16"/>
        </w:rPr>
      </w:pPr>
    </w:p>
    <w:sectPr w:rsidR="00820CB4" w:rsidRPr="005671CF" w:rsidSect="001F31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B4"/>
    <w:rsid w:val="001733FF"/>
    <w:rsid w:val="001F3112"/>
    <w:rsid w:val="003F1469"/>
    <w:rsid w:val="005671CF"/>
    <w:rsid w:val="00820CB4"/>
    <w:rsid w:val="00885F67"/>
    <w:rsid w:val="008F3C98"/>
    <w:rsid w:val="00A63922"/>
    <w:rsid w:val="00F7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9E17"/>
  <w15:chartTrackingRefBased/>
  <w15:docId w15:val="{63457268-340F-4CF5-B251-3FA4FEFE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11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F31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Michalak</dc:creator>
  <cp:keywords/>
  <dc:description/>
  <cp:lastModifiedBy>Magdalena Michalak</cp:lastModifiedBy>
  <cp:revision>8</cp:revision>
  <dcterms:created xsi:type="dcterms:W3CDTF">2020-05-29T07:10:00Z</dcterms:created>
  <dcterms:modified xsi:type="dcterms:W3CDTF">2020-06-16T07:29:00Z</dcterms:modified>
</cp:coreProperties>
</file>