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88FE8" w14:textId="77777777" w:rsidR="00CE2AC9" w:rsidRPr="00F179F0" w:rsidRDefault="00CE2AC9" w:rsidP="00CE2AC9">
      <w:pPr>
        <w:jc w:val="both"/>
        <w:rPr>
          <w:b/>
          <w:sz w:val="22"/>
          <w:szCs w:val="22"/>
        </w:rPr>
      </w:pPr>
    </w:p>
    <w:p w14:paraId="76957911" w14:textId="77777777" w:rsidR="00CE2AC9" w:rsidRPr="00F07B42" w:rsidRDefault="00CE2AC9" w:rsidP="00CE2AC9">
      <w:pPr>
        <w:jc w:val="center"/>
        <w:rPr>
          <w:b/>
          <w:sz w:val="22"/>
          <w:szCs w:val="22"/>
        </w:rPr>
      </w:pPr>
      <w:r w:rsidRPr="00F07B42">
        <w:rPr>
          <w:b/>
          <w:sz w:val="22"/>
          <w:szCs w:val="22"/>
        </w:rPr>
        <w:t>OPIS PRZEDMIOTU ZAMÓWIENIA</w:t>
      </w:r>
    </w:p>
    <w:p w14:paraId="5F526D72" w14:textId="77777777" w:rsidR="00CE2AC9" w:rsidRPr="00F07B42" w:rsidRDefault="00CE2AC9" w:rsidP="00CE2AC9">
      <w:pPr>
        <w:jc w:val="both"/>
        <w:rPr>
          <w:b/>
          <w:sz w:val="22"/>
          <w:szCs w:val="22"/>
        </w:rPr>
      </w:pPr>
    </w:p>
    <w:p w14:paraId="783D9A62" w14:textId="77777777" w:rsidR="00CE2AC9" w:rsidRPr="00F07B42" w:rsidRDefault="00CE2AC9" w:rsidP="00CE2AC9">
      <w:pPr>
        <w:jc w:val="both"/>
        <w:rPr>
          <w:b/>
          <w:sz w:val="22"/>
          <w:szCs w:val="22"/>
        </w:rPr>
      </w:pPr>
    </w:p>
    <w:p w14:paraId="6E5897FC" w14:textId="77777777" w:rsidR="00A41894" w:rsidRPr="00F07B42" w:rsidRDefault="00A41894" w:rsidP="00FB624F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F07B42">
        <w:rPr>
          <w:b/>
          <w:sz w:val="22"/>
          <w:szCs w:val="22"/>
        </w:rPr>
        <w:t>Opis przedmiotu zamówienia</w:t>
      </w:r>
    </w:p>
    <w:p w14:paraId="57CB9E73" w14:textId="77777777" w:rsidR="00CE2AC9" w:rsidRPr="00F07B42" w:rsidRDefault="00CE2AC9" w:rsidP="00CE2AC9">
      <w:pPr>
        <w:spacing w:line="360" w:lineRule="auto"/>
        <w:ind w:left="1080"/>
        <w:jc w:val="both"/>
        <w:rPr>
          <w:color w:val="auto"/>
          <w:sz w:val="22"/>
          <w:szCs w:val="22"/>
        </w:rPr>
      </w:pPr>
    </w:p>
    <w:p w14:paraId="58139DF5" w14:textId="7CA7A3DB" w:rsidR="00F07B42" w:rsidRDefault="00CE2AC9" w:rsidP="00F07B42">
      <w:pPr>
        <w:pStyle w:val="Bezodstpw"/>
        <w:numPr>
          <w:ilvl w:val="0"/>
          <w:numId w:val="23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bookmarkStart w:id="0" w:name="_Hlk53001484"/>
      <w:bookmarkStart w:id="1" w:name="_Hlk526250221"/>
      <w:r w:rsidRPr="00F07B42">
        <w:rPr>
          <w:rFonts w:ascii="Times New Roman" w:hAnsi="Times New Roman"/>
        </w:rPr>
        <w:t>Przedmiotem zamówienia jest udzielenie kredytu długoterminowego</w:t>
      </w:r>
      <w:r w:rsidRPr="00F07B42">
        <w:rPr>
          <w:rFonts w:ascii="Times New Roman" w:hAnsi="Times New Roman"/>
          <w:b/>
        </w:rPr>
        <w:t xml:space="preserve"> </w:t>
      </w:r>
      <w:bookmarkStart w:id="2" w:name="_Hlk526250264"/>
      <w:r w:rsidR="00F07B42" w:rsidRPr="00F07B42">
        <w:rPr>
          <w:rFonts w:ascii="Times New Roman" w:hAnsi="Times New Roman"/>
        </w:rPr>
        <w:t xml:space="preserve">w kwocie </w:t>
      </w:r>
      <w:r w:rsidR="00F07B42" w:rsidRPr="00F07B42">
        <w:rPr>
          <w:rFonts w:ascii="Times New Roman" w:hAnsi="Times New Roman"/>
          <w:b/>
        </w:rPr>
        <w:t xml:space="preserve">3.485.125,70 zł </w:t>
      </w:r>
      <w:r w:rsidR="00F07B42" w:rsidRPr="00F07B42">
        <w:rPr>
          <w:rFonts w:ascii="Times New Roman" w:hAnsi="Times New Roman"/>
        </w:rPr>
        <w:t xml:space="preserve">(słownie: trzy miliony czterysta osiemdziesiąt pięć tysięcy sto dwadzieścia pięć 70/100 złotych) </w:t>
      </w:r>
      <w:r w:rsidR="00F07B42" w:rsidRPr="00F07B42">
        <w:rPr>
          <w:rFonts w:ascii="Times New Roman" w:hAnsi="Times New Roman"/>
          <w:b/>
        </w:rPr>
        <w:t>z przeznaczeniem na wyprzedzające finansowanie działań finansowanych ze środków pochodzących z budżetu Unii Europejskiej - zadania inwestycyjnego pn.: </w:t>
      </w:r>
      <w:r w:rsidR="00F07B42" w:rsidRPr="00F07B42">
        <w:rPr>
          <w:rFonts w:ascii="Times New Roman" w:hAnsi="Times New Roman"/>
          <w:b/>
          <w:i/>
        </w:rPr>
        <w:t>„Budowa i</w:t>
      </w:r>
      <w:r w:rsidR="00F07B42">
        <w:rPr>
          <w:rFonts w:ascii="Times New Roman" w:hAnsi="Times New Roman"/>
          <w:b/>
          <w:i/>
        </w:rPr>
        <w:t> </w:t>
      </w:r>
      <w:r w:rsidR="00F07B42" w:rsidRPr="00F07B42">
        <w:rPr>
          <w:rFonts w:ascii="Times New Roman" w:hAnsi="Times New Roman"/>
          <w:b/>
          <w:i/>
        </w:rPr>
        <w:t xml:space="preserve">wyposażenie Centrum Badań i Rozwoju Nowoczesnych Technologii w celu realizacji projektu pn.: „Rozwój szkolnictwa zawodowego na terenie powiatu wrzesińskiego”” </w:t>
      </w:r>
      <w:r w:rsidR="00F07B42" w:rsidRPr="00F07B42">
        <w:rPr>
          <w:rFonts w:ascii="Times New Roman" w:hAnsi="Times New Roman"/>
        </w:rPr>
        <w:t>współfinansowanego z Europejskiego Funduszu Rozwoju Regionalnego w ramach: Priorytet 9 – Infrastruktura dla kapitału ludzkiego, Działanie 9.3 – Inwestowanie w rozwój infrastruktury edukacyjnej i</w:t>
      </w:r>
      <w:r w:rsidR="00F405D9">
        <w:rPr>
          <w:rFonts w:ascii="Times New Roman" w:hAnsi="Times New Roman"/>
        </w:rPr>
        <w:t> </w:t>
      </w:r>
      <w:r w:rsidR="00F07B42" w:rsidRPr="00F07B42">
        <w:rPr>
          <w:rFonts w:ascii="Times New Roman" w:hAnsi="Times New Roman"/>
        </w:rPr>
        <w:t>szkoleniowej, Poddziałanie – 9.3.2 – Inwestowanie w rozwój infrastruktury kształcenia zawodowego Wielkopolskiego Regionalnego Programu Operacyjnego na lata 2014-2020</w:t>
      </w:r>
      <w:bookmarkEnd w:id="0"/>
      <w:r w:rsidR="00F07B42" w:rsidRPr="00F07B42">
        <w:rPr>
          <w:rFonts w:ascii="Times New Roman" w:hAnsi="Times New Roman"/>
        </w:rPr>
        <w:t>.</w:t>
      </w:r>
    </w:p>
    <w:p w14:paraId="082DFC27" w14:textId="77777777" w:rsidR="00F07B42" w:rsidRPr="00F07B42" w:rsidRDefault="00F07B42" w:rsidP="00F07B42">
      <w:pPr>
        <w:tabs>
          <w:tab w:val="left" w:pos="567"/>
        </w:tabs>
        <w:spacing w:line="360" w:lineRule="auto"/>
        <w:ind w:left="426"/>
        <w:jc w:val="both"/>
        <w:rPr>
          <w:b/>
          <w:color w:val="FF0000"/>
          <w:sz w:val="22"/>
          <w:szCs w:val="22"/>
        </w:rPr>
      </w:pPr>
      <w:r w:rsidRPr="00F07B42">
        <w:rPr>
          <w:b/>
          <w:color w:val="FF0000"/>
          <w:sz w:val="22"/>
          <w:szCs w:val="22"/>
        </w:rPr>
        <w:t>Kredyt zaciągany na podstawie art. 89 ust. 1 pkt 4) ustawy z dnia 27 sierpnia 2009 roku o finansach publicznych</w:t>
      </w:r>
    </w:p>
    <w:bookmarkEnd w:id="1"/>
    <w:bookmarkEnd w:id="2"/>
    <w:p w14:paraId="51BD6D94" w14:textId="1563D963" w:rsidR="005B626F" w:rsidRPr="00F07B42" w:rsidRDefault="005B626F" w:rsidP="00F07B42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b/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Czynności z</w:t>
      </w:r>
      <w:r w:rsidR="00EC7F08" w:rsidRPr="00F07B42">
        <w:rPr>
          <w:color w:val="auto"/>
          <w:sz w:val="22"/>
          <w:szCs w:val="22"/>
        </w:rPr>
        <w:t xml:space="preserve">wiązane z udzieleniem kredytu w </w:t>
      </w:r>
      <w:r w:rsidRPr="00F07B42">
        <w:rPr>
          <w:color w:val="auto"/>
          <w:sz w:val="22"/>
          <w:szCs w:val="22"/>
        </w:rPr>
        <w:t xml:space="preserve">opisie przedmiotu zamówienia stanowić mają katalog zamknięty. </w:t>
      </w:r>
    </w:p>
    <w:p w14:paraId="6B21B2F6" w14:textId="23E8C413" w:rsidR="005B626F" w:rsidRPr="00F07B42" w:rsidRDefault="005B626F" w:rsidP="00F07B42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b/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Zamawiający zastrzega sobie prawo do wykorzystania kredytu w transzach w terminie do 31.12.20</w:t>
      </w:r>
      <w:r w:rsidR="003734C2" w:rsidRPr="00F07B42">
        <w:rPr>
          <w:color w:val="auto"/>
          <w:sz w:val="22"/>
          <w:szCs w:val="22"/>
        </w:rPr>
        <w:t>20</w:t>
      </w:r>
      <w:r w:rsidRPr="00F07B42">
        <w:rPr>
          <w:color w:val="auto"/>
          <w:sz w:val="22"/>
          <w:szCs w:val="22"/>
        </w:rPr>
        <w:t xml:space="preserve"> roku.</w:t>
      </w:r>
    </w:p>
    <w:p w14:paraId="06DB6C4D" w14:textId="77777777" w:rsidR="005B626F" w:rsidRPr="00F07B42" w:rsidRDefault="005B626F" w:rsidP="00F07B42">
      <w:pPr>
        <w:widowControl/>
        <w:numPr>
          <w:ilvl w:val="0"/>
          <w:numId w:val="23"/>
        </w:numPr>
        <w:spacing w:line="360" w:lineRule="auto"/>
        <w:ind w:left="425" w:hanging="284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Zamawiający zastrzega sobie prawo do wykorzystania kredytu w niepełnej kwocie bez konsekwencji finansowych ze strony Wykonawcy, z którym zostanie podpisana umowa, jednak nie mniej niż 50,00 % kwoty wymienionej w punkcie 1. bez podania przyczyn i bez ponoszenia dodatkowych kosztów (w tym opłat i prowizji).</w:t>
      </w:r>
    </w:p>
    <w:p w14:paraId="2AD66CDD" w14:textId="77777777" w:rsidR="005B626F" w:rsidRPr="00F07B42" w:rsidRDefault="005B626F" w:rsidP="00F07B42">
      <w:pPr>
        <w:pStyle w:val="Akapitzlist"/>
        <w:numPr>
          <w:ilvl w:val="0"/>
          <w:numId w:val="23"/>
        </w:numPr>
        <w:spacing w:line="360" w:lineRule="auto"/>
        <w:ind w:left="425" w:hanging="284"/>
        <w:jc w:val="both"/>
        <w:rPr>
          <w:b/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Wszystkie czynności wykonywane przez Wykonawcę przy obsłudze Kredytu są bezpłatne dla Zamawiającego.</w:t>
      </w:r>
    </w:p>
    <w:p w14:paraId="7F1B182C" w14:textId="77777777" w:rsidR="005B626F" w:rsidRPr="00F07B42" w:rsidRDefault="005B626F" w:rsidP="00F07B42">
      <w:pPr>
        <w:pStyle w:val="Akapitzlist"/>
        <w:numPr>
          <w:ilvl w:val="0"/>
          <w:numId w:val="23"/>
        </w:numPr>
        <w:spacing w:line="360" w:lineRule="auto"/>
        <w:ind w:left="425" w:hanging="284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Nie dopuszcza się opłat za udzielenie kredytu oraz za uruchomienie transz kredytu. Dopuszcza się prowizję za udzielenie kredytu liczoną jako % od kwoty faktycznie wykorzystanego kredytu obliczaną przy uruchamianiu transz kredytu. Przy czym prowizja nie może przekroczyć 0,20 % kwoty wykorzystanego kredytu.</w:t>
      </w:r>
    </w:p>
    <w:p w14:paraId="4D7B5189" w14:textId="77777777" w:rsidR="0060215E" w:rsidRPr="00EE6240" w:rsidRDefault="0060215E" w:rsidP="0060215E">
      <w:pPr>
        <w:pStyle w:val="Akapitzlist"/>
        <w:spacing w:line="360" w:lineRule="auto"/>
        <w:ind w:left="426"/>
        <w:jc w:val="both"/>
        <w:rPr>
          <w:color w:val="auto"/>
          <w:sz w:val="22"/>
          <w:szCs w:val="22"/>
          <w:highlight w:val="yellow"/>
        </w:rPr>
      </w:pPr>
    </w:p>
    <w:p w14:paraId="0EF3D0DC" w14:textId="77777777" w:rsidR="0060215E" w:rsidRPr="00F07B42" w:rsidRDefault="0060215E" w:rsidP="00FB624F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851" w:hanging="851"/>
        <w:rPr>
          <w:b/>
          <w:color w:val="auto"/>
          <w:sz w:val="22"/>
          <w:szCs w:val="22"/>
          <w:u w:val="single"/>
        </w:rPr>
      </w:pPr>
      <w:r w:rsidRPr="00F07B42">
        <w:rPr>
          <w:b/>
          <w:color w:val="auto"/>
          <w:sz w:val="22"/>
          <w:szCs w:val="22"/>
          <w:u w:val="single"/>
        </w:rPr>
        <w:t>Warunki szczegółowe</w:t>
      </w:r>
    </w:p>
    <w:p w14:paraId="3AA04477" w14:textId="1D18C689" w:rsidR="0060215E" w:rsidRPr="00F07B42" w:rsidRDefault="0060215E" w:rsidP="00EC7F0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1.</w:t>
      </w:r>
      <w:r w:rsidRPr="00F07B42">
        <w:rPr>
          <w:color w:val="auto"/>
          <w:sz w:val="22"/>
          <w:szCs w:val="22"/>
        </w:rPr>
        <w:tab/>
        <w:t xml:space="preserve">Kwota kredytu – </w:t>
      </w:r>
      <w:r w:rsidR="00F07B42" w:rsidRPr="00F07B42">
        <w:rPr>
          <w:color w:val="auto"/>
          <w:sz w:val="22"/>
          <w:szCs w:val="22"/>
        </w:rPr>
        <w:t>3.485.125,70</w:t>
      </w:r>
      <w:r w:rsidRPr="00F07B42">
        <w:rPr>
          <w:color w:val="auto"/>
          <w:sz w:val="22"/>
          <w:szCs w:val="22"/>
        </w:rPr>
        <w:t xml:space="preserve"> zł.</w:t>
      </w:r>
    </w:p>
    <w:p w14:paraId="316F5A14" w14:textId="77777777" w:rsidR="0060215E" w:rsidRPr="00F07B42" w:rsidRDefault="0060215E" w:rsidP="00EC7F0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2.</w:t>
      </w:r>
      <w:r w:rsidRPr="00F07B42">
        <w:rPr>
          <w:color w:val="auto"/>
          <w:sz w:val="22"/>
          <w:szCs w:val="22"/>
        </w:rPr>
        <w:tab/>
        <w:t>Waluta kredytu - złoty polski.</w:t>
      </w:r>
    </w:p>
    <w:p w14:paraId="17DF8ABC" w14:textId="3E1418FA" w:rsidR="00105921" w:rsidRPr="00F07B42" w:rsidRDefault="00105921" w:rsidP="00EC7F08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284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3.</w:t>
      </w:r>
      <w:r w:rsidRPr="00F07B42">
        <w:rPr>
          <w:color w:val="auto"/>
          <w:sz w:val="22"/>
          <w:szCs w:val="22"/>
        </w:rPr>
        <w:tab/>
        <w:t>Okres kredytowania –</w:t>
      </w:r>
      <w:r w:rsidR="004E7F55" w:rsidRPr="00F07B42">
        <w:rPr>
          <w:color w:val="auto"/>
          <w:sz w:val="22"/>
          <w:szCs w:val="22"/>
        </w:rPr>
        <w:t xml:space="preserve"> </w:t>
      </w:r>
      <w:r w:rsidRPr="00F07B42">
        <w:rPr>
          <w:color w:val="auto"/>
          <w:sz w:val="22"/>
          <w:szCs w:val="22"/>
        </w:rPr>
        <w:t xml:space="preserve">od daty zawarcia umowy do </w:t>
      </w:r>
      <w:r w:rsidR="008E717D">
        <w:rPr>
          <w:color w:val="auto"/>
          <w:sz w:val="22"/>
          <w:szCs w:val="22"/>
        </w:rPr>
        <w:t>31 grudnia</w:t>
      </w:r>
      <w:r w:rsidR="00F07B42" w:rsidRPr="00F07B42">
        <w:rPr>
          <w:color w:val="auto"/>
          <w:sz w:val="22"/>
          <w:szCs w:val="22"/>
        </w:rPr>
        <w:t xml:space="preserve"> 2021 </w:t>
      </w:r>
      <w:r w:rsidRPr="00F07B42">
        <w:rPr>
          <w:color w:val="auto"/>
          <w:sz w:val="22"/>
          <w:szCs w:val="22"/>
        </w:rPr>
        <w:t>roku.</w:t>
      </w:r>
    </w:p>
    <w:p w14:paraId="75D9FD20" w14:textId="402B704A" w:rsidR="00EC7F08" w:rsidRPr="00F07B42" w:rsidRDefault="0060215E" w:rsidP="00EC7F08">
      <w:pPr>
        <w:tabs>
          <w:tab w:val="left" w:pos="284"/>
        </w:tabs>
        <w:autoSpaceDE w:val="0"/>
        <w:autoSpaceDN w:val="0"/>
        <w:adjustRightInd w:val="0"/>
        <w:spacing w:line="360" w:lineRule="auto"/>
        <w:ind w:left="704" w:hanging="420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4.</w:t>
      </w:r>
      <w:r w:rsidRPr="00F07B42">
        <w:rPr>
          <w:color w:val="auto"/>
          <w:sz w:val="22"/>
          <w:szCs w:val="22"/>
        </w:rPr>
        <w:tab/>
        <w:t>Zamawiający akceptuje jako prawne zabezpieczenie kredytu</w:t>
      </w:r>
      <w:r w:rsidR="00143472" w:rsidRPr="00F07B42">
        <w:rPr>
          <w:color w:val="auto"/>
          <w:sz w:val="22"/>
          <w:szCs w:val="22"/>
        </w:rPr>
        <w:t xml:space="preserve"> w formie weksla in blanco </w:t>
      </w:r>
      <w:r w:rsidR="00143472" w:rsidRPr="00F07B42">
        <w:rPr>
          <w:color w:val="auto"/>
          <w:sz w:val="22"/>
          <w:szCs w:val="22"/>
        </w:rPr>
        <w:lastRenderedPageBreak/>
        <w:t>wraz </w:t>
      </w:r>
      <w:r w:rsidRPr="00F07B42">
        <w:rPr>
          <w:color w:val="auto"/>
          <w:sz w:val="22"/>
          <w:szCs w:val="22"/>
        </w:rPr>
        <w:t>z deklaracją wekslową.</w:t>
      </w:r>
      <w:r w:rsidR="00CF31F3" w:rsidRPr="00F07B42">
        <w:rPr>
          <w:color w:val="auto"/>
          <w:sz w:val="22"/>
          <w:szCs w:val="22"/>
        </w:rPr>
        <w:t xml:space="preserve"> Zamawiający wyraża zgodę na podpisanie deklaracji wekslowej na wzorze stosowanym w Banku</w:t>
      </w:r>
      <w:r w:rsidR="00A069DF" w:rsidRPr="00F07B42">
        <w:rPr>
          <w:color w:val="auto"/>
          <w:sz w:val="22"/>
          <w:szCs w:val="22"/>
        </w:rPr>
        <w:t>,</w:t>
      </w:r>
      <w:r w:rsidR="00CF31F3" w:rsidRPr="00F07B42">
        <w:rPr>
          <w:color w:val="auto"/>
          <w:sz w:val="22"/>
          <w:szCs w:val="22"/>
        </w:rPr>
        <w:t xml:space="preserve"> o ile nie pozostaje o</w:t>
      </w:r>
      <w:r w:rsidR="00143472" w:rsidRPr="00F07B42">
        <w:rPr>
          <w:color w:val="auto"/>
          <w:sz w:val="22"/>
          <w:szCs w:val="22"/>
        </w:rPr>
        <w:t>n (wzór deklaracji wekslowej) w </w:t>
      </w:r>
      <w:r w:rsidR="00CF31F3" w:rsidRPr="00F07B42">
        <w:rPr>
          <w:color w:val="auto"/>
          <w:sz w:val="22"/>
          <w:szCs w:val="22"/>
        </w:rPr>
        <w:t>sprzeczności z art. 264 ust. 5 ustawy z dnia 27 sierpnia 2009 roku o finansach publicznych (Dz.U. z 201</w:t>
      </w:r>
      <w:r w:rsidR="00F53A5D" w:rsidRPr="00F07B42">
        <w:rPr>
          <w:color w:val="auto"/>
          <w:sz w:val="22"/>
          <w:szCs w:val="22"/>
        </w:rPr>
        <w:t>9</w:t>
      </w:r>
      <w:r w:rsidR="00CF31F3" w:rsidRPr="00F07B42">
        <w:rPr>
          <w:color w:val="auto"/>
          <w:sz w:val="22"/>
          <w:szCs w:val="22"/>
        </w:rPr>
        <w:t xml:space="preserve"> roku, poz. </w:t>
      </w:r>
      <w:r w:rsidR="00F53A5D" w:rsidRPr="00F07B42">
        <w:rPr>
          <w:color w:val="auto"/>
          <w:sz w:val="22"/>
          <w:szCs w:val="22"/>
        </w:rPr>
        <w:t>869</w:t>
      </w:r>
      <w:r w:rsidR="00CF31F3" w:rsidRPr="00F07B42">
        <w:rPr>
          <w:color w:val="auto"/>
          <w:sz w:val="22"/>
          <w:szCs w:val="22"/>
        </w:rPr>
        <w:t xml:space="preserve"> z późn. zm.). </w:t>
      </w:r>
      <w:r w:rsidR="005548B6" w:rsidRPr="00F07B42">
        <w:rPr>
          <w:color w:val="auto"/>
          <w:sz w:val="22"/>
          <w:szCs w:val="22"/>
        </w:rPr>
        <w:t>Skarbnik Powiatu złoży kontrasygnatę na deklaracji wekslowej.</w:t>
      </w:r>
    </w:p>
    <w:p w14:paraId="46D0A29F" w14:textId="77777777" w:rsidR="000024B7" w:rsidRPr="00F07B42" w:rsidRDefault="00AB4CC1" w:rsidP="00EC7F08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imesNewRoman" w:hAnsi="TimesNewRoman" w:cs="TimesNewRoman"/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5.</w:t>
      </w:r>
      <w:r w:rsidRPr="00F07B42">
        <w:rPr>
          <w:color w:val="auto"/>
          <w:sz w:val="22"/>
          <w:szCs w:val="22"/>
        </w:rPr>
        <w:tab/>
      </w:r>
      <w:r w:rsidRPr="00F07B42">
        <w:rPr>
          <w:rFonts w:ascii="TimesNewRoman" w:hAnsi="TimesNewRoman" w:cs="TimesNewRoman" w:hint="eastAsia"/>
          <w:color w:val="auto"/>
          <w:sz w:val="22"/>
          <w:szCs w:val="22"/>
        </w:rPr>
        <w:t>Zamawiający</w:t>
      </w:r>
      <w:r w:rsidRPr="00F07B42">
        <w:rPr>
          <w:rFonts w:ascii="TimesNewRoman" w:hAnsi="TimesNewRoman" w:cs="TimesNewRoman"/>
          <w:color w:val="auto"/>
          <w:sz w:val="22"/>
          <w:szCs w:val="22"/>
        </w:rPr>
        <w:t xml:space="preserve"> wykorzysta kredyt w </w:t>
      </w:r>
      <w:r w:rsidRPr="00F07B42">
        <w:rPr>
          <w:rFonts w:ascii="TimesNewRoman" w:hAnsi="TimesNewRoman" w:cs="TimesNewRoman" w:hint="eastAsia"/>
          <w:color w:val="auto"/>
          <w:sz w:val="22"/>
          <w:szCs w:val="22"/>
        </w:rPr>
        <w:t>transzach.</w:t>
      </w:r>
    </w:p>
    <w:p w14:paraId="4CFB7A1D" w14:textId="77777777" w:rsidR="00057954" w:rsidRPr="00F07B42" w:rsidRDefault="000024B7" w:rsidP="00EC7F08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jc w:val="both"/>
        <w:rPr>
          <w:sz w:val="22"/>
          <w:szCs w:val="22"/>
        </w:rPr>
      </w:pPr>
      <w:r w:rsidRPr="00F07B42">
        <w:rPr>
          <w:sz w:val="22"/>
          <w:szCs w:val="22"/>
        </w:rPr>
        <w:t>6.</w:t>
      </w:r>
      <w:r w:rsidR="00BB5DAB" w:rsidRPr="00F07B42">
        <w:rPr>
          <w:sz w:val="22"/>
          <w:szCs w:val="22"/>
        </w:rPr>
        <w:tab/>
      </w:r>
      <w:r w:rsidR="00057954" w:rsidRPr="00F07B42">
        <w:rPr>
          <w:sz w:val="22"/>
          <w:szCs w:val="22"/>
        </w:rPr>
        <w:t>Sposób uruchamiani</w:t>
      </w:r>
      <w:r w:rsidR="007A48FE" w:rsidRPr="00F07B42">
        <w:rPr>
          <w:sz w:val="22"/>
          <w:szCs w:val="22"/>
        </w:rPr>
        <w:t>a</w:t>
      </w:r>
      <w:r w:rsidR="0060215E" w:rsidRPr="00F07B42">
        <w:rPr>
          <w:sz w:val="22"/>
          <w:szCs w:val="22"/>
        </w:rPr>
        <w:t xml:space="preserve"> kredytu.</w:t>
      </w:r>
      <w:r w:rsidR="00057954" w:rsidRPr="00F07B42">
        <w:rPr>
          <w:sz w:val="22"/>
          <w:szCs w:val="22"/>
        </w:rPr>
        <w:t xml:space="preserve"> </w:t>
      </w:r>
      <w:r w:rsidR="005548B6" w:rsidRPr="00F07B42">
        <w:rPr>
          <w:sz w:val="22"/>
          <w:szCs w:val="22"/>
        </w:rPr>
        <w:t>Bank</w:t>
      </w:r>
      <w:r w:rsidR="0060215E" w:rsidRPr="00F07B42">
        <w:rPr>
          <w:sz w:val="22"/>
          <w:szCs w:val="22"/>
        </w:rPr>
        <w:t xml:space="preserve"> zobowiązany jest do postawienia do dyspozycji zamawiającego wnioskowanej transzy kredytu w terminie </w:t>
      </w:r>
      <w:r w:rsidR="0012098F" w:rsidRPr="00F07B42">
        <w:rPr>
          <w:sz w:val="22"/>
          <w:szCs w:val="22"/>
        </w:rPr>
        <w:t xml:space="preserve">do 5 dni roboczych od daty złożenia </w:t>
      </w:r>
      <w:r w:rsidR="004512CB" w:rsidRPr="00F07B42">
        <w:rPr>
          <w:sz w:val="22"/>
          <w:szCs w:val="22"/>
        </w:rPr>
        <w:t xml:space="preserve">przez Zamawiającego </w:t>
      </w:r>
      <w:r w:rsidR="00166291" w:rsidRPr="00F07B42">
        <w:rPr>
          <w:sz w:val="22"/>
          <w:szCs w:val="22"/>
        </w:rPr>
        <w:t xml:space="preserve">wniosku o uruchomienie transzy, w formie </w:t>
      </w:r>
      <w:r w:rsidR="00B735D8" w:rsidRPr="00F07B42">
        <w:rPr>
          <w:color w:val="auto"/>
          <w:sz w:val="22"/>
          <w:szCs w:val="22"/>
        </w:rPr>
        <w:t>przelewu</w:t>
      </w:r>
      <w:r w:rsidR="00166291" w:rsidRPr="00F07B42">
        <w:rPr>
          <w:color w:val="auto"/>
          <w:sz w:val="22"/>
          <w:szCs w:val="22"/>
        </w:rPr>
        <w:t xml:space="preserve"> </w:t>
      </w:r>
      <w:r w:rsidR="00166291" w:rsidRPr="00F07B42">
        <w:rPr>
          <w:sz w:val="22"/>
          <w:szCs w:val="22"/>
        </w:rPr>
        <w:t xml:space="preserve">środków na konto </w:t>
      </w:r>
      <w:r w:rsidR="009A5B43" w:rsidRPr="00F07B42">
        <w:rPr>
          <w:sz w:val="22"/>
          <w:szCs w:val="22"/>
        </w:rPr>
        <w:t>Z</w:t>
      </w:r>
      <w:r w:rsidR="00166291" w:rsidRPr="00F07B42">
        <w:rPr>
          <w:sz w:val="22"/>
          <w:szCs w:val="22"/>
        </w:rPr>
        <w:t>amawiającego, które zostanie wskazane w treści umowy.</w:t>
      </w:r>
    </w:p>
    <w:p w14:paraId="668887E5" w14:textId="77777777" w:rsidR="00AB4CC1" w:rsidRPr="00F07B42" w:rsidRDefault="000024B7" w:rsidP="00EC7F08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jc w:val="both"/>
        <w:rPr>
          <w:sz w:val="22"/>
          <w:szCs w:val="22"/>
        </w:rPr>
      </w:pPr>
      <w:r w:rsidRPr="00F07B42">
        <w:rPr>
          <w:sz w:val="22"/>
          <w:szCs w:val="22"/>
        </w:rPr>
        <w:t>7.</w:t>
      </w:r>
      <w:r w:rsidRPr="00F07B42">
        <w:rPr>
          <w:sz w:val="22"/>
          <w:szCs w:val="22"/>
        </w:rPr>
        <w:tab/>
      </w:r>
      <w:r w:rsidR="00AB4CC1" w:rsidRPr="00F07B42">
        <w:rPr>
          <w:rFonts w:ascii="TimesNewRoman" w:hAnsi="TimesNewRoman" w:cs="TimesNewRoman"/>
          <w:sz w:val="22"/>
          <w:szCs w:val="22"/>
        </w:rPr>
        <w:t xml:space="preserve">Informacje o wysokości transzy będą przesyłane </w:t>
      </w:r>
      <w:r w:rsidR="00DA7581" w:rsidRPr="00F07B42">
        <w:rPr>
          <w:rFonts w:ascii="TimesNewRoman" w:hAnsi="TimesNewRoman" w:cs="TimesNewRoman"/>
          <w:sz w:val="22"/>
          <w:szCs w:val="22"/>
        </w:rPr>
        <w:t xml:space="preserve">przez </w:t>
      </w:r>
      <w:r w:rsidR="00607164" w:rsidRPr="00F07B42">
        <w:rPr>
          <w:rFonts w:ascii="TimesNewRoman" w:hAnsi="TimesNewRoman" w:cs="TimesNewRoman"/>
          <w:sz w:val="22"/>
          <w:szCs w:val="22"/>
        </w:rPr>
        <w:t>Z</w:t>
      </w:r>
      <w:r w:rsidR="00DA7581" w:rsidRPr="00F07B42">
        <w:rPr>
          <w:rFonts w:ascii="TimesNewRoman" w:hAnsi="TimesNewRoman" w:cs="TimesNewRoman"/>
          <w:sz w:val="22"/>
          <w:szCs w:val="22"/>
        </w:rPr>
        <w:t xml:space="preserve">amawiającego na </w:t>
      </w:r>
      <w:r w:rsidR="006B1EA0" w:rsidRPr="00F07B42">
        <w:rPr>
          <w:rFonts w:ascii="TimesNewRoman" w:hAnsi="TimesNewRoman" w:cs="TimesNewRoman"/>
          <w:sz w:val="22"/>
          <w:szCs w:val="22"/>
        </w:rPr>
        <w:t>adres e-</w:t>
      </w:r>
      <w:r w:rsidR="00DA7581" w:rsidRPr="00F07B42">
        <w:rPr>
          <w:rFonts w:ascii="TimesNewRoman" w:hAnsi="TimesNewRoman" w:cs="TimesNewRoman"/>
          <w:sz w:val="22"/>
          <w:szCs w:val="22"/>
        </w:rPr>
        <w:t>m</w:t>
      </w:r>
      <w:r w:rsidR="006B1EA0" w:rsidRPr="00F07B42">
        <w:rPr>
          <w:rFonts w:ascii="TimesNewRoman" w:hAnsi="TimesNewRoman" w:cs="TimesNewRoman"/>
          <w:sz w:val="22"/>
          <w:szCs w:val="22"/>
        </w:rPr>
        <w:t>ai</w:t>
      </w:r>
      <w:r w:rsidR="00DA7581" w:rsidRPr="00F07B42">
        <w:rPr>
          <w:rFonts w:ascii="TimesNewRoman" w:hAnsi="TimesNewRoman" w:cs="TimesNewRoman"/>
          <w:sz w:val="22"/>
          <w:szCs w:val="22"/>
        </w:rPr>
        <w:t>l</w:t>
      </w:r>
      <w:r w:rsidR="00143472" w:rsidRPr="00F07B42">
        <w:rPr>
          <w:rFonts w:ascii="TimesNewRoman" w:hAnsi="TimesNewRoman" w:cs="TimesNewRoman"/>
          <w:sz w:val="22"/>
          <w:szCs w:val="22"/>
        </w:rPr>
        <w:t xml:space="preserve"> do </w:t>
      </w:r>
      <w:r w:rsidR="005548B6" w:rsidRPr="00F07B42">
        <w:rPr>
          <w:rFonts w:ascii="TimesNewRoman" w:hAnsi="TimesNewRoman" w:cs="TimesNewRoman"/>
          <w:sz w:val="22"/>
          <w:szCs w:val="22"/>
        </w:rPr>
        <w:t>Banku</w:t>
      </w:r>
      <w:r w:rsidR="00AB4CC1" w:rsidRPr="00F07B42">
        <w:rPr>
          <w:rFonts w:ascii="TimesNewRoman" w:hAnsi="TimesNewRoman" w:cs="TimesNewRoman"/>
          <w:sz w:val="22"/>
          <w:szCs w:val="22"/>
        </w:rPr>
        <w:t xml:space="preserve">. Otrzymanie informacji </w:t>
      </w:r>
      <w:r w:rsidR="005548B6" w:rsidRPr="00F07B42">
        <w:rPr>
          <w:rFonts w:ascii="TimesNewRoman" w:hAnsi="TimesNewRoman" w:cs="TimesNewRoman"/>
          <w:sz w:val="22"/>
          <w:szCs w:val="22"/>
        </w:rPr>
        <w:t>Bank</w:t>
      </w:r>
      <w:r w:rsidR="00AB4CC1" w:rsidRPr="00F07B42">
        <w:rPr>
          <w:rFonts w:ascii="TimesNewRoman" w:hAnsi="TimesNewRoman" w:cs="TimesNewRoman"/>
          <w:sz w:val="22"/>
          <w:szCs w:val="22"/>
        </w:rPr>
        <w:t xml:space="preserve"> również potwierdzi </w:t>
      </w:r>
      <w:r w:rsidR="006B1EA0" w:rsidRPr="00F07B42">
        <w:rPr>
          <w:rFonts w:ascii="TimesNewRoman" w:hAnsi="TimesNewRoman" w:cs="TimesNewRoman"/>
          <w:sz w:val="22"/>
          <w:szCs w:val="22"/>
        </w:rPr>
        <w:t>e-</w:t>
      </w:r>
      <w:r w:rsidR="00DA7581" w:rsidRPr="00F07B42">
        <w:rPr>
          <w:rFonts w:ascii="TimesNewRoman" w:hAnsi="TimesNewRoman" w:cs="TimesNewRoman"/>
          <w:sz w:val="22"/>
          <w:szCs w:val="22"/>
        </w:rPr>
        <w:t>m</w:t>
      </w:r>
      <w:r w:rsidR="006B1EA0" w:rsidRPr="00F07B42">
        <w:rPr>
          <w:rFonts w:ascii="TimesNewRoman" w:hAnsi="TimesNewRoman" w:cs="TimesNewRoman"/>
          <w:sz w:val="22"/>
          <w:szCs w:val="22"/>
        </w:rPr>
        <w:t>a</w:t>
      </w:r>
      <w:r w:rsidR="00DA7581" w:rsidRPr="00F07B42">
        <w:rPr>
          <w:rFonts w:ascii="TimesNewRoman" w:hAnsi="TimesNewRoman" w:cs="TimesNewRoman"/>
          <w:sz w:val="22"/>
          <w:szCs w:val="22"/>
        </w:rPr>
        <w:t xml:space="preserve">ilem. Zarówno </w:t>
      </w:r>
      <w:r w:rsidR="006B1EA0" w:rsidRPr="00F07B42">
        <w:rPr>
          <w:rFonts w:ascii="TimesNewRoman" w:hAnsi="TimesNewRoman" w:cs="TimesNewRoman"/>
          <w:sz w:val="22"/>
          <w:szCs w:val="22"/>
        </w:rPr>
        <w:t>e-</w:t>
      </w:r>
      <w:r w:rsidR="00DA7581" w:rsidRPr="00F07B42">
        <w:rPr>
          <w:rFonts w:ascii="TimesNewRoman" w:hAnsi="TimesNewRoman" w:cs="TimesNewRoman"/>
          <w:sz w:val="22"/>
          <w:szCs w:val="22"/>
        </w:rPr>
        <w:t>m</w:t>
      </w:r>
      <w:r w:rsidR="006B1EA0" w:rsidRPr="00F07B42">
        <w:rPr>
          <w:rFonts w:ascii="TimesNewRoman" w:hAnsi="TimesNewRoman" w:cs="TimesNewRoman"/>
          <w:sz w:val="22"/>
          <w:szCs w:val="22"/>
        </w:rPr>
        <w:t>a</w:t>
      </w:r>
      <w:r w:rsidR="00DA7581" w:rsidRPr="00F07B42">
        <w:rPr>
          <w:rFonts w:ascii="TimesNewRoman" w:hAnsi="TimesNewRoman" w:cs="TimesNewRoman"/>
          <w:sz w:val="22"/>
          <w:szCs w:val="22"/>
        </w:rPr>
        <w:t>il Zamawiającego jak i</w:t>
      </w:r>
      <w:r w:rsidR="00607164" w:rsidRPr="00F07B42">
        <w:rPr>
          <w:rFonts w:ascii="TimesNewRoman" w:hAnsi="TimesNewRoman" w:cs="TimesNewRoman"/>
          <w:sz w:val="22"/>
          <w:szCs w:val="22"/>
        </w:rPr>
        <w:t> </w:t>
      </w:r>
      <w:r w:rsidR="005548B6" w:rsidRPr="00F07B42">
        <w:rPr>
          <w:rFonts w:ascii="TimesNewRoman" w:hAnsi="TimesNewRoman" w:cs="TimesNewRoman"/>
          <w:sz w:val="22"/>
          <w:szCs w:val="22"/>
        </w:rPr>
        <w:t>Banku</w:t>
      </w:r>
      <w:r w:rsidR="00DA7581" w:rsidRPr="00F07B42">
        <w:rPr>
          <w:rFonts w:ascii="TimesNewRoman" w:hAnsi="TimesNewRoman" w:cs="TimesNewRoman"/>
          <w:sz w:val="22"/>
          <w:szCs w:val="22"/>
        </w:rPr>
        <w:t xml:space="preserve"> zostaną wskazane w treści umowy. </w:t>
      </w:r>
    </w:p>
    <w:p w14:paraId="58D0C516" w14:textId="3BB69219" w:rsidR="00F07B42" w:rsidRPr="004A0C94" w:rsidRDefault="00F07B42" w:rsidP="00F07B42">
      <w:pPr>
        <w:pStyle w:val="Akapitzlist"/>
        <w:numPr>
          <w:ilvl w:val="0"/>
          <w:numId w:val="13"/>
        </w:numPr>
        <w:tabs>
          <w:tab w:val="clear" w:pos="1778"/>
          <w:tab w:val="left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2"/>
          <w:szCs w:val="22"/>
          <w:u w:val="single"/>
        </w:rPr>
      </w:pPr>
      <w:r w:rsidRPr="004A0C94">
        <w:rPr>
          <w:b/>
          <w:sz w:val="22"/>
          <w:szCs w:val="22"/>
          <w:u w:val="single"/>
        </w:rPr>
        <w:t>Okres spłaty kredytu: spłata kredytu planowana w 20</w:t>
      </w:r>
      <w:r>
        <w:rPr>
          <w:b/>
          <w:sz w:val="22"/>
          <w:szCs w:val="22"/>
          <w:u w:val="single"/>
        </w:rPr>
        <w:t>21</w:t>
      </w:r>
      <w:r w:rsidRPr="004A0C94">
        <w:rPr>
          <w:b/>
          <w:sz w:val="22"/>
          <w:szCs w:val="22"/>
          <w:u w:val="single"/>
        </w:rPr>
        <w:t xml:space="preserve"> roku w jednej racie kapitałowej niezwłocznie po otrzymaniu refundacji poniesionych wydatków, jednak nie później niż do </w:t>
      </w:r>
      <w:r w:rsidR="00353FA3">
        <w:rPr>
          <w:b/>
          <w:sz w:val="22"/>
          <w:szCs w:val="22"/>
          <w:u w:val="single"/>
        </w:rPr>
        <w:t>31 grudnia</w:t>
      </w:r>
      <w:r>
        <w:rPr>
          <w:b/>
          <w:sz w:val="22"/>
          <w:szCs w:val="22"/>
          <w:u w:val="single"/>
        </w:rPr>
        <w:t xml:space="preserve"> 2021</w:t>
      </w:r>
      <w:r w:rsidRPr="004A0C94">
        <w:rPr>
          <w:b/>
          <w:sz w:val="22"/>
          <w:szCs w:val="22"/>
          <w:u w:val="single"/>
        </w:rPr>
        <w:t xml:space="preserve"> roku.</w:t>
      </w:r>
    </w:p>
    <w:p w14:paraId="1F71D02D" w14:textId="77777777" w:rsidR="00166291" w:rsidRPr="00F07B42" w:rsidRDefault="00166291" w:rsidP="00143472">
      <w:pPr>
        <w:pStyle w:val="Akapitzlist"/>
        <w:numPr>
          <w:ilvl w:val="0"/>
          <w:numId w:val="13"/>
        </w:numPr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F07B42">
        <w:rPr>
          <w:rFonts w:ascii="TimesNewRoman" w:hAnsi="TimesNewRoman" w:cs="TimesNewRoman"/>
          <w:sz w:val="22"/>
          <w:szCs w:val="22"/>
        </w:rPr>
        <w:t>Marża uwzględniona do obliczenia ceny kredytu ma charakter stały przez cały okres obowiązywania umowy.</w:t>
      </w:r>
    </w:p>
    <w:p w14:paraId="6C4C07AA" w14:textId="77777777" w:rsidR="00166291" w:rsidRPr="00F07B42" w:rsidRDefault="00166291" w:rsidP="00143472">
      <w:pPr>
        <w:pStyle w:val="Akapitzlist"/>
        <w:numPr>
          <w:ilvl w:val="0"/>
          <w:numId w:val="13"/>
        </w:numPr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F07B42">
        <w:rPr>
          <w:color w:val="auto"/>
          <w:sz w:val="22"/>
          <w:szCs w:val="22"/>
        </w:rPr>
        <w:t>Zamawiający zastrzega sobie prawo do wcześniejszej spłaty</w:t>
      </w:r>
      <w:r w:rsidR="00EC7F08" w:rsidRPr="00F07B42">
        <w:rPr>
          <w:color w:val="auto"/>
          <w:sz w:val="22"/>
          <w:szCs w:val="22"/>
        </w:rPr>
        <w:t xml:space="preserve"> części lub całości kredytu bez </w:t>
      </w:r>
      <w:r w:rsidR="00AB4CC1" w:rsidRPr="00F07B42">
        <w:rPr>
          <w:color w:val="auto"/>
          <w:sz w:val="22"/>
          <w:szCs w:val="22"/>
        </w:rPr>
        <w:t xml:space="preserve">ponoszenia </w:t>
      </w:r>
      <w:r w:rsidR="00EC7F08" w:rsidRPr="00F07B42">
        <w:rPr>
          <w:color w:val="auto"/>
          <w:sz w:val="22"/>
          <w:szCs w:val="22"/>
        </w:rPr>
        <w:t xml:space="preserve">dodatkowych opłat i </w:t>
      </w:r>
      <w:r w:rsidR="00AB4CC1" w:rsidRPr="00F07B42">
        <w:rPr>
          <w:color w:val="auto"/>
          <w:sz w:val="22"/>
          <w:szCs w:val="22"/>
        </w:rPr>
        <w:t>prowizji (</w:t>
      </w:r>
      <w:r w:rsidR="00BB5DAB" w:rsidRPr="00F07B42">
        <w:rPr>
          <w:color w:val="auto"/>
          <w:sz w:val="22"/>
          <w:szCs w:val="22"/>
        </w:rPr>
        <w:t xml:space="preserve">i innych </w:t>
      </w:r>
      <w:r w:rsidR="00AB4CC1" w:rsidRPr="00F07B42">
        <w:rPr>
          <w:color w:val="auto"/>
          <w:sz w:val="22"/>
          <w:szCs w:val="22"/>
        </w:rPr>
        <w:t>kosztów).</w:t>
      </w:r>
    </w:p>
    <w:p w14:paraId="3BCF033D" w14:textId="2AB176CB" w:rsidR="00166291" w:rsidRPr="00F07B42" w:rsidRDefault="00AB4CC1" w:rsidP="00143472">
      <w:pPr>
        <w:pStyle w:val="Akapitzlist"/>
        <w:numPr>
          <w:ilvl w:val="0"/>
          <w:numId w:val="13"/>
        </w:numPr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F07B42">
        <w:rPr>
          <w:rFonts w:ascii="TimesNewRoman" w:hAnsi="TimesNewRoman" w:cs="TimesNewRoman"/>
          <w:sz w:val="22"/>
          <w:szCs w:val="22"/>
        </w:rPr>
        <w:t>Zamiar przedterminowej spłaty kredytu (całości lub części) zamawiający zgłosi najpóźniej na</w:t>
      </w:r>
      <w:r w:rsidR="008C3B0D" w:rsidRPr="00F07B42">
        <w:rPr>
          <w:rFonts w:ascii="TimesNewRoman" w:hAnsi="TimesNewRoman" w:cs="TimesNewRoman"/>
          <w:sz w:val="22"/>
          <w:szCs w:val="22"/>
        </w:rPr>
        <w:t> </w:t>
      </w:r>
      <w:r w:rsidR="00E0641C" w:rsidRPr="00F07B42">
        <w:rPr>
          <w:rFonts w:ascii="TimesNewRoman" w:hAnsi="TimesNewRoman" w:cs="TimesNewRoman"/>
          <w:sz w:val="22"/>
          <w:szCs w:val="22"/>
        </w:rPr>
        <w:t>10</w:t>
      </w:r>
      <w:r w:rsidR="008C3B0D" w:rsidRPr="00F07B42">
        <w:rPr>
          <w:rFonts w:ascii="TimesNewRoman" w:hAnsi="TimesNewRoman" w:cs="TimesNewRoman"/>
          <w:sz w:val="22"/>
          <w:szCs w:val="22"/>
        </w:rPr>
        <w:t> </w:t>
      </w:r>
      <w:r w:rsidRPr="00F07B42">
        <w:rPr>
          <w:rFonts w:ascii="TimesNewRoman" w:hAnsi="TimesNewRoman" w:cs="TimesNewRoman"/>
          <w:sz w:val="22"/>
          <w:szCs w:val="22"/>
        </w:rPr>
        <w:t>dni przed dniem spłaty kredytu.</w:t>
      </w:r>
    </w:p>
    <w:p w14:paraId="3B3F8C8A" w14:textId="7A547F5D" w:rsidR="006D2115" w:rsidRPr="00353FA3" w:rsidRDefault="006D2115" w:rsidP="00143472">
      <w:pPr>
        <w:pStyle w:val="Akapitzlist"/>
        <w:numPr>
          <w:ilvl w:val="0"/>
          <w:numId w:val="13"/>
        </w:numPr>
        <w:tabs>
          <w:tab w:val="clear" w:pos="1778"/>
        </w:tabs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bookmarkStart w:id="3" w:name="_Hlk526241168"/>
      <w:r w:rsidRPr="00353FA3">
        <w:rPr>
          <w:sz w:val="22"/>
          <w:szCs w:val="22"/>
        </w:rPr>
        <w:t>Odsetki będą naliczane od pozostał</w:t>
      </w:r>
      <w:r w:rsidR="00EC7F08" w:rsidRPr="00353FA3">
        <w:rPr>
          <w:sz w:val="22"/>
          <w:szCs w:val="22"/>
        </w:rPr>
        <w:t xml:space="preserve">ej do spłacenia kwoty kredytu w </w:t>
      </w:r>
      <w:r w:rsidRPr="00353FA3">
        <w:rPr>
          <w:sz w:val="22"/>
          <w:szCs w:val="22"/>
        </w:rPr>
        <w:t xml:space="preserve">trzymiesięcznych okresach obrachunkowych (okres obrachunkowy to 3 miesiące kalendarzowe) i będą płatne do 15-go dnia miesiąca następującego po okresie obrachunkowym. Przy czym pierwsza płatność odsetek będzie obejmowała okres </w:t>
      </w:r>
      <w:r w:rsidR="002305AE" w:rsidRPr="00353FA3">
        <w:rPr>
          <w:sz w:val="22"/>
          <w:szCs w:val="22"/>
        </w:rPr>
        <w:t xml:space="preserve">obrachunkowy </w:t>
      </w:r>
      <w:r w:rsidRPr="00353FA3">
        <w:rPr>
          <w:sz w:val="22"/>
          <w:szCs w:val="22"/>
        </w:rPr>
        <w:t xml:space="preserve">od dnia uruchomienia pierwszej transzy do dnia </w:t>
      </w:r>
      <w:r w:rsidR="00E24F8A" w:rsidRPr="00353FA3">
        <w:rPr>
          <w:sz w:val="22"/>
          <w:szCs w:val="22"/>
        </w:rPr>
        <w:t xml:space="preserve">31 grudnia </w:t>
      </w:r>
      <w:r w:rsidRPr="00353FA3">
        <w:rPr>
          <w:sz w:val="22"/>
          <w:szCs w:val="22"/>
        </w:rPr>
        <w:t>20</w:t>
      </w:r>
      <w:r w:rsidR="009315A7" w:rsidRPr="00353FA3">
        <w:rPr>
          <w:sz w:val="22"/>
          <w:szCs w:val="22"/>
        </w:rPr>
        <w:t>20</w:t>
      </w:r>
      <w:r w:rsidR="00143472" w:rsidRPr="00353FA3">
        <w:rPr>
          <w:sz w:val="22"/>
          <w:szCs w:val="22"/>
        </w:rPr>
        <w:t xml:space="preserve"> roku, a </w:t>
      </w:r>
      <w:r w:rsidRPr="00353FA3">
        <w:rPr>
          <w:sz w:val="22"/>
          <w:szCs w:val="22"/>
        </w:rPr>
        <w:t xml:space="preserve">ostatnia płatność odsetek obejmować będzie okres rozliczeniowy od 1 </w:t>
      </w:r>
      <w:r w:rsidR="004E3EAB" w:rsidRPr="00353FA3">
        <w:rPr>
          <w:sz w:val="22"/>
          <w:szCs w:val="22"/>
        </w:rPr>
        <w:t>października</w:t>
      </w:r>
      <w:r w:rsidRPr="00353FA3">
        <w:rPr>
          <w:sz w:val="22"/>
          <w:szCs w:val="22"/>
        </w:rPr>
        <w:t xml:space="preserve"> 202</w:t>
      </w:r>
      <w:r w:rsidR="00353FA3" w:rsidRPr="00353FA3">
        <w:rPr>
          <w:sz w:val="22"/>
          <w:szCs w:val="22"/>
        </w:rPr>
        <w:t>1</w:t>
      </w:r>
      <w:r w:rsidRPr="00353FA3">
        <w:rPr>
          <w:sz w:val="22"/>
          <w:szCs w:val="22"/>
        </w:rPr>
        <w:t xml:space="preserve"> roku do </w:t>
      </w:r>
      <w:r w:rsidR="00353FA3" w:rsidRPr="00353FA3">
        <w:rPr>
          <w:sz w:val="22"/>
          <w:szCs w:val="22"/>
        </w:rPr>
        <w:t>31 grudnia 2021</w:t>
      </w:r>
      <w:r w:rsidRPr="00353FA3">
        <w:rPr>
          <w:sz w:val="22"/>
          <w:szCs w:val="22"/>
        </w:rPr>
        <w:t xml:space="preserve"> roku.</w:t>
      </w:r>
      <w:bookmarkEnd w:id="3"/>
    </w:p>
    <w:p w14:paraId="0FFF4FBF" w14:textId="77777777" w:rsidR="00AB4CC1" w:rsidRPr="00353FA3" w:rsidRDefault="00DA7581" w:rsidP="00143472">
      <w:pPr>
        <w:pStyle w:val="Akapitzlist"/>
        <w:numPr>
          <w:ilvl w:val="0"/>
          <w:numId w:val="13"/>
        </w:numPr>
        <w:tabs>
          <w:tab w:val="clear" w:pos="1778"/>
        </w:tabs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Bank będzie powiadamiał Zamawiającego na 7 dni przed terminem płatności o kwocie należnych odsetek </w:t>
      </w:r>
      <w:r w:rsidR="00BB5DAB" w:rsidRPr="00353FA3">
        <w:rPr>
          <w:color w:val="auto"/>
          <w:sz w:val="22"/>
          <w:szCs w:val="22"/>
        </w:rPr>
        <w:t>na adres e-mail</w:t>
      </w:r>
      <w:r w:rsidRPr="00353FA3">
        <w:rPr>
          <w:color w:val="auto"/>
          <w:sz w:val="22"/>
          <w:szCs w:val="22"/>
        </w:rPr>
        <w:t xml:space="preserve"> Zamawiającego, który zostanie </w:t>
      </w:r>
      <w:r w:rsidRPr="00353FA3">
        <w:rPr>
          <w:rFonts w:ascii="TimesNewRoman" w:hAnsi="TimesNewRoman" w:cs="TimesNewRoman"/>
          <w:color w:val="auto"/>
          <w:sz w:val="22"/>
          <w:szCs w:val="22"/>
        </w:rPr>
        <w:t>wskazany w treści umowy.</w:t>
      </w:r>
    </w:p>
    <w:p w14:paraId="50A2FC0C" w14:textId="77777777" w:rsidR="00AB4CC1" w:rsidRPr="00353FA3" w:rsidRDefault="000024B7" w:rsidP="00143472">
      <w:pPr>
        <w:pStyle w:val="Akapitzlist"/>
        <w:numPr>
          <w:ilvl w:val="0"/>
          <w:numId w:val="13"/>
        </w:numPr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353FA3">
        <w:rPr>
          <w:sz w:val="22"/>
          <w:szCs w:val="22"/>
        </w:rPr>
        <w:t xml:space="preserve">W przypadku gdy termin spłaty kredytu lub odsetek, przypada w dniu wolnym od pracy, spłata nastąpi w dniu roboczym </w:t>
      </w:r>
      <w:r w:rsidR="00607164" w:rsidRPr="00353FA3">
        <w:rPr>
          <w:sz w:val="22"/>
          <w:szCs w:val="22"/>
        </w:rPr>
        <w:t>poprzedzającym</w:t>
      </w:r>
      <w:r w:rsidRPr="00353FA3">
        <w:rPr>
          <w:sz w:val="22"/>
          <w:szCs w:val="22"/>
        </w:rPr>
        <w:t xml:space="preserve"> </w:t>
      </w:r>
      <w:r w:rsidR="00607164" w:rsidRPr="00353FA3">
        <w:rPr>
          <w:sz w:val="22"/>
          <w:szCs w:val="22"/>
        </w:rPr>
        <w:t>ten dzień</w:t>
      </w:r>
      <w:r w:rsidRPr="00353FA3">
        <w:rPr>
          <w:sz w:val="22"/>
          <w:szCs w:val="22"/>
        </w:rPr>
        <w:t>.</w:t>
      </w:r>
    </w:p>
    <w:p w14:paraId="17AC31E7" w14:textId="77777777" w:rsidR="00F179F0" w:rsidRPr="00353FA3" w:rsidRDefault="000024B7" w:rsidP="00143472">
      <w:pPr>
        <w:pStyle w:val="Akapitzlist"/>
        <w:numPr>
          <w:ilvl w:val="0"/>
          <w:numId w:val="13"/>
        </w:numPr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353FA3">
        <w:rPr>
          <w:sz w:val="22"/>
          <w:szCs w:val="22"/>
        </w:rPr>
        <w:t>Wykonawcy nie przysługuje prawo naliczania i pobierania jakichkolwiek dodatkowych opłat i prowizji, za wyjątkiem opłat ustalonych w umowie kredytu.</w:t>
      </w:r>
    </w:p>
    <w:p w14:paraId="440320B7" w14:textId="77777777" w:rsidR="00F179F0" w:rsidRPr="00353FA3" w:rsidRDefault="000024B7" w:rsidP="00143472">
      <w:pPr>
        <w:pStyle w:val="Akapitzlist"/>
        <w:numPr>
          <w:ilvl w:val="0"/>
          <w:numId w:val="13"/>
        </w:numPr>
        <w:spacing w:line="360" w:lineRule="auto"/>
        <w:ind w:left="567" w:hanging="425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W przypadku gdy Zamawiający będzie musiał</w:t>
      </w:r>
      <w:r w:rsidR="00EA11D4" w:rsidRPr="00353FA3">
        <w:rPr>
          <w:color w:val="auto"/>
          <w:sz w:val="22"/>
          <w:szCs w:val="22"/>
        </w:rPr>
        <w:t xml:space="preserve"> uiścić prowizję od udzielonego kredytu dokona </w:t>
      </w:r>
      <w:r w:rsidR="00BB5DAB" w:rsidRPr="00353FA3">
        <w:rPr>
          <w:color w:val="auto"/>
          <w:sz w:val="22"/>
          <w:szCs w:val="22"/>
        </w:rPr>
        <w:t>płatności</w:t>
      </w:r>
      <w:r w:rsidR="00EA11D4" w:rsidRPr="00353FA3">
        <w:rPr>
          <w:color w:val="auto"/>
          <w:sz w:val="22"/>
          <w:szCs w:val="22"/>
        </w:rPr>
        <w:t xml:space="preserve"> w dniu</w:t>
      </w:r>
      <w:r w:rsidR="00BB5DAB" w:rsidRPr="00353FA3">
        <w:rPr>
          <w:color w:val="auto"/>
          <w:sz w:val="22"/>
          <w:szCs w:val="22"/>
        </w:rPr>
        <w:t>,</w:t>
      </w:r>
      <w:r w:rsidR="00EA11D4" w:rsidRPr="00353FA3">
        <w:rPr>
          <w:color w:val="auto"/>
          <w:sz w:val="22"/>
          <w:szCs w:val="22"/>
        </w:rPr>
        <w:t xml:space="preserve"> w którym prześle informację </w:t>
      </w:r>
      <w:r w:rsidR="00BB5DAB" w:rsidRPr="00353FA3">
        <w:rPr>
          <w:color w:val="auto"/>
          <w:sz w:val="22"/>
          <w:szCs w:val="22"/>
        </w:rPr>
        <w:t xml:space="preserve">do Banku </w:t>
      </w:r>
      <w:r w:rsidR="00EA11D4" w:rsidRPr="00353FA3">
        <w:rPr>
          <w:color w:val="auto"/>
          <w:sz w:val="22"/>
          <w:szCs w:val="22"/>
        </w:rPr>
        <w:t>o wysokości transzy.</w:t>
      </w:r>
      <w:r w:rsidR="006B1EA0" w:rsidRPr="00353FA3">
        <w:rPr>
          <w:color w:val="auto"/>
          <w:sz w:val="22"/>
          <w:szCs w:val="22"/>
        </w:rPr>
        <w:t xml:space="preserve"> </w:t>
      </w:r>
      <w:r w:rsidR="00BB5DAB" w:rsidRPr="00353FA3">
        <w:rPr>
          <w:color w:val="auto"/>
          <w:sz w:val="22"/>
          <w:szCs w:val="22"/>
        </w:rPr>
        <w:t>Płatność z tytułu prowizji zostanie uiszczona n</w:t>
      </w:r>
      <w:r w:rsidR="006B1EA0" w:rsidRPr="00353FA3">
        <w:rPr>
          <w:color w:val="auto"/>
          <w:sz w:val="22"/>
          <w:szCs w:val="22"/>
        </w:rPr>
        <w:t>a rachunek bankowy wskazany w umowie</w:t>
      </w:r>
      <w:r w:rsidR="00B51008" w:rsidRPr="00353FA3">
        <w:rPr>
          <w:color w:val="auto"/>
          <w:sz w:val="22"/>
          <w:szCs w:val="22"/>
        </w:rPr>
        <w:t>.</w:t>
      </w:r>
      <w:r w:rsidR="00A069DF" w:rsidRPr="00353FA3">
        <w:rPr>
          <w:color w:val="auto"/>
          <w:sz w:val="22"/>
          <w:szCs w:val="22"/>
        </w:rPr>
        <w:t xml:space="preserve"> Za datę płatności </w:t>
      </w:r>
      <w:r w:rsidR="00A069DF" w:rsidRPr="00353FA3">
        <w:rPr>
          <w:color w:val="auto"/>
          <w:sz w:val="22"/>
          <w:szCs w:val="22"/>
        </w:rPr>
        <w:lastRenderedPageBreak/>
        <w:t>przyjmuje się datę obciążenia rachunku bankowego Zamawiającego</w:t>
      </w:r>
    </w:p>
    <w:p w14:paraId="0A99CDCA" w14:textId="77777777" w:rsidR="002305AE" w:rsidRPr="00EE6240" w:rsidRDefault="002305AE" w:rsidP="00675B7A">
      <w:pPr>
        <w:spacing w:line="360" w:lineRule="auto"/>
        <w:jc w:val="both"/>
        <w:rPr>
          <w:b/>
          <w:sz w:val="22"/>
          <w:szCs w:val="22"/>
          <w:highlight w:val="yellow"/>
        </w:rPr>
      </w:pPr>
    </w:p>
    <w:p w14:paraId="497871DC" w14:textId="77777777" w:rsidR="00EA11D4" w:rsidRPr="00353FA3" w:rsidRDefault="00EA11D4" w:rsidP="00EA11D4">
      <w:pPr>
        <w:tabs>
          <w:tab w:val="left" w:pos="426"/>
        </w:tabs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b/>
          <w:color w:val="auto"/>
          <w:sz w:val="22"/>
          <w:szCs w:val="22"/>
        </w:rPr>
        <w:t>III.</w:t>
      </w:r>
      <w:r w:rsidRPr="00353FA3">
        <w:rPr>
          <w:b/>
          <w:color w:val="auto"/>
          <w:sz w:val="22"/>
          <w:szCs w:val="22"/>
        </w:rPr>
        <w:tab/>
        <w:t>Termin wykonania zamówienia:</w:t>
      </w:r>
    </w:p>
    <w:p w14:paraId="2CB4D698" w14:textId="11DB5213" w:rsidR="003F61E5" w:rsidRPr="00353FA3" w:rsidRDefault="003F61E5" w:rsidP="008C3B0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Zamówienie będzie realizowane w terminie </w:t>
      </w:r>
      <w:r w:rsidR="00EA11D4" w:rsidRPr="00353FA3">
        <w:rPr>
          <w:color w:val="auto"/>
          <w:sz w:val="22"/>
          <w:szCs w:val="22"/>
        </w:rPr>
        <w:t xml:space="preserve">do </w:t>
      </w:r>
      <w:r w:rsidR="00353FA3" w:rsidRPr="00353FA3">
        <w:rPr>
          <w:color w:val="auto"/>
          <w:sz w:val="22"/>
          <w:szCs w:val="22"/>
        </w:rPr>
        <w:t>15 stycznia 2022</w:t>
      </w:r>
      <w:r w:rsidR="00EA11D4" w:rsidRPr="00353FA3">
        <w:rPr>
          <w:color w:val="auto"/>
          <w:sz w:val="22"/>
          <w:szCs w:val="22"/>
        </w:rPr>
        <w:t xml:space="preserve"> roku</w:t>
      </w:r>
      <w:r w:rsidR="00C87302" w:rsidRPr="00353FA3">
        <w:rPr>
          <w:color w:val="auto"/>
          <w:sz w:val="22"/>
          <w:szCs w:val="22"/>
        </w:rPr>
        <w:t xml:space="preserve"> (to jest do dnia zapłaty odsetek za ostatni okres rozliczeniowy).</w:t>
      </w:r>
    </w:p>
    <w:p w14:paraId="30995E9C" w14:textId="024FE630" w:rsidR="00EA11D4" w:rsidRPr="00353FA3" w:rsidRDefault="00EA11D4" w:rsidP="008C3B0D">
      <w:pPr>
        <w:pStyle w:val="Akapitzlist"/>
        <w:numPr>
          <w:ilvl w:val="0"/>
          <w:numId w:val="9"/>
        </w:numPr>
        <w:spacing w:line="360" w:lineRule="auto"/>
        <w:ind w:left="567" w:hanging="141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Termin wykorzystania kredytu do dnia 31 grudnia 20</w:t>
      </w:r>
      <w:r w:rsidR="009315A7" w:rsidRPr="00353FA3">
        <w:rPr>
          <w:color w:val="auto"/>
          <w:sz w:val="22"/>
          <w:szCs w:val="22"/>
        </w:rPr>
        <w:t>20</w:t>
      </w:r>
      <w:r w:rsidRPr="00353FA3">
        <w:rPr>
          <w:color w:val="auto"/>
          <w:sz w:val="22"/>
          <w:szCs w:val="22"/>
        </w:rPr>
        <w:t xml:space="preserve"> roku.</w:t>
      </w:r>
    </w:p>
    <w:p w14:paraId="06CF54E7" w14:textId="5E664B48" w:rsidR="00A12DAE" w:rsidRPr="00353FA3" w:rsidRDefault="00A12DAE" w:rsidP="008C3B0D">
      <w:pPr>
        <w:pStyle w:val="Akapitzlist"/>
        <w:numPr>
          <w:ilvl w:val="0"/>
          <w:numId w:val="9"/>
        </w:numPr>
        <w:spacing w:line="360" w:lineRule="auto"/>
        <w:ind w:left="567" w:hanging="141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Planowany termin spłaty kredytu do dnia </w:t>
      </w:r>
      <w:r w:rsidR="00353FA3" w:rsidRPr="00353FA3">
        <w:rPr>
          <w:color w:val="auto"/>
          <w:sz w:val="22"/>
          <w:szCs w:val="22"/>
        </w:rPr>
        <w:t>31 grudnia 2021</w:t>
      </w:r>
      <w:r w:rsidRPr="00353FA3">
        <w:rPr>
          <w:color w:val="auto"/>
          <w:sz w:val="22"/>
          <w:szCs w:val="22"/>
        </w:rPr>
        <w:t xml:space="preserve"> roku.</w:t>
      </w:r>
    </w:p>
    <w:p w14:paraId="5AF8C74E" w14:textId="77777777" w:rsidR="00E703DA" w:rsidRPr="00EE6240" w:rsidRDefault="00E703DA" w:rsidP="00EC7F08">
      <w:pPr>
        <w:tabs>
          <w:tab w:val="left" w:pos="426"/>
        </w:tabs>
        <w:spacing w:line="360" w:lineRule="auto"/>
        <w:jc w:val="both"/>
        <w:rPr>
          <w:b/>
          <w:color w:val="auto"/>
          <w:sz w:val="22"/>
          <w:szCs w:val="22"/>
          <w:highlight w:val="yellow"/>
        </w:rPr>
      </w:pPr>
    </w:p>
    <w:p w14:paraId="1502EDAE" w14:textId="77777777" w:rsidR="00EA11D4" w:rsidRPr="00353FA3" w:rsidRDefault="00EA11D4" w:rsidP="003F61E5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353FA3">
        <w:rPr>
          <w:b/>
          <w:sz w:val="22"/>
          <w:szCs w:val="22"/>
        </w:rPr>
        <w:t>IV.</w:t>
      </w:r>
      <w:r w:rsidRPr="00353FA3">
        <w:rPr>
          <w:b/>
          <w:sz w:val="22"/>
          <w:szCs w:val="22"/>
        </w:rPr>
        <w:tab/>
        <w:t>Opis sposobu obliczenia ceny:</w:t>
      </w:r>
    </w:p>
    <w:p w14:paraId="2C64E6BB" w14:textId="77777777" w:rsidR="00EA11D4" w:rsidRPr="00353FA3" w:rsidRDefault="00EA11D4" w:rsidP="008C3B0D">
      <w:pPr>
        <w:pStyle w:val="Akapitzlist"/>
        <w:numPr>
          <w:ilvl w:val="0"/>
          <w:numId w:val="4"/>
        </w:numPr>
        <w:tabs>
          <w:tab w:val="left" w:pos="709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Wykonawca określi w formularzu oferty (załącznik nr 1 do pisma) cenę oferty stanowiącą koszt kredytu długoterminowego.</w:t>
      </w:r>
    </w:p>
    <w:p w14:paraId="35F46874" w14:textId="77777777" w:rsidR="00EA11D4" w:rsidRPr="00353FA3" w:rsidRDefault="00EA11D4" w:rsidP="008C3B0D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Wszystkie ceny powinny zawierać w sobie ewentualne upusty proponowane przez</w:t>
      </w:r>
      <w:r w:rsidR="008C3B0D" w:rsidRPr="00353FA3">
        <w:rPr>
          <w:color w:val="auto"/>
          <w:sz w:val="22"/>
          <w:szCs w:val="22"/>
        </w:rPr>
        <w:t xml:space="preserve"> Wykonawcę (nie </w:t>
      </w:r>
      <w:r w:rsidRPr="00353FA3">
        <w:rPr>
          <w:color w:val="auto"/>
          <w:sz w:val="22"/>
          <w:szCs w:val="22"/>
        </w:rPr>
        <w:t>dopuszcza się negocjacji cenowych). Wszelkie rozliczenia miedzy Zamawiającym i </w:t>
      </w:r>
      <w:r w:rsidR="00135FFB" w:rsidRPr="00353FA3">
        <w:rPr>
          <w:color w:val="auto"/>
          <w:sz w:val="22"/>
          <w:szCs w:val="22"/>
        </w:rPr>
        <w:t>Bankiem</w:t>
      </w:r>
      <w:r w:rsidRPr="00353FA3">
        <w:rPr>
          <w:color w:val="auto"/>
          <w:sz w:val="22"/>
          <w:szCs w:val="22"/>
        </w:rPr>
        <w:t xml:space="preserve"> będą prowadzone w PLN.</w:t>
      </w:r>
    </w:p>
    <w:p w14:paraId="7C57FFC8" w14:textId="77777777" w:rsidR="003F61E5" w:rsidRPr="00353FA3" w:rsidRDefault="00EA11D4" w:rsidP="008C3B0D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pacing w:line="360" w:lineRule="auto"/>
        <w:ind w:left="284" w:firstLine="0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Dla potrzeb obliczenia ceny należy przyjąć uruchomienie kredytu w </w:t>
      </w:r>
      <w:r w:rsidR="00A069DF" w:rsidRPr="00353FA3">
        <w:rPr>
          <w:color w:val="auto"/>
          <w:sz w:val="22"/>
          <w:szCs w:val="22"/>
        </w:rPr>
        <w:t>trzech</w:t>
      </w:r>
      <w:r w:rsidR="003F61E5" w:rsidRPr="00353FA3">
        <w:rPr>
          <w:color w:val="auto"/>
          <w:sz w:val="22"/>
          <w:szCs w:val="22"/>
        </w:rPr>
        <w:t xml:space="preserve"> (</w:t>
      </w:r>
      <w:r w:rsidR="00A069DF" w:rsidRPr="00353FA3">
        <w:rPr>
          <w:color w:val="auto"/>
          <w:sz w:val="22"/>
          <w:szCs w:val="22"/>
        </w:rPr>
        <w:t>3</w:t>
      </w:r>
      <w:r w:rsidR="003F61E5" w:rsidRPr="00353FA3">
        <w:rPr>
          <w:color w:val="auto"/>
          <w:sz w:val="22"/>
          <w:szCs w:val="22"/>
        </w:rPr>
        <w:t>) transzach:</w:t>
      </w:r>
    </w:p>
    <w:p w14:paraId="56FC8D19" w14:textId="5CD0BE36" w:rsidR="00F02662" w:rsidRPr="00353FA3" w:rsidRDefault="00E24F8A" w:rsidP="008C3B0D">
      <w:pPr>
        <w:pStyle w:val="Akapitzlist"/>
        <w:numPr>
          <w:ilvl w:val="1"/>
          <w:numId w:val="4"/>
        </w:numPr>
        <w:tabs>
          <w:tab w:val="left" w:pos="284"/>
          <w:tab w:val="left" w:pos="851"/>
        </w:tabs>
        <w:spacing w:line="360" w:lineRule="auto"/>
        <w:ind w:left="284" w:firstLine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26 października 2020</w:t>
      </w:r>
      <w:r w:rsidR="00A069DF" w:rsidRPr="00353FA3">
        <w:rPr>
          <w:color w:val="auto"/>
          <w:sz w:val="22"/>
          <w:szCs w:val="22"/>
        </w:rPr>
        <w:t xml:space="preserve"> roku </w:t>
      </w:r>
      <w:r w:rsidR="00F53B6D" w:rsidRPr="00353FA3">
        <w:rPr>
          <w:color w:val="auto"/>
          <w:sz w:val="22"/>
          <w:szCs w:val="22"/>
        </w:rPr>
        <w:t xml:space="preserve"> kwota</w:t>
      </w:r>
      <w:r w:rsidR="00F53B6D" w:rsidRPr="00353FA3">
        <w:rPr>
          <w:color w:val="auto"/>
          <w:sz w:val="22"/>
          <w:szCs w:val="22"/>
        </w:rPr>
        <w:tab/>
      </w:r>
      <w:r w:rsidR="00353FA3" w:rsidRPr="00353FA3">
        <w:rPr>
          <w:color w:val="auto"/>
          <w:sz w:val="22"/>
          <w:szCs w:val="22"/>
        </w:rPr>
        <w:t>1</w:t>
      </w:r>
      <w:r w:rsidR="009315A7" w:rsidRPr="00353FA3">
        <w:rPr>
          <w:color w:val="auto"/>
          <w:sz w:val="22"/>
          <w:szCs w:val="22"/>
        </w:rPr>
        <w:t>.000</w:t>
      </w:r>
      <w:r w:rsidR="00A069DF" w:rsidRPr="00353FA3">
        <w:rPr>
          <w:color w:val="auto"/>
          <w:sz w:val="22"/>
          <w:szCs w:val="22"/>
        </w:rPr>
        <w:t>.000</w:t>
      </w:r>
      <w:r w:rsidR="00C66F0D" w:rsidRPr="00353FA3">
        <w:rPr>
          <w:color w:val="auto"/>
          <w:sz w:val="22"/>
          <w:szCs w:val="22"/>
        </w:rPr>
        <w:t>,00</w:t>
      </w:r>
      <w:r w:rsidR="00F53B6D" w:rsidRPr="00353FA3">
        <w:rPr>
          <w:color w:val="auto"/>
          <w:sz w:val="22"/>
          <w:szCs w:val="22"/>
        </w:rPr>
        <w:t xml:space="preserve"> zł </w:t>
      </w:r>
    </w:p>
    <w:p w14:paraId="31BDD239" w14:textId="2DE321B8" w:rsidR="003F61E5" w:rsidRPr="00353FA3" w:rsidRDefault="00BB5DAB" w:rsidP="008C3B0D">
      <w:pPr>
        <w:pStyle w:val="Akapitzlist"/>
        <w:tabs>
          <w:tab w:val="left" w:pos="284"/>
        </w:tabs>
        <w:spacing w:line="360" w:lineRule="auto"/>
        <w:ind w:left="709" w:firstLine="142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(</w:t>
      </w:r>
      <w:r w:rsidR="00F02662" w:rsidRPr="00353FA3">
        <w:rPr>
          <w:color w:val="auto"/>
          <w:sz w:val="22"/>
          <w:szCs w:val="22"/>
        </w:rPr>
        <w:t xml:space="preserve">słownie: </w:t>
      </w:r>
      <w:r w:rsidR="00353FA3" w:rsidRPr="00353FA3">
        <w:rPr>
          <w:color w:val="auto"/>
          <w:sz w:val="22"/>
          <w:szCs w:val="22"/>
        </w:rPr>
        <w:t>jeden</w:t>
      </w:r>
      <w:r w:rsidR="00A069DF" w:rsidRPr="00353FA3">
        <w:rPr>
          <w:color w:val="auto"/>
          <w:sz w:val="22"/>
          <w:szCs w:val="22"/>
        </w:rPr>
        <w:t xml:space="preserve"> milion </w:t>
      </w:r>
      <w:r w:rsidR="00C66F0D" w:rsidRPr="00353FA3">
        <w:rPr>
          <w:color w:val="auto"/>
          <w:sz w:val="22"/>
          <w:szCs w:val="22"/>
        </w:rPr>
        <w:t>00</w:t>
      </w:r>
      <w:r w:rsidRPr="00353FA3">
        <w:rPr>
          <w:color w:val="auto"/>
          <w:sz w:val="22"/>
          <w:szCs w:val="22"/>
        </w:rPr>
        <w:t>/100 złotych),</w:t>
      </w:r>
    </w:p>
    <w:p w14:paraId="5A369BE3" w14:textId="1B82B08C" w:rsidR="00F02662" w:rsidRPr="00353FA3" w:rsidRDefault="00E24F8A" w:rsidP="008C3B0D">
      <w:pPr>
        <w:pStyle w:val="Akapitzlist"/>
        <w:numPr>
          <w:ilvl w:val="1"/>
          <w:numId w:val="4"/>
        </w:numPr>
        <w:tabs>
          <w:tab w:val="left" w:pos="284"/>
          <w:tab w:val="left" w:pos="851"/>
        </w:tabs>
        <w:spacing w:line="360" w:lineRule="auto"/>
        <w:ind w:left="284" w:firstLine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30 listopada</w:t>
      </w:r>
      <w:r w:rsidR="00A133EF" w:rsidRPr="00353FA3">
        <w:rPr>
          <w:color w:val="auto"/>
          <w:sz w:val="22"/>
          <w:szCs w:val="22"/>
        </w:rPr>
        <w:t xml:space="preserve"> 20</w:t>
      </w:r>
      <w:r w:rsidR="009315A7" w:rsidRPr="00353FA3">
        <w:rPr>
          <w:color w:val="auto"/>
          <w:sz w:val="22"/>
          <w:szCs w:val="22"/>
        </w:rPr>
        <w:t>20</w:t>
      </w:r>
      <w:r w:rsidR="00F53B6D" w:rsidRPr="00353FA3">
        <w:rPr>
          <w:color w:val="auto"/>
          <w:sz w:val="22"/>
          <w:szCs w:val="22"/>
        </w:rPr>
        <w:t xml:space="preserve"> roku  kwota </w:t>
      </w:r>
      <w:r w:rsidR="00F53B6D" w:rsidRPr="00353FA3">
        <w:rPr>
          <w:color w:val="auto"/>
          <w:sz w:val="22"/>
          <w:szCs w:val="22"/>
        </w:rPr>
        <w:tab/>
      </w:r>
      <w:r w:rsidRPr="00353FA3">
        <w:rPr>
          <w:color w:val="auto"/>
          <w:sz w:val="22"/>
          <w:szCs w:val="22"/>
        </w:rPr>
        <w:t>1.000.000,0</w:t>
      </w:r>
      <w:r w:rsidR="009315A7" w:rsidRPr="00353FA3">
        <w:rPr>
          <w:color w:val="auto"/>
          <w:sz w:val="22"/>
          <w:szCs w:val="22"/>
        </w:rPr>
        <w:t>0</w:t>
      </w:r>
      <w:r w:rsidR="00F53B6D" w:rsidRPr="00353FA3">
        <w:rPr>
          <w:color w:val="auto"/>
          <w:sz w:val="22"/>
          <w:szCs w:val="22"/>
        </w:rPr>
        <w:t xml:space="preserve"> zł</w:t>
      </w:r>
      <w:r w:rsidR="00BB5DAB" w:rsidRPr="00353FA3">
        <w:rPr>
          <w:color w:val="auto"/>
          <w:sz w:val="22"/>
          <w:szCs w:val="22"/>
        </w:rPr>
        <w:t xml:space="preserve"> </w:t>
      </w:r>
    </w:p>
    <w:p w14:paraId="7C0742BB" w14:textId="45AC5CD7" w:rsidR="003F61E5" w:rsidRPr="00353FA3" w:rsidRDefault="00BB5DAB" w:rsidP="008C3B0D">
      <w:pPr>
        <w:pStyle w:val="Akapitzlist"/>
        <w:tabs>
          <w:tab w:val="left" w:pos="284"/>
        </w:tabs>
        <w:spacing w:line="360" w:lineRule="auto"/>
        <w:ind w:left="426" w:firstLine="425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(</w:t>
      </w:r>
      <w:r w:rsidR="003638C7" w:rsidRPr="00353FA3">
        <w:rPr>
          <w:color w:val="auto"/>
          <w:sz w:val="22"/>
          <w:szCs w:val="22"/>
        </w:rPr>
        <w:t xml:space="preserve">słownie: </w:t>
      </w:r>
      <w:r w:rsidR="00E24F8A" w:rsidRPr="00353FA3">
        <w:rPr>
          <w:color w:val="auto"/>
          <w:sz w:val="22"/>
          <w:szCs w:val="22"/>
        </w:rPr>
        <w:t>jeden milion</w:t>
      </w:r>
      <w:r w:rsidR="009315A7" w:rsidRPr="00353FA3">
        <w:rPr>
          <w:color w:val="auto"/>
          <w:sz w:val="22"/>
          <w:szCs w:val="22"/>
        </w:rPr>
        <w:t xml:space="preserve"> </w:t>
      </w:r>
      <w:r w:rsidR="00E24F8A" w:rsidRPr="00353FA3">
        <w:rPr>
          <w:color w:val="auto"/>
          <w:sz w:val="22"/>
          <w:szCs w:val="22"/>
        </w:rPr>
        <w:t>0</w:t>
      </w:r>
      <w:r w:rsidR="009315A7" w:rsidRPr="00353FA3">
        <w:rPr>
          <w:color w:val="auto"/>
          <w:sz w:val="22"/>
          <w:szCs w:val="22"/>
        </w:rPr>
        <w:t>0</w:t>
      </w:r>
      <w:r w:rsidRPr="00353FA3">
        <w:rPr>
          <w:color w:val="auto"/>
          <w:sz w:val="22"/>
          <w:szCs w:val="22"/>
        </w:rPr>
        <w:t>/100 złotych),</w:t>
      </w:r>
    </w:p>
    <w:p w14:paraId="3D97F605" w14:textId="29D834C5" w:rsidR="00F02662" w:rsidRPr="00353FA3" w:rsidRDefault="00E24F8A" w:rsidP="008C3B0D">
      <w:pPr>
        <w:pStyle w:val="Akapitzlist"/>
        <w:numPr>
          <w:ilvl w:val="1"/>
          <w:numId w:val="4"/>
        </w:numPr>
        <w:tabs>
          <w:tab w:val="left" w:pos="284"/>
          <w:tab w:val="left" w:pos="851"/>
        </w:tabs>
        <w:spacing w:line="360" w:lineRule="auto"/>
        <w:ind w:left="284" w:firstLine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10</w:t>
      </w:r>
      <w:r w:rsidR="009315A7" w:rsidRPr="00353FA3">
        <w:rPr>
          <w:color w:val="auto"/>
          <w:sz w:val="22"/>
          <w:szCs w:val="22"/>
        </w:rPr>
        <w:t xml:space="preserve"> </w:t>
      </w:r>
      <w:r w:rsidRPr="00353FA3">
        <w:rPr>
          <w:color w:val="auto"/>
          <w:sz w:val="22"/>
          <w:szCs w:val="22"/>
        </w:rPr>
        <w:t xml:space="preserve">grudnia </w:t>
      </w:r>
      <w:r w:rsidR="009315A7" w:rsidRPr="00353FA3">
        <w:rPr>
          <w:color w:val="auto"/>
          <w:sz w:val="22"/>
          <w:szCs w:val="22"/>
        </w:rPr>
        <w:t>2020</w:t>
      </w:r>
      <w:r w:rsidR="00F53B6D" w:rsidRPr="00353FA3">
        <w:rPr>
          <w:color w:val="auto"/>
          <w:sz w:val="22"/>
          <w:szCs w:val="22"/>
        </w:rPr>
        <w:t xml:space="preserve"> roku kwota </w:t>
      </w:r>
      <w:r w:rsidR="00F53B6D" w:rsidRPr="00353FA3">
        <w:rPr>
          <w:color w:val="auto"/>
          <w:sz w:val="22"/>
          <w:szCs w:val="22"/>
        </w:rPr>
        <w:tab/>
      </w:r>
      <w:r w:rsidR="00353FA3" w:rsidRPr="00353FA3">
        <w:rPr>
          <w:color w:val="auto"/>
          <w:sz w:val="22"/>
          <w:szCs w:val="22"/>
        </w:rPr>
        <w:t>1.485.125,70</w:t>
      </w:r>
      <w:r w:rsidRPr="00353FA3">
        <w:rPr>
          <w:color w:val="auto"/>
          <w:sz w:val="22"/>
          <w:szCs w:val="22"/>
        </w:rPr>
        <w:t xml:space="preserve"> </w:t>
      </w:r>
      <w:r w:rsidR="00F53B6D" w:rsidRPr="00353FA3">
        <w:rPr>
          <w:color w:val="auto"/>
          <w:sz w:val="22"/>
          <w:szCs w:val="22"/>
        </w:rPr>
        <w:t>zł</w:t>
      </w:r>
      <w:r w:rsidR="00BB5DAB" w:rsidRPr="00353FA3">
        <w:rPr>
          <w:color w:val="auto"/>
          <w:sz w:val="22"/>
          <w:szCs w:val="22"/>
        </w:rPr>
        <w:t xml:space="preserve"> </w:t>
      </w:r>
    </w:p>
    <w:p w14:paraId="09C601D9" w14:textId="60957341" w:rsidR="00F53B6D" w:rsidRPr="00353FA3" w:rsidRDefault="00BB5DAB" w:rsidP="008C3B0D">
      <w:pPr>
        <w:pStyle w:val="Akapitzlist"/>
        <w:tabs>
          <w:tab w:val="left" w:pos="284"/>
        </w:tabs>
        <w:spacing w:line="360" w:lineRule="auto"/>
        <w:ind w:left="851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(</w:t>
      </w:r>
      <w:r w:rsidR="003638C7" w:rsidRPr="00353FA3">
        <w:rPr>
          <w:color w:val="auto"/>
          <w:sz w:val="22"/>
          <w:szCs w:val="22"/>
        </w:rPr>
        <w:t xml:space="preserve">słownie: </w:t>
      </w:r>
      <w:r w:rsidR="00353FA3" w:rsidRPr="00353FA3">
        <w:rPr>
          <w:color w:val="auto"/>
          <w:sz w:val="22"/>
          <w:szCs w:val="22"/>
        </w:rPr>
        <w:t>jeden milion czterysta osiemdziesiąt pięć tysięcy 70</w:t>
      </w:r>
      <w:r w:rsidRPr="00353FA3">
        <w:rPr>
          <w:color w:val="auto"/>
          <w:sz w:val="22"/>
          <w:szCs w:val="22"/>
        </w:rPr>
        <w:t>/100 złotych)</w:t>
      </w:r>
      <w:r w:rsidR="00EC7F08" w:rsidRPr="00353FA3">
        <w:rPr>
          <w:color w:val="auto"/>
          <w:sz w:val="22"/>
          <w:szCs w:val="22"/>
        </w:rPr>
        <w:t>.</w:t>
      </w:r>
    </w:p>
    <w:p w14:paraId="0C41A81E" w14:textId="278FAB2C" w:rsidR="00F53B6D" w:rsidRPr="00353FA3" w:rsidRDefault="00F53B6D" w:rsidP="00E703DA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Oprocentowanie kredytu liczone</w:t>
      </w:r>
      <w:r w:rsidR="00EC7F08" w:rsidRPr="00353FA3">
        <w:rPr>
          <w:color w:val="auto"/>
          <w:sz w:val="22"/>
          <w:szCs w:val="22"/>
        </w:rPr>
        <w:t xml:space="preserve"> w oparciu o stawkę WIBOR 3 M z </w:t>
      </w:r>
      <w:r w:rsidRPr="00353FA3">
        <w:rPr>
          <w:color w:val="auto"/>
          <w:sz w:val="22"/>
          <w:szCs w:val="22"/>
        </w:rPr>
        <w:t xml:space="preserve">dnia </w:t>
      </w:r>
      <w:r w:rsidR="00E24F8A" w:rsidRPr="00353FA3">
        <w:rPr>
          <w:color w:val="auto"/>
          <w:sz w:val="22"/>
          <w:szCs w:val="22"/>
        </w:rPr>
        <w:t>7 października</w:t>
      </w:r>
      <w:r w:rsidRPr="00353FA3">
        <w:rPr>
          <w:color w:val="auto"/>
          <w:sz w:val="22"/>
          <w:szCs w:val="22"/>
        </w:rPr>
        <w:t xml:space="preserve"> 20</w:t>
      </w:r>
      <w:r w:rsidR="00D01895" w:rsidRPr="00353FA3">
        <w:rPr>
          <w:color w:val="auto"/>
          <w:sz w:val="22"/>
          <w:szCs w:val="22"/>
        </w:rPr>
        <w:t>20</w:t>
      </w:r>
      <w:r w:rsidRPr="00353FA3">
        <w:rPr>
          <w:color w:val="auto"/>
          <w:sz w:val="22"/>
          <w:szCs w:val="22"/>
        </w:rPr>
        <w:t xml:space="preserve"> roku, powiększone o zaoferowaną marżę</w:t>
      </w:r>
      <w:r w:rsidR="00B735D8" w:rsidRPr="00353FA3">
        <w:rPr>
          <w:color w:val="auto"/>
          <w:sz w:val="22"/>
          <w:szCs w:val="22"/>
        </w:rPr>
        <w:t xml:space="preserve"> stałą w trakcie obowiązywania umowy</w:t>
      </w:r>
      <w:r w:rsidRPr="00353FA3">
        <w:rPr>
          <w:color w:val="auto"/>
          <w:sz w:val="22"/>
          <w:szCs w:val="22"/>
        </w:rPr>
        <w:t>.</w:t>
      </w:r>
    </w:p>
    <w:p w14:paraId="4DDB48E9" w14:textId="1243C2C5" w:rsidR="00C66F0D" w:rsidRPr="00353FA3" w:rsidRDefault="00C66F0D" w:rsidP="00E703DA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Dla potrzeb obliczenia ceny należy przyjąć, że spłata </w:t>
      </w:r>
      <w:r w:rsidR="00353FA3" w:rsidRPr="00353FA3">
        <w:rPr>
          <w:color w:val="auto"/>
          <w:sz w:val="22"/>
          <w:szCs w:val="22"/>
        </w:rPr>
        <w:t>nastąpi w dniu 31 grudnia 2021 roku.</w:t>
      </w:r>
    </w:p>
    <w:p w14:paraId="7088ED74" w14:textId="77777777" w:rsidR="000764A8" w:rsidRPr="00353FA3" w:rsidRDefault="000764A8" w:rsidP="00E703DA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283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Dołącza się pomocniczy arkusz kalkulacyjny do obliczenia kwoty odsetek. Plik ten stanowi element pomocniczy, w przypadku rozbieżności pomiędzy wartością wyliczoną za pomocą przedmiotowego pliku, a wartością odsetek wskazaną w formularzu oferty za wiążące uznaje się kwoty wskazane w</w:t>
      </w:r>
      <w:r w:rsidR="008F284A" w:rsidRPr="00353FA3">
        <w:rPr>
          <w:color w:val="auto"/>
          <w:sz w:val="22"/>
          <w:szCs w:val="22"/>
        </w:rPr>
        <w:t> </w:t>
      </w:r>
      <w:r w:rsidRPr="00353FA3">
        <w:rPr>
          <w:color w:val="auto"/>
          <w:sz w:val="22"/>
          <w:szCs w:val="22"/>
        </w:rPr>
        <w:t>formularzu oferty.</w:t>
      </w:r>
    </w:p>
    <w:p w14:paraId="500A8109" w14:textId="77777777" w:rsidR="00EA11D4" w:rsidRPr="00353FA3" w:rsidRDefault="00EA11D4" w:rsidP="00E703DA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Wszystkie wartości powinny być podane liczbowo i słownie, niedopuszczalne jest stawianie znaków </w:t>
      </w:r>
      <w:r w:rsidRPr="00353FA3">
        <w:rPr>
          <w:b/>
          <w:sz w:val="22"/>
          <w:szCs w:val="22"/>
        </w:rPr>
        <w:t>„-„</w:t>
      </w:r>
      <w:r w:rsidRPr="00353FA3">
        <w:rPr>
          <w:sz w:val="22"/>
          <w:szCs w:val="22"/>
        </w:rPr>
        <w:t xml:space="preserve"> lub wpisywanie wyrazów </w:t>
      </w:r>
      <w:r w:rsidRPr="00353FA3">
        <w:rPr>
          <w:b/>
          <w:sz w:val="22"/>
          <w:szCs w:val="22"/>
        </w:rPr>
        <w:t>„bez opłat”</w:t>
      </w:r>
      <w:r w:rsidRPr="00353FA3">
        <w:rPr>
          <w:sz w:val="22"/>
          <w:szCs w:val="22"/>
        </w:rPr>
        <w:t xml:space="preserve"> itp. w przypadku, gdy dana wartość wynosi zero.</w:t>
      </w:r>
    </w:p>
    <w:p w14:paraId="3E0526E3" w14:textId="77777777" w:rsidR="00F53B6D" w:rsidRPr="00353FA3" w:rsidRDefault="00F53B6D" w:rsidP="00143472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Zamawiający nie dopuszcza możliwości prowadzenia rozliczeń w walutach obcych.</w:t>
      </w:r>
    </w:p>
    <w:p w14:paraId="66B1AC87" w14:textId="77777777" w:rsidR="00F53B6D" w:rsidRPr="00353FA3" w:rsidRDefault="00F53B6D" w:rsidP="00F53B6D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49349D9F" w14:textId="77777777" w:rsidR="00F53B6D" w:rsidRPr="00353FA3" w:rsidRDefault="00EA11D4" w:rsidP="00143472">
      <w:p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353FA3">
        <w:rPr>
          <w:b/>
          <w:sz w:val="22"/>
          <w:szCs w:val="22"/>
        </w:rPr>
        <w:t>V.</w:t>
      </w:r>
      <w:r w:rsidRPr="00353FA3">
        <w:rPr>
          <w:b/>
          <w:sz w:val="22"/>
          <w:szCs w:val="22"/>
        </w:rPr>
        <w:tab/>
        <w:t>Opis kryteriów, którymi zamawiający będzie się kierował przy wyborze oferty wraz z podaniem znaczenia tych kryteriów oraz sposobu oceny oferty.</w:t>
      </w:r>
    </w:p>
    <w:p w14:paraId="028FA9CB" w14:textId="77777777" w:rsidR="00D50161" w:rsidRPr="00353FA3" w:rsidRDefault="00D50161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Przy dokonywaniu wyboru najkorzystniejszej oferty Zamawiający stosować będzie następujące kryteria oceny ofert:</w:t>
      </w:r>
    </w:p>
    <w:p w14:paraId="5C7179BB" w14:textId="77777777" w:rsidR="00D50161" w:rsidRPr="00353FA3" w:rsidRDefault="00D50161" w:rsidP="00FB624F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lastRenderedPageBreak/>
        <w:t xml:space="preserve">cena oferty (koszt kredytu) za jaką Wykonawca zobowiązuje się zrealizować zamówienie, wyrażona w polskich złotych - waga kryterium </w:t>
      </w:r>
      <w:r w:rsidR="00607164" w:rsidRPr="00353FA3">
        <w:rPr>
          <w:sz w:val="22"/>
          <w:szCs w:val="22"/>
        </w:rPr>
        <w:t>95</w:t>
      </w:r>
      <w:r w:rsidRPr="00353FA3">
        <w:rPr>
          <w:sz w:val="22"/>
          <w:szCs w:val="22"/>
        </w:rPr>
        <w:t xml:space="preserve">% </w:t>
      </w:r>
    </w:p>
    <w:p w14:paraId="0857E27E" w14:textId="77777777" w:rsidR="002951CC" w:rsidRPr="00353FA3" w:rsidRDefault="00D50161" w:rsidP="00FB624F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czas wypłaty poszczególnych transz kredytu </w:t>
      </w:r>
      <w:r w:rsidR="002951CC" w:rsidRPr="00353FA3">
        <w:rPr>
          <w:sz w:val="22"/>
          <w:szCs w:val="22"/>
        </w:rPr>
        <w:t>– waga</w:t>
      </w:r>
      <w:r w:rsidR="00607164" w:rsidRPr="00353FA3">
        <w:rPr>
          <w:sz w:val="22"/>
          <w:szCs w:val="22"/>
        </w:rPr>
        <w:t xml:space="preserve"> 5</w:t>
      </w:r>
      <w:r w:rsidR="002951CC" w:rsidRPr="00353FA3">
        <w:rPr>
          <w:sz w:val="22"/>
          <w:szCs w:val="22"/>
        </w:rPr>
        <w:t>%.</w:t>
      </w:r>
    </w:p>
    <w:p w14:paraId="2E98A0F0" w14:textId="77777777" w:rsidR="00D50161" w:rsidRPr="00353FA3" w:rsidRDefault="00D50161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Cena całkowita będzie stanowić dla Zamawiającego wyłącznie wartość do porównania ofert, a</w:t>
      </w:r>
      <w:r w:rsidR="00607164" w:rsidRPr="00353FA3">
        <w:rPr>
          <w:sz w:val="22"/>
          <w:szCs w:val="22"/>
        </w:rPr>
        <w:t> </w:t>
      </w:r>
      <w:r w:rsidRPr="00353FA3">
        <w:rPr>
          <w:sz w:val="22"/>
          <w:szCs w:val="22"/>
        </w:rPr>
        <w:t xml:space="preserve">faktyczna kwota odsetek, którą Zamawiający zapłaci Wykonawcy w okresie kredytowania będzie uzależniona od kształtowania się rynkowej stawki WIBOR 3M w okresie kredytowania. </w:t>
      </w:r>
    </w:p>
    <w:p w14:paraId="3062F4A0" w14:textId="77777777" w:rsidR="00D50161" w:rsidRPr="00353FA3" w:rsidRDefault="00D50161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Cena całkowita będzie traktowana na równi z ceną ryczałtową tylko w dniu oceny ofert. Suma odsetek i prowizji będzie wartością zmienną uzależnioną od faktycznego poziomu stawki rynkowej WIBOR 3M.</w:t>
      </w:r>
    </w:p>
    <w:p w14:paraId="5F4F6501" w14:textId="77777777" w:rsidR="002951CC" w:rsidRPr="00353FA3" w:rsidRDefault="002951CC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W przypadku kryterium czas wypłaty poszczególnych transz kredytu można uzyskać następując</w:t>
      </w:r>
      <w:r w:rsidR="00152FBD" w:rsidRPr="00353FA3">
        <w:rPr>
          <w:color w:val="auto"/>
          <w:sz w:val="22"/>
          <w:szCs w:val="22"/>
        </w:rPr>
        <w:t>ą liczbę punktów</w:t>
      </w:r>
      <w:r w:rsidRPr="00353FA3">
        <w:rPr>
          <w:color w:val="auto"/>
          <w:sz w:val="22"/>
          <w:szCs w:val="22"/>
        </w:rPr>
        <w:t>, przy czym minimalny oceniany okres 2 dni robocze, a maksymalny 5 dni roboczych:</w:t>
      </w:r>
    </w:p>
    <w:p w14:paraId="03E2D120" w14:textId="77777777" w:rsidR="002951CC" w:rsidRPr="00353FA3" w:rsidRDefault="002951CC" w:rsidP="00FB624F">
      <w:pPr>
        <w:pStyle w:val="Akapitzlis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czas wypłaty poszczególnych transz kredytu – 2 dni robocze – </w:t>
      </w:r>
      <w:r w:rsidR="0051500D" w:rsidRPr="00353FA3">
        <w:rPr>
          <w:color w:val="auto"/>
          <w:sz w:val="22"/>
          <w:szCs w:val="22"/>
        </w:rPr>
        <w:t>5</w:t>
      </w:r>
      <w:r w:rsidR="0034197A" w:rsidRPr="00353FA3">
        <w:rPr>
          <w:color w:val="auto"/>
          <w:sz w:val="22"/>
          <w:szCs w:val="22"/>
        </w:rPr>
        <w:t xml:space="preserve"> pkt</w:t>
      </w:r>
    </w:p>
    <w:p w14:paraId="2F7D7279" w14:textId="77777777" w:rsidR="002951CC" w:rsidRPr="00353FA3" w:rsidRDefault="002951CC" w:rsidP="00FB624F">
      <w:pPr>
        <w:pStyle w:val="Akapitzlis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czas wypłaty poszczególnych transz kredytu – 3 dni robocze – 3 </w:t>
      </w:r>
      <w:r w:rsidR="0034197A" w:rsidRPr="00353FA3">
        <w:rPr>
          <w:color w:val="auto"/>
          <w:sz w:val="22"/>
          <w:szCs w:val="22"/>
        </w:rPr>
        <w:t>pkt</w:t>
      </w:r>
    </w:p>
    <w:p w14:paraId="7A9D481F" w14:textId="77777777" w:rsidR="002951CC" w:rsidRPr="00353FA3" w:rsidRDefault="002951CC" w:rsidP="00FB624F">
      <w:pPr>
        <w:pStyle w:val="Akapitzlis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czas wypłaty poszczególnych transz kredytu – 4 dni robocze – 2</w:t>
      </w:r>
      <w:r w:rsidR="0034197A" w:rsidRPr="00353FA3">
        <w:rPr>
          <w:color w:val="auto"/>
          <w:sz w:val="22"/>
          <w:szCs w:val="22"/>
        </w:rPr>
        <w:t xml:space="preserve"> pkt</w:t>
      </w:r>
    </w:p>
    <w:p w14:paraId="7EE4C7FE" w14:textId="77777777" w:rsidR="002951CC" w:rsidRPr="00353FA3" w:rsidRDefault="002951CC" w:rsidP="00FB624F">
      <w:pPr>
        <w:pStyle w:val="Akapitzlist"/>
        <w:numPr>
          <w:ilvl w:val="1"/>
          <w:numId w:val="4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czas wypłaty poszczególnych transz kredytu – 5 dni robocz</w:t>
      </w:r>
      <w:r w:rsidR="00176150" w:rsidRPr="00353FA3">
        <w:rPr>
          <w:color w:val="auto"/>
          <w:sz w:val="22"/>
          <w:szCs w:val="22"/>
        </w:rPr>
        <w:t>ych</w:t>
      </w:r>
      <w:r w:rsidRPr="00353FA3">
        <w:rPr>
          <w:color w:val="auto"/>
          <w:sz w:val="22"/>
          <w:szCs w:val="22"/>
        </w:rPr>
        <w:t xml:space="preserve"> – 1 </w:t>
      </w:r>
      <w:r w:rsidR="0034197A" w:rsidRPr="00353FA3">
        <w:rPr>
          <w:color w:val="auto"/>
          <w:sz w:val="22"/>
          <w:szCs w:val="22"/>
        </w:rPr>
        <w:t>pkt</w:t>
      </w:r>
    </w:p>
    <w:p w14:paraId="29D9497F" w14:textId="77777777" w:rsidR="00D50161" w:rsidRPr="00353FA3" w:rsidRDefault="00D50161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Poszczególnym </w:t>
      </w:r>
      <w:r w:rsidR="00152FBD" w:rsidRPr="00353FA3">
        <w:rPr>
          <w:color w:val="auto"/>
          <w:sz w:val="22"/>
          <w:szCs w:val="22"/>
        </w:rPr>
        <w:t>Ofertom</w:t>
      </w:r>
      <w:r w:rsidRPr="00353FA3">
        <w:rPr>
          <w:color w:val="auto"/>
          <w:sz w:val="22"/>
          <w:szCs w:val="22"/>
        </w:rPr>
        <w:t xml:space="preserve"> zostaną przyznane punkty obliczone według wzorów: </w:t>
      </w:r>
    </w:p>
    <w:p w14:paraId="0FE5481C" w14:textId="77777777" w:rsidR="00D50161" w:rsidRPr="00353FA3" w:rsidRDefault="00D50161" w:rsidP="00143472">
      <w:pPr>
        <w:spacing w:line="360" w:lineRule="auto"/>
        <w:ind w:firstLine="709"/>
        <w:jc w:val="both"/>
        <w:rPr>
          <w:color w:val="auto"/>
          <w:sz w:val="22"/>
          <w:szCs w:val="22"/>
        </w:rPr>
      </w:pPr>
      <w:r w:rsidRPr="00353FA3">
        <w:rPr>
          <w:b/>
          <w:color w:val="auto"/>
          <w:sz w:val="22"/>
          <w:szCs w:val="22"/>
        </w:rPr>
        <w:t xml:space="preserve">Ad </w:t>
      </w:r>
      <w:r w:rsidR="00A26798" w:rsidRPr="00353FA3">
        <w:rPr>
          <w:b/>
          <w:color w:val="auto"/>
          <w:sz w:val="22"/>
          <w:szCs w:val="22"/>
        </w:rPr>
        <w:t>1</w:t>
      </w:r>
      <w:r w:rsidRPr="00353FA3">
        <w:rPr>
          <w:b/>
          <w:color w:val="auto"/>
          <w:sz w:val="22"/>
          <w:szCs w:val="22"/>
        </w:rPr>
        <w:t>a)</w:t>
      </w:r>
      <w:r w:rsidR="00A26798" w:rsidRPr="00353FA3">
        <w:rPr>
          <w:b/>
          <w:color w:val="auto"/>
          <w:sz w:val="22"/>
          <w:szCs w:val="22"/>
        </w:rPr>
        <w:t xml:space="preserve"> </w:t>
      </w:r>
      <w:r w:rsidRPr="00353FA3">
        <w:rPr>
          <w:b/>
          <w:color w:val="auto"/>
          <w:sz w:val="22"/>
          <w:szCs w:val="22"/>
        </w:rPr>
        <w:t>Cena oferty</w:t>
      </w:r>
      <w:r w:rsidRPr="00353FA3">
        <w:rPr>
          <w:color w:val="auto"/>
          <w:sz w:val="22"/>
          <w:szCs w:val="22"/>
        </w:rPr>
        <w:t xml:space="preserve"> – liczbę punktów ustala się według wzoru:</w:t>
      </w:r>
    </w:p>
    <w:p w14:paraId="6A0C0BC6" w14:textId="77777777" w:rsidR="00D50161" w:rsidRPr="00353FA3" w:rsidRDefault="00D50161" w:rsidP="00D50161">
      <w:pPr>
        <w:spacing w:line="360" w:lineRule="auto"/>
        <w:ind w:firstLine="708"/>
        <w:jc w:val="both"/>
        <w:rPr>
          <w:b/>
          <w:color w:val="auto"/>
          <w:sz w:val="22"/>
          <w:szCs w:val="22"/>
        </w:rPr>
      </w:pPr>
      <w:r w:rsidRPr="00353FA3">
        <w:rPr>
          <w:b/>
          <w:color w:val="auto"/>
          <w:sz w:val="22"/>
          <w:szCs w:val="22"/>
        </w:rPr>
        <w:t xml:space="preserve">C = </w:t>
      </w:r>
      <w:proofErr w:type="spellStart"/>
      <w:r w:rsidRPr="00353FA3">
        <w:rPr>
          <w:b/>
          <w:color w:val="auto"/>
          <w:sz w:val="22"/>
          <w:szCs w:val="22"/>
        </w:rPr>
        <w:t>Cmin</w:t>
      </w:r>
      <w:proofErr w:type="spellEnd"/>
      <w:r w:rsidRPr="00353FA3">
        <w:rPr>
          <w:b/>
          <w:color w:val="auto"/>
          <w:sz w:val="22"/>
          <w:szCs w:val="22"/>
        </w:rPr>
        <w:t xml:space="preserve">/Co x </w:t>
      </w:r>
      <w:r w:rsidR="00367CE8" w:rsidRPr="00353FA3">
        <w:rPr>
          <w:b/>
          <w:color w:val="auto"/>
          <w:sz w:val="22"/>
          <w:szCs w:val="22"/>
        </w:rPr>
        <w:t>95</w:t>
      </w:r>
      <w:r w:rsidR="0034197A" w:rsidRPr="00353FA3">
        <w:rPr>
          <w:b/>
          <w:color w:val="auto"/>
          <w:sz w:val="22"/>
          <w:szCs w:val="22"/>
        </w:rPr>
        <w:t xml:space="preserve"> pkt</w:t>
      </w:r>
    </w:p>
    <w:p w14:paraId="6B2C8E35" w14:textId="77777777" w:rsidR="00D50161" w:rsidRPr="00353FA3" w:rsidRDefault="00D50161" w:rsidP="00D50161">
      <w:pPr>
        <w:spacing w:line="360" w:lineRule="auto"/>
        <w:ind w:firstLine="708"/>
        <w:jc w:val="both"/>
        <w:rPr>
          <w:i/>
          <w:color w:val="auto"/>
          <w:sz w:val="22"/>
          <w:szCs w:val="22"/>
        </w:rPr>
      </w:pPr>
      <w:r w:rsidRPr="00353FA3">
        <w:rPr>
          <w:i/>
          <w:color w:val="auto"/>
          <w:sz w:val="22"/>
          <w:szCs w:val="22"/>
        </w:rPr>
        <w:t>gdzie:</w:t>
      </w:r>
    </w:p>
    <w:p w14:paraId="27587AF2" w14:textId="77777777" w:rsidR="00D50161" w:rsidRPr="00353FA3" w:rsidRDefault="00D50161" w:rsidP="00D50161">
      <w:pPr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 – liczba punktów za cenę</w:t>
      </w:r>
    </w:p>
    <w:p w14:paraId="08715AC7" w14:textId="77777777" w:rsidR="00D50161" w:rsidRPr="00353FA3" w:rsidRDefault="00D50161" w:rsidP="00D50161">
      <w:pPr>
        <w:spacing w:line="360" w:lineRule="auto"/>
        <w:ind w:firstLine="708"/>
        <w:jc w:val="both"/>
        <w:rPr>
          <w:color w:val="auto"/>
          <w:sz w:val="22"/>
          <w:szCs w:val="22"/>
        </w:rPr>
      </w:pPr>
      <w:proofErr w:type="spellStart"/>
      <w:r w:rsidRPr="00353FA3">
        <w:rPr>
          <w:color w:val="auto"/>
          <w:sz w:val="22"/>
          <w:szCs w:val="22"/>
        </w:rPr>
        <w:t>Cmin</w:t>
      </w:r>
      <w:proofErr w:type="spellEnd"/>
      <w:r w:rsidRPr="00353FA3">
        <w:rPr>
          <w:color w:val="auto"/>
          <w:sz w:val="22"/>
          <w:szCs w:val="22"/>
        </w:rPr>
        <w:t xml:space="preserve"> - najniższa wartość ceny ze złożonych ofert,</w:t>
      </w:r>
    </w:p>
    <w:p w14:paraId="7FB434FE" w14:textId="77777777" w:rsidR="00D50161" w:rsidRPr="00353FA3" w:rsidRDefault="00D50161" w:rsidP="00C87302">
      <w:pPr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Co – wartość ceny z rozpatrywanej oferty,</w:t>
      </w:r>
    </w:p>
    <w:p w14:paraId="3F61F706" w14:textId="77777777" w:rsidR="00D50161" w:rsidRPr="00353FA3" w:rsidRDefault="00D50161" w:rsidP="00143472">
      <w:pPr>
        <w:spacing w:line="360" w:lineRule="auto"/>
        <w:ind w:left="709"/>
        <w:jc w:val="both"/>
        <w:rPr>
          <w:color w:val="auto"/>
          <w:sz w:val="22"/>
          <w:szCs w:val="22"/>
        </w:rPr>
      </w:pPr>
      <w:r w:rsidRPr="00353FA3">
        <w:rPr>
          <w:rStyle w:val="Pogrubienie"/>
          <w:color w:val="auto"/>
          <w:sz w:val="22"/>
          <w:szCs w:val="22"/>
        </w:rPr>
        <w:t xml:space="preserve">Ad. </w:t>
      </w:r>
      <w:r w:rsidR="00A26798" w:rsidRPr="00353FA3">
        <w:rPr>
          <w:rStyle w:val="Pogrubienie"/>
          <w:color w:val="auto"/>
          <w:sz w:val="22"/>
          <w:szCs w:val="22"/>
        </w:rPr>
        <w:t>1</w:t>
      </w:r>
      <w:r w:rsidRPr="00353FA3">
        <w:rPr>
          <w:rStyle w:val="Pogrubienie"/>
          <w:color w:val="auto"/>
          <w:sz w:val="22"/>
          <w:szCs w:val="22"/>
        </w:rPr>
        <w:t xml:space="preserve">b) czas wypłaty poszczególnych transz kredytu </w:t>
      </w:r>
      <w:r w:rsidRPr="00353FA3">
        <w:rPr>
          <w:color w:val="auto"/>
          <w:sz w:val="22"/>
          <w:szCs w:val="22"/>
        </w:rPr>
        <w:t xml:space="preserve">– liczbę punktów ustala się według </w:t>
      </w:r>
      <w:r w:rsidR="005566D5" w:rsidRPr="00353FA3">
        <w:rPr>
          <w:color w:val="auto"/>
          <w:sz w:val="22"/>
          <w:szCs w:val="22"/>
        </w:rPr>
        <w:t>poniższego</w:t>
      </w:r>
      <w:r w:rsidRPr="00353FA3">
        <w:rPr>
          <w:color w:val="auto"/>
          <w:sz w:val="22"/>
          <w:szCs w:val="22"/>
        </w:rPr>
        <w:t>:</w:t>
      </w:r>
    </w:p>
    <w:p w14:paraId="2C4E79AC" w14:textId="77777777" w:rsidR="005566D5" w:rsidRPr="00353FA3" w:rsidRDefault="005566D5" w:rsidP="00FB624F">
      <w:pPr>
        <w:pStyle w:val="Akapitzlist"/>
        <w:numPr>
          <w:ilvl w:val="0"/>
          <w:numId w:val="1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czas wypłaty poszczególnych transz kredytu – 2 dni robocze – </w:t>
      </w:r>
      <w:r w:rsidR="0051500D" w:rsidRPr="00353FA3">
        <w:rPr>
          <w:color w:val="auto"/>
          <w:sz w:val="22"/>
          <w:szCs w:val="22"/>
        </w:rPr>
        <w:t>5</w:t>
      </w:r>
      <w:r w:rsidRPr="00353FA3">
        <w:rPr>
          <w:color w:val="auto"/>
          <w:sz w:val="22"/>
          <w:szCs w:val="22"/>
        </w:rPr>
        <w:t xml:space="preserve"> pkt</w:t>
      </w:r>
    </w:p>
    <w:p w14:paraId="599E82D1" w14:textId="77777777" w:rsidR="005566D5" w:rsidRPr="00353FA3" w:rsidRDefault="005566D5" w:rsidP="00FB624F">
      <w:pPr>
        <w:pStyle w:val="Akapitzlist"/>
        <w:numPr>
          <w:ilvl w:val="0"/>
          <w:numId w:val="1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czas wypłaty poszczególnych transz kredytu – 3 dni robocze – 3 pkt</w:t>
      </w:r>
    </w:p>
    <w:p w14:paraId="310D62C5" w14:textId="77777777" w:rsidR="005566D5" w:rsidRPr="00353FA3" w:rsidRDefault="005566D5" w:rsidP="00FB624F">
      <w:pPr>
        <w:pStyle w:val="Akapitzlist"/>
        <w:numPr>
          <w:ilvl w:val="0"/>
          <w:numId w:val="1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czas wypłaty poszczególnych transz kredytu – 4 dni robocze – 2 pkt</w:t>
      </w:r>
    </w:p>
    <w:p w14:paraId="6992E70C" w14:textId="77777777" w:rsidR="005566D5" w:rsidRPr="00353FA3" w:rsidRDefault="005566D5" w:rsidP="00FB624F">
      <w:pPr>
        <w:pStyle w:val="Akapitzlist"/>
        <w:numPr>
          <w:ilvl w:val="0"/>
          <w:numId w:val="1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czas wypłaty poszczególnych transz kredytu – 5 dni robocz</w:t>
      </w:r>
      <w:r w:rsidR="00176150" w:rsidRPr="00353FA3">
        <w:rPr>
          <w:color w:val="auto"/>
          <w:sz w:val="22"/>
          <w:szCs w:val="22"/>
        </w:rPr>
        <w:t>ych</w:t>
      </w:r>
      <w:r w:rsidRPr="00353FA3">
        <w:rPr>
          <w:color w:val="auto"/>
          <w:sz w:val="22"/>
          <w:szCs w:val="22"/>
        </w:rPr>
        <w:t>– 1 pkt</w:t>
      </w:r>
    </w:p>
    <w:p w14:paraId="43B69C23" w14:textId="77777777" w:rsidR="00D50161" w:rsidRPr="00353FA3" w:rsidRDefault="00D50161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b/>
          <w:color w:val="auto"/>
          <w:sz w:val="22"/>
          <w:szCs w:val="22"/>
        </w:rPr>
        <w:t>Za najkorzystniejszą zostanie uznana oferta o najwyższej całkowitej liczbie punktów, obliczonej wg wzoru:</w:t>
      </w:r>
    </w:p>
    <w:p w14:paraId="4F90D051" w14:textId="77777777" w:rsidR="00D50161" w:rsidRPr="00353FA3" w:rsidRDefault="0034197A" w:rsidP="00D50161">
      <w:pPr>
        <w:spacing w:line="360" w:lineRule="auto"/>
        <w:ind w:firstLine="708"/>
        <w:jc w:val="both"/>
        <w:rPr>
          <w:b/>
          <w:color w:val="auto"/>
          <w:sz w:val="22"/>
          <w:szCs w:val="22"/>
          <w:lang w:val="de-DE"/>
        </w:rPr>
      </w:pPr>
      <w:r w:rsidRPr="00353FA3">
        <w:rPr>
          <w:b/>
          <w:color w:val="auto"/>
          <w:sz w:val="22"/>
          <w:szCs w:val="22"/>
          <w:lang w:val="de-DE"/>
        </w:rPr>
        <w:t>O</w:t>
      </w:r>
      <w:r w:rsidR="00D50161" w:rsidRPr="00353FA3">
        <w:rPr>
          <w:b/>
          <w:color w:val="auto"/>
          <w:sz w:val="22"/>
          <w:szCs w:val="22"/>
          <w:lang w:val="de-DE"/>
        </w:rPr>
        <w:t xml:space="preserve"> =  C + T </w:t>
      </w:r>
    </w:p>
    <w:p w14:paraId="019498F5" w14:textId="77777777" w:rsidR="00D50161" w:rsidRPr="00353FA3" w:rsidRDefault="00D50161" w:rsidP="00D50161">
      <w:pPr>
        <w:spacing w:line="360" w:lineRule="auto"/>
        <w:ind w:firstLine="708"/>
        <w:jc w:val="both"/>
        <w:rPr>
          <w:i/>
          <w:color w:val="auto"/>
          <w:sz w:val="22"/>
          <w:szCs w:val="22"/>
        </w:rPr>
      </w:pPr>
      <w:r w:rsidRPr="00353FA3">
        <w:rPr>
          <w:i/>
          <w:color w:val="auto"/>
          <w:sz w:val="22"/>
          <w:szCs w:val="22"/>
        </w:rPr>
        <w:t>gdzie:</w:t>
      </w:r>
    </w:p>
    <w:p w14:paraId="3CBCA733" w14:textId="77777777" w:rsidR="00D50161" w:rsidRPr="00353FA3" w:rsidRDefault="0034197A" w:rsidP="00D50161">
      <w:pPr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O</w:t>
      </w:r>
      <w:r w:rsidR="00D50161" w:rsidRPr="00353FA3">
        <w:rPr>
          <w:color w:val="auto"/>
          <w:sz w:val="22"/>
          <w:szCs w:val="22"/>
        </w:rPr>
        <w:t xml:space="preserve"> </w:t>
      </w:r>
      <w:r w:rsidR="00A26798" w:rsidRPr="00353FA3">
        <w:rPr>
          <w:color w:val="auto"/>
          <w:sz w:val="22"/>
          <w:szCs w:val="22"/>
        </w:rPr>
        <w:t>–</w:t>
      </w:r>
      <w:r w:rsidR="00D50161" w:rsidRPr="00353FA3">
        <w:rPr>
          <w:color w:val="auto"/>
          <w:sz w:val="22"/>
          <w:szCs w:val="22"/>
        </w:rPr>
        <w:t xml:space="preserve"> całkowita</w:t>
      </w:r>
      <w:r w:rsidR="00A26798" w:rsidRPr="00353FA3">
        <w:rPr>
          <w:color w:val="auto"/>
          <w:sz w:val="22"/>
          <w:szCs w:val="22"/>
        </w:rPr>
        <w:t xml:space="preserve"> </w:t>
      </w:r>
      <w:r w:rsidR="00D50161" w:rsidRPr="00353FA3">
        <w:rPr>
          <w:color w:val="auto"/>
          <w:sz w:val="22"/>
          <w:szCs w:val="22"/>
        </w:rPr>
        <w:t>ilość punktów uzyskana przez ofertę,</w:t>
      </w:r>
    </w:p>
    <w:p w14:paraId="2C673236" w14:textId="77777777" w:rsidR="00D50161" w:rsidRPr="00353FA3" w:rsidRDefault="00D50161" w:rsidP="00D50161">
      <w:pPr>
        <w:spacing w:line="360" w:lineRule="auto"/>
        <w:ind w:left="708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C –liczba punktów za cenę,</w:t>
      </w:r>
    </w:p>
    <w:p w14:paraId="0DFE0907" w14:textId="77777777" w:rsidR="00D50161" w:rsidRPr="00353FA3" w:rsidRDefault="00D50161" w:rsidP="00E703DA">
      <w:pPr>
        <w:spacing w:line="360" w:lineRule="auto"/>
        <w:ind w:firstLine="708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T –liczba punktów za czas wypłaty poszczególnych transz kredytu,</w:t>
      </w:r>
    </w:p>
    <w:p w14:paraId="65AD08FD" w14:textId="77777777" w:rsidR="00FB400D" w:rsidRPr="00353FA3" w:rsidRDefault="00D50161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Oferta, która otrzyma największą liczbę punktów w oparciu o określone kryteria zostanie </w:t>
      </w:r>
      <w:r w:rsidRPr="00353FA3">
        <w:rPr>
          <w:sz w:val="22"/>
          <w:szCs w:val="22"/>
        </w:rPr>
        <w:lastRenderedPageBreak/>
        <w:t>uznana za najkorzystniejszą, pozostałe oferty zostaną sklasyfikowane zgodnie z ilością uzyskanych punktów</w:t>
      </w:r>
      <w:r w:rsidR="00FB400D" w:rsidRPr="00353FA3">
        <w:rPr>
          <w:sz w:val="22"/>
          <w:szCs w:val="22"/>
        </w:rPr>
        <w:t>.</w:t>
      </w:r>
    </w:p>
    <w:p w14:paraId="3A3EBBA2" w14:textId="77777777" w:rsidR="00EA11D4" w:rsidRPr="00353FA3" w:rsidRDefault="00FB400D" w:rsidP="00FB624F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353FA3">
        <w:rPr>
          <w:sz w:val="22"/>
          <w:szCs w:val="22"/>
        </w:rPr>
        <w:t xml:space="preserve"> </w:t>
      </w:r>
      <w:r w:rsidR="00D50161" w:rsidRPr="00353FA3">
        <w:rPr>
          <w:sz w:val="22"/>
          <w:szCs w:val="22"/>
        </w:rPr>
        <w:t>W sytuacji, gdy nie będzie można dokonać wyboru oferty najkorzystniejszej ze względu na to, że zostały złożone oferty, które przedstawiły taki sam bilans wskazanych powyżej kryteriów, Zamawiający spośród tych ofert</w:t>
      </w:r>
      <w:r w:rsidRPr="00353FA3">
        <w:rPr>
          <w:sz w:val="22"/>
          <w:szCs w:val="22"/>
        </w:rPr>
        <w:t xml:space="preserve"> wybiera ofertę z niższą ceną. </w:t>
      </w:r>
    </w:p>
    <w:p w14:paraId="13B11B02" w14:textId="77777777" w:rsidR="00FB400D" w:rsidRPr="00EE6240" w:rsidRDefault="00FB400D" w:rsidP="00FB400D">
      <w:pPr>
        <w:pStyle w:val="Akapitzlist"/>
        <w:spacing w:line="360" w:lineRule="auto"/>
        <w:jc w:val="both"/>
        <w:rPr>
          <w:b/>
          <w:sz w:val="22"/>
          <w:szCs w:val="22"/>
          <w:highlight w:val="yellow"/>
        </w:rPr>
      </w:pPr>
    </w:p>
    <w:p w14:paraId="0C65D773" w14:textId="77777777" w:rsidR="00143472" w:rsidRPr="00353FA3" w:rsidRDefault="00143472" w:rsidP="00FB400D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14:paraId="3A070156" w14:textId="77777777" w:rsidR="00675B7A" w:rsidRPr="00353FA3" w:rsidRDefault="00FB400D" w:rsidP="00FB400D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353FA3">
        <w:rPr>
          <w:b/>
          <w:sz w:val="22"/>
          <w:szCs w:val="22"/>
        </w:rPr>
        <w:t>VI.</w:t>
      </w:r>
      <w:r w:rsidRPr="00353FA3">
        <w:rPr>
          <w:b/>
          <w:sz w:val="22"/>
          <w:szCs w:val="22"/>
        </w:rPr>
        <w:tab/>
      </w:r>
      <w:r w:rsidR="00E65C5B" w:rsidRPr="00353FA3">
        <w:rPr>
          <w:b/>
          <w:sz w:val="22"/>
          <w:szCs w:val="22"/>
        </w:rPr>
        <w:t>INFORMACJE OGÓLNE:</w:t>
      </w:r>
    </w:p>
    <w:p w14:paraId="39CB20AD" w14:textId="1876FE70" w:rsidR="00E65C5B" w:rsidRPr="00353FA3" w:rsidRDefault="00E65C5B" w:rsidP="00FB624F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Budżet </w:t>
      </w:r>
      <w:r w:rsidR="00DE2DF2" w:rsidRPr="00353FA3">
        <w:rPr>
          <w:sz w:val="22"/>
          <w:szCs w:val="22"/>
        </w:rPr>
        <w:t xml:space="preserve">Powiatu Wrzesińskiego </w:t>
      </w:r>
      <w:r w:rsidRPr="00353FA3">
        <w:rPr>
          <w:sz w:val="22"/>
          <w:szCs w:val="22"/>
        </w:rPr>
        <w:t xml:space="preserve">na </w:t>
      </w:r>
      <w:r w:rsidRPr="00353FA3">
        <w:rPr>
          <w:color w:val="auto"/>
          <w:sz w:val="22"/>
          <w:szCs w:val="22"/>
        </w:rPr>
        <w:t>20</w:t>
      </w:r>
      <w:r w:rsidR="00D01895" w:rsidRPr="00353FA3">
        <w:rPr>
          <w:color w:val="auto"/>
          <w:sz w:val="22"/>
          <w:szCs w:val="22"/>
        </w:rPr>
        <w:t>20</w:t>
      </w:r>
      <w:r w:rsidRPr="00353FA3">
        <w:rPr>
          <w:color w:val="auto"/>
          <w:sz w:val="22"/>
          <w:szCs w:val="22"/>
        </w:rPr>
        <w:t xml:space="preserve"> rok </w:t>
      </w:r>
      <w:r w:rsidR="00655EDF" w:rsidRPr="00353FA3">
        <w:rPr>
          <w:sz w:val="22"/>
          <w:szCs w:val="22"/>
        </w:rPr>
        <w:t xml:space="preserve">(według stanu na dzień </w:t>
      </w:r>
      <w:r w:rsidR="00EB0E38" w:rsidRPr="00353FA3">
        <w:rPr>
          <w:sz w:val="22"/>
          <w:szCs w:val="22"/>
        </w:rPr>
        <w:t>28 września</w:t>
      </w:r>
      <w:r w:rsidR="00176150" w:rsidRPr="00353FA3">
        <w:rPr>
          <w:sz w:val="22"/>
          <w:szCs w:val="22"/>
        </w:rPr>
        <w:t xml:space="preserve"> 20</w:t>
      </w:r>
      <w:r w:rsidR="00D01895" w:rsidRPr="00353FA3">
        <w:rPr>
          <w:sz w:val="22"/>
          <w:szCs w:val="22"/>
        </w:rPr>
        <w:t>20</w:t>
      </w:r>
      <w:r w:rsidR="00143472" w:rsidRPr="00353FA3">
        <w:rPr>
          <w:sz w:val="22"/>
          <w:szCs w:val="22"/>
        </w:rPr>
        <w:t xml:space="preserve"> roku</w:t>
      </w:r>
      <w:r w:rsidR="00655EDF" w:rsidRPr="00353FA3">
        <w:rPr>
          <w:sz w:val="22"/>
          <w:szCs w:val="22"/>
        </w:rPr>
        <w:t>)</w:t>
      </w:r>
    </w:p>
    <w:p w14:paraId="40B15DEC" w14:textId="4C04093D" w:rsidR="00E65C5B" w:rsidRPr="00353FA3" w:rsidRDefault="001834DB" w:rsidP="00FB624F">
      <w:pPr>
        <w:pStyle w:val="Akapitzlist"/>
        <w:numPr>
          <w:ilvl w:val="0"/>
          <w:numId w:val="3"/>
        </w:numPr>
        <w:spacing w:line="360" w:lineRule="auto"/>
        <w:ind w:left="1560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D</w:t>
      </w:r>
      <w:r w:rsidR="00E65C5B" w:rsidRPr="00353FA3">
        <w:rPr>
          <w:sz w:val="22"/>
          <w:szCs w:val="22"/>
        </w:rPr>
        <w:t>ochody</w:t>
      </w:r>
      <w:r w:rsidRPr="00353FA3">
        <w:rPr>
          <w:sz w:val="22"/>
          <w:szCs w:val="22"/>
        </w:rPr>
        <w:t xml:space="preserve"> </w:t>
      </w:r>
      <w:r w:rsidR="001E437B" w:rsidRPr="00353FA3">
        <w:rPr>
          <w:sz w:val="22"/>
          <w:szCs w:val="22"/>
        </w:rPr>
        <w:t>105.070.796,80</w:t>
      </w:r>
      <w:r w:rsidRPr="00353FA3">
        <w:rPr>
          <w:sz w:val="22"/>
          <w:szCs w:val="22"/>
        </w:rPr>
        <w:t xml:space="preserve"> zł</w:t>
      </w:r>
    </w:p>
    <w:p w14:paraId="6F6CEEBD" w14:textId="77777777" w:rsidR="001834DB" w:rsidRPr="00353FA3" w:rsidRDefault="001834DB" w:rsidP="001834DB">
      <w:pPr>
        <w:pStyle w:val="Akapitzlist"/>
        <w:spacing w:line="360" w:lineRule="auto"/>
        <w:ind w:left="1560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 tym:</w:t>
      </w:r>
    </w:p>
    <w:p w14:paraId="410FB7DB" w14:textId="3A73525E" w:rsidR="001834DB" w:rsidRPr="00353FA3" w:rsidRDefault="001834DB" w:rsidP="00FB624F">
      <w:pPr>
        <w:pStyle w:val="Akapitzlist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dochody bieżące:</w:t>
      </w:r>
      <w:r w:rsidR="00607164" w:rsidRPr="00353FA3">
        <w:rPr>
          <w:sz w:val="22"/>
          <w:szCs w:val="22"/>
        </w:rPr>
        <w:t xml:space="preserve"> </w:t>
      </w:r>
      <w:r w:rsidR="001E437B" w:rsidRPr="00353FA3">
        <w:rPr>
          <w:sz w:val="22"/>
          <w:szCs w:val="22"/>
        </w:rPr>
        <w:t>87.116.600,98</w:t>
      </w:r>
      <w:r w:rsidR="00E802E2" w:rsidRPr="00353FA3">
        <w:rPr>
          <w:sz w:val="22"/>
          <w:szCs w:val="22"/>
        </w:rPr>
        <w:t xml:space="preserve"> zł</w:t>
      </w:r>
    </w:p>
    <w:p w14:paraId="130D1551" w14:textId="44A6550A" w:rsidR="001834DB" w:rsidRPr="00353FA3" w:rsidRDefault="001834DB" w:rsidP="00FB624F">
      <w:pPr>
        <w:pStyle w:val="Akapitzlist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dochody majątkowe</w:t>
      </w:r>
      <w:r w:rsidR="00E802E2" w:rsidRPr="00353FA3">
        <w:rPr>
          <w:sz w:val="22"/>
          <w:szCs w:val="22"/>
        </w:rPr>
        <w:t xml:space="preserve">: </w:t>
      </w:r>
      <w:r w:rsidR="001E437B" w:rsidRPr="00353FA3">
        <w:rPr>
          <w:sz w:val="22"/>
          <w:szCs w:val="22"/>
        </w:rPr>
        <w:t>17.954.195,82</w:t>
      </w:r>
      <w:r w:rsidR="00E802E2" w:rsidRPr="00353FA3">
        <w:rPr>
          <w:sz w:val="22"/>
          <w:szCs w:val="22"/>
        </w:rPr>
        <w:t xml:space="preserve"> zł</w:t>
      </w:r>
    </w:p>
    <w:p w14:paraId="77F78636" w14:textId="20591E0A" w:rsidR="00E65C5B" w:rsidRPr="00353FA3" w:rsidRDefault="001834DB" w:rsidP="00FB624F">
      <w:pPr>
        <w:pStyle w:val="Akapitzlist"/>
        <w:numPr>
          <w:ilvl w:val="0"/>
          <w:numId w:val="3"/>
        </w:numPr>
        <w:spacing w:line="360" w:lineRule="auto"/>
        <w:ind w:left="1560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</w:t>
      </w:r>
      <w:r w:rsidR="00E65C5B" w:rsidRPr="00353FA3">
        <w:rPr>
          <w:sz w:val="22"/>
          <w:szCs w:val="22"/>
        </w:rPr>
        <w:t>ydatki</w:t>
      </w:r>
      <w:r w:rsidRPr="00353FA3">
        <w:rPr>
          <w:sz w:val="22"/>
          <w:szCs w:val="22"/>
        </w:rPr>
        <w:t xml:space="preserve"> </w:t>
      </w:r>
      <w:r w:rsidR="001E437B" w:rsidRPr="00353FA3">
        <w:rPr>
          <w:sz w:val="22"/>
          <w:szCs w:val="22"/>
        </w:rPr>
        <w:t>112.659.403,59</w:t>
      </w:r>
      <w:r w:rsidR="00E802E2" w:rsidRPr="00353FA3">
        <w:rPr>
          <w:sz w:val="22"/>
          <w:szCs w:val="22"/>
        </w:rPr>
        <w:t xml:space="preserve"> zł,</w:t>
      </w:r>
    </w:p>
    <w:p w14:paraId="6DE4B1E3" w14:textId="77777777" w:rsidR="001834DB" w:rsidRPr="00353FA3" w:rsidRDefault="001834DB" w:rsidP="001834DB">
      <w:pPr>
        <w:pStyle w:val="Akapitzlist"/>
        <w:spacing w:line="360" w:lineRule="auto"/>
        <w:ind w:left="1560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 tym:</w:t>
      </w:r>
    </w:p>
    <w:p w14:paraId="79893D6F" w14:textId="021F8587" w:rsidR="001834DB" w:rsidRPr="00353FA3" w:rsidRDefault="001834DB" w:rsidP="00FB624F">
      <w:pPr>
        <w:pStyle w:val="Akapitzlist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wydatki bieżące:</w:t>
      </w:r>
      <w:r w:rsidR="00E802E2" w:rsidRPr="00353FA3">
        <w:rPr>
          <w:sz w:val="22"/>
          <w:szCs w:val="22"/>
        </w:rPr>
        <w:t xml:space="preserve"> </w:t>
      </w:r>
      <w:r w:rsidR="001E437B" w:rsidRPr="00353FA3">
        <w:rPr>
          <w:sz w:val="22"/>
          <w:szCs w:val="22"/>
        </w:rPr>
        <w:t>85.232.343,70</w:t>
      </w:r>
      <w:r w:rsidR="00E802E2" w:rsidRPr="00353FA3">
        <w:rPr>
          <w:sz w:val="22"/>
          <w:szCs w:val="22"/>
        </w:rPr>
        <w:t xml:space="preserve"> zł</w:t>
      </w:r>
    </w:p>
    <w:p w14:paraId="2106C1CA" w14:textId="34697AA7" w:rsidR="001834DB" w:rsidRPr="00353FA3" w:rsidRDefault="001834DB" w:rsidP="00FB624F">
      <w:pPr>
        <w:pStyle w:val="Akapitzlist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wydatki majątkowe</w:t>
      </w:r>
      <w:r w:rsidR="00E802E2" w:rsidRPr="00353FA3">
        <w:rPr>
          <w:sz w:val="22"/>
          <w:szCs w:val="22"/>
        </w:rPr>
        <w:t xml:space="preserve">: </w:t>
      </w:r>
      <w:r w:rsidR="001E437B" w:rsidRPr="00353FA3">
        <w:rPr>
          <w:sz w:val="22"/>
          <w:szCs w:val="22"/>
        </w:rPr>
        <w:t>27.427.059,89</w:t>
      </w:r>
      <w:r w:rsidR="00E802E2" w:rsidRPr="00353FA3">
        <w:rPr>
          <w:sz w:val="22"/>
          <w:szCs w:val="22"/>
        </w:rPr>
        <w:t xml:space="preserve"> zł</w:t>
      </w:r>
    </w:p>
    <w:p w14:paraId="1B451C9B" w14:textId="77777777" w:rsidR="003D505D" w:rsidRPr="00353FA3" w:rsidRDefault="003D505D" w:rsidP="003D505D">
      <w:pPr>
        <w:pStyle w:val="Akapitzlist"/>
        <w:spacing w:line="360" w:lineRule="auto"/>
        <w:ind w:left="2160"/>
        <w:jc w:val="both"/>
        <w:rPr>
          <w:sz w:val="22"/>
          <w:szCs w:val="22"/>
        </w:rPr>
      </w:pPr>
    </w:p>
    <w:p w14:paraId="45671EF4" w14:textId="03D1158C" w:rsidR="003D505D" w:rsidRPr="00353FA3" w:rsidRDefault="003D505D" w:rsidP="00FB624F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sz w:val="22"/>
          <w:szCs w:val="22"/>
        </w:rPr>
        <w:t>Planowany deficyt budżetu Powiatu Wrzesińskiego dotyczy przede wszystkim zadań inwestycyjnych.</w:t>
      </w:r>
      <w:r w:rsidR="000C0B3B" w:rsidRPr="00353FA3">
        <w:rPr>
          <w:rFonts w:eastAsia="Times New Roman"/>
          <w:color w:val="00B0F0"/>
        </w:rPr>
        <w:t xml:space="preserve"> </w:t>
      </w:r>
      <w:r w:rsidR="000C0B3B" w:rsidRPr="00353FA3">
        <w:rPr>
          <w:rFonts w:eastAsia="Times New Roman"/>
          <w:color w:val="auto"/>
          <w:sz w:val="22"/>
          <w:szCs w:val="22"/>
        </w:rPr>
        <w:t>Zamawiający informuje, że deficyt budżetu Powiatu Wrzesińskiego na 20</w:t>
      </w:r>
      <w:r w:rsidR="004F3546" w:rsidRPr="00353FA3">
        <w:rPr>
          <w:rFonts w:eastAsia="Times New Roman"/>
          <w:color w:val="auto"/>
          <w:sz w:val="22"/>
          <w:szCs w:val="22"/>
        </w:rPr>
        <w:t>20</w:t>
      </w:r>
      <w:r w:rsidR="000C0B3B" w:rsidRPr="00353FA3">
        <w:rPr>
          <w:rFonts w:eastAsia="Times New Roman"/>
          <w:color w:val="auto"/>
          <w:sz w:val="22"/>
          <w:szCs w:val="22"/>
        </w:rPr>
        <w:t xml:space="preserve"> rok wynika z różnicy pomiędzy planowanymi dochodami budżetu a planowanymi wydatkami budżetu i związany jest z realizacją zadań inwestycyjnych. </w:t>
      </w:r>
    </w:p>
    <w:p w14:paraId="201B5CC5" w14:textId="2E1BF328" w:rsidR="00630BFD" w:rsidRPr="00353FA3" w:rsidRDefault="00DE2DF2" w:rsidP="00FB624F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Stan zadłużenia na dzień </w:t>
      </w:r>
      <w:r w:rsidR="001E437B" w:rsidRPr="00353FA3">
        <w:rPr>
          <w:b/>
          <w:color w:val="auto"/>
          <w:sz w:val="22"/>
          <w:szCs w:val="22"/>
        </w:rPr>
        <w:t>07.10</w:t>
      </w:r>
      <w:r w:rsidR="004F3546" w:rsidRPr="00353FA3">
        <w:rPr>
          <w:b/>
          <w:color w:val="auto"/>
          <w:sz w:val="22"/>
          <w:szCs w:val="22"/>
        </w:rPr>
        <w:t>.2020</w:t>
      </w:r>
      <w:r w:rsidRPr="00353FA3">
        <w:rPr>
          <w:b/>
          <w:color w:val="auto"/>
          <w:sz w:val="22"/>
          <w:szCs w:val="22"/>
        </w:rPr>
        <w:t xml:space="preserve"> roku</w:t>
      </w:r>
      <w:r w:rsidR="00176150" w:rsidRPr="00353FA3">
        <w:rPr>
          <w:color w:val="auto"/>
          <w:sz w:val="22"/>
          <w:szCs w:val="22"/>
        </w:rPr>
        <w:t xml:space="preserve"> </w:t>
      </w:r>
      <w:r w:rsidR="001E437B" w:rsidRPr="00353FA3">
        <w:rPr>
          <w:b/>
          <w:sz w:val="22"/>
          <w:szCs w:val="22"/>
          <w:u w:val="single"/>
        </w:rPr>
        <w:t>22.994</w:t>
      </w:r>
      <w:r w:rsidR="004F3546" w:rsidRPr="00353FA3">
        <w:rPr>
          <w:b/>
          <w:sz w:val="22"/>
          <w:szCs w:val="22"/>
          <w:u w:val="single"/>
        </w:rPr>
        <w:t>.113,00</w:t>
      </w:r>
      <w:r w:rsidR="00176150" w:rsidRPr="00353FA3">
        <w:rPr>
          <w:sz w:val="22"/>
          <w:szCs w:val="22"/>
          <w:u w:val="single"/>
        </w:rPr>
        <w:t xml:space="preserve"> </w:t>
      </w:r>
      <w:r w:rsidR="00176150" w:rsidRPr="00353FA3">
        <w:rPr>
          <w:b/>
          <w:sz w:val="22"/>
          <w:szCs w:val="22"/>
          <w:u w:val="single"/>
        </w:rPr>
        <w:t>zł</w:t>
      </w:r>
      <w:r w:rsidR="004F3546" w:rsidRPr="00353FA3">
        <w:rPr>
          <w:b/>
          <w:sz w:val="22"/>
          <w:szCs w:val="22"/>
          <w:u w:val="single"/>
        </w:rPr>
        <w:t>.</w:t>
      </w:r>
    </w:p>
    <w:p w14:paraId="016C1701" w14:textId="77777777" w:rsidR="004F3546" w:rsidRPr="00353FA3" w:rsidRDefault="004F3546" w:rsidP="004F3546">
      <w:pPr>
        <w:pStyle w:val="Tekstpodstawowy"/>
        <w:ind w:left="786"/>
        <w:jc w:val="both"/>
        <w:rPr>
          <w:b/>
          <w:sz w:val="22"/>
          <w:szCs w:val="22"/>
        </w:rPr>
      </w:pPr>
      <w:r w:rsidRPr="00353FA3">
        <w:rPr>
          <w:sz w:val="22"/>
          <w:szCs w:val="22"/>
        </w:rPr>
        <w:t>Zamawiający informuje, że na dzień sporządzenia niniejszej informacji ma zawarte niżej wymienione umowy na kredyty długoterminowe:</w:t>
      </w:r>
    </w:p>
    <w:p w14:paraId="2ABB37D6" w14:textId="5578869F" w:rsidR="004F3546" w:rsidRPr="00353FA3" w:rsidRDefault="004F3546" w:rsidP="00CF4793">
      <w:pPr>
        <w:pStyle w:val="Bezodstpw"/>
        <w:numPr>
          <w:ilvl w:val="0"/>
          <w:numId w:val="19"/>
        </w:numPr>
        <w:spacing w:line="360" w:lineRule="auto"/>
        <w:ind w:left="1134"/>
        <w:jc w:val="both"/>
        <w:rPr>
          <w:rFonts w:ascii="Times New Roman" w:hAnsi="Times New Roman"/>
        </w:rPr>
      </w:pPr>
      <w:r w:rsidRPr="00353FA3">
        <w:rPr>
          <w:rFonts w:ascii="Times New Roman" w:hAnsi="Times New Roman"/>
        </w:rPr>
        <w:t xml:space="preserve">umowa z dnia 14 maja 2018 roku na udzielenie kredytu długoterminowego w kwocie 12.596.211,00 zł (umowa nr 94 1020 4027 0000 1196 0337 1622 (273.11.2018)) zawarta z Powszechną Kasą Oszczędności Bankiem Polskim SA, oprocentowanie wg formuły WIBOR3M + marża banku (0,72 </w:t>
      </w:r>
      <w:proofErr w:type="spellStart"/>
      <w:r w:rsidRPr="00353FA3">
        <w:rPr>
          <w:rFonts w:ascii="Times New Roman" w:hAnsi="Times New Roman"/>
        </w:rPr>
        <w:t>p.p</w:t>
      </w:r>
      <w:proofErr w:type="spellEnd"/>
      <w:r w:rsidRPr="00353FA3">
        <w:rPr>
          <w:rFonts w:ascii="Times New Roman" w:hAnsi="Times New Roman"/>
        </w:rPr>
        <w:t xml:space="preserve">.). Na dzień </w:t>
      </w:r>
      <w:r w:rsidR="001E437B" w:rsidRPr="00353FA3">
        <w:rPr>
          <w:rFonts w:ascii="Times New Roman" w:hAnsi="Times New Roman"/>
        </w:rPr>
        <w:t>7 października</w:t>
      </w:r>
      <w:r w:rsidRPr="00353FA3">
        <w:rPr>
          <w:rFonts w:ascii="Times New Roman" w:hAnsi="Times New Roman"/>
        </w:rPr>
        <w:t xml:space="preserve"> 2020 roku zadłużenie z</w:t>
      </w:r>
      <w:r w:rsidR="00CF4793" w:rsidRPr="00353FA3">
        <w:rPr>
          <w:rFonts w:ascii="Times New Roman" w:hAnsi="Times New Roman"/>
        </w:rPr>
        <w:t> </w:t>
      </w:r>
      <w:r w:rsidRPr="00353FA3">
        <w:rPr>
          <w:rFonts w:ascii="Times New Roman" w:hAnsi="Times New Roman"/>
        </w:rPr>
        <w:t xml:space="preserve">tytułu rat kapitałowych wynosi: </w:t>
      </w:r>
      <w:r w:rsidR="001E437B" w:rsidRPr="00353FA3">
        <w:rPr>
          <w:rFonts w:ascii="Times New Roman" w:hAnsi="Times New Roman"/>
          <w:u w:val="single"/>
        </w:rPr>
        <w:t>10.071.942</w:t>
      </w:r>
      <w:r w:rsidRPr="00353FA3">
        <w:rPr>
          <w:rFonts w:ascii="Times New Roman" w:hAnsi="Times New Roman"/>
          <w:u w:val="single"/>
        </w:rPr>
        <w:t>,00 zł</w:t>
      </w:r>
      <w:r w:rsidRPr="00353FA3">
        <w:rPr>
          <w:rFonts w:ascii="Times New Roman" w:hAnsi="Times New Roman"/>
        </w:rPr>
        <w:t xml:space="preserve"> </w:t>
      </w:r>
      <w:r w:rsidRPr="00353FA3">
        <w:rPr>
          <w:rFonts w:ascii="Times New Roman" w:hAnsi="Times New Roman"/>
          <w:i/>
          <w:iCs/>
        </w:rPr>
        <w:t xml:space="preserve">(w tym raty kapitałowe podlegające wyłączeniu z art. 243 ustawy o finansach publicznych </w:t>
      </w:r>
      <w:r w:rsidR="001E437B" w:rsidRPr="00353FA3">
        <w:rPr>
          <w:rFonts w:ascii="Times New Roman" w:hAnsi="Times New Roman"/>
          <w:i/>
          <w:iCs/>
        </w:rPr>
        <w:t>1.838.393,48</w:t>
      </w:r>
      <w:r w:rsidRPr="00353FA3">
        <w:rPr>
          <w:rFonts w:ascii="Times New Roman" w:hAnsi="Times New Roman"/>
          <w:i/>
          <w:iCs/>
        </w:rPr>
        <w:t xml:space="preserve"> zł)</w:t>
      </w:r>
      <w:r w:rsidRPr="00353FA3">
        <w:rPr>
          <w:rFonts w:ascii="Times New Roman" w:hAnsi="Times New Roman"/>
        </w:rPr>
        <w:t>, data ostatniej raty kapitałowej przypada na dzień: 30 listopada 2024 roku. Planowane spłaty rat kapitałowych w latach 2020-2024 kształtują się następująco:</w:t>
      </w:r>
    </w:p>
    <w:tbl>
      <w:tblPr>
        <w:tblW w:w="61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580"/>
        <w:gridCol w:w="2580"/>
      </w:tblGrid>
      <w:tr w:rsidR="004F3546" w:rsidRPr="00353FA3" w14:paraId="308046F1" w14:textId="77777777" w:rsidTr="004F3546">
        <w:trPr>
          <w:trHeight w:val="288"/>
          <w:tblHeader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17C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Rok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7FD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sz w:val="20"/>
                <w:szCs w:val="20"/>
              </w:rPr>
              <w:t>Raty kapitałowe przypadające do spłaty na dany rok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BDE" w14:textId="77777777" w:rsidR="004F3546" w:rsidRPr="00353FA3" w:rsidRDefault="004F3546" w:rsidP="004F3546">
            <w:pPr>
              <w:widowControl/>
              <w:suppressAutoHyphens w:val="0"/>
              <w:rPr>
                <w:rFonts w:eastAsia="Times New Roman"/>
                <w:sz w:val="16"/>
                <w:szCs w:val="16"/>
              </w:rPr>
            </w:pPr>
            <w:r w:rsidRPr="00353FA3">
              <w:rPr>
                <w:rFonts w:eastAsia="Times New Roman"/>
                <w:sz w:val="16"/>
                <w:szCs w:val="16"/>
              </w:rPr>
              <w:t>W tym:</w:t>
            </w:r>
          </w:p>
        </w:tc>
      </w:tr>
      <w:tr w:rsidR="004F3546" w:rsidRPr="00353FA3" w14:paraId="76E4948D" w14:textId="77777777" w:rsidTr="004F3546">
        <w:trPr>
          <w:trHeight w:val="1548"/>
          <w:tblHeader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543C" w14:textId="77777777" w:rsidR="004F3546" w:rsidRPr="00353FA3" w:rsidRDefault="004F3546" w:rsidP="004F3546">
            <w:pPr>
              <w:widowControl/>
              <w:suppressAutoHyphens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539E" w14:textId="77777777" w:rsidR="004F3546" w:rsidRPr="00353FA3" w:rsidRDefault="004F3546" w:rsidP="004F3546">
            <w:pPr>
              <w:widowControl/>
              <w:suppressAutoHyphens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BBA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sz w:val="16"/>
                <w:szCs w:val="16"/>
              </w:rPr>
            </w:pPr>
            <w:r w:rsidRPr="00353FA3">
              <w:rPr>
                <w:rFonts w:eastAsia="Times New Roman"/>
                <w:sz w:val="16"/>
                <w:szCs w:val="16"/>
              </w:rPr>
              <w:t xml:space="preserve"> raty kapitałowe w związku z umową na realizację programu, projektu lub zadania finansowanego w co najmniej 60% ze środków, o których mowa w art. 5 ust. 1 pkt 2 ustawy z dnia  27 sierpnia 2009 roku o finansach publicznych</w:t>
            </w:r>
          </w:p>
        </w:tc>
      </w:tr>
      <w:tr w:rsidR="004F3546" w:rsidRPr="00353FA3" w14:paraId="285D2631" w14:textId="77777777" w:rsidTr="004F3546">
        <w:trPr>
          <w:trHeight w:val="288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0836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2020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8F0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2 578 250,00 zł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74E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914 890,00 zł</w:t>
            </w:r>
          </w:p>
        </w:tc>
      </w:tr>
      <w:tr w:rsidR="004F3546" w:rsidRPr="00353FA3" w14:paraId="5B4991A3" w14:textId="77777777" w:rsidTr="004F3546">
        <w:trPr>
          <w:trHeight w:val="288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AE3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2021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CC13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2 841 895,00 zł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C4ED" w14:textId="5E2C7FC8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 xml:space="preserve"> 1 609 303,48 zł</w:t>
            </w:r>
          </w:p>
        </w:tc>
      </w:tr>
      <w:tr w:rsidR="004F3546" w:rsidRPr="00353FA3" w14:paraId="5C98A628" w14:textId="77777777" w:rsidTr="004F3546">
        <w:trPr>
          <w:trHeight w:val="288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661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2022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AC0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2 352 327,00 zł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547B" w14:textId="6C2EF618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4F3546" w:rsidRPr="00353FA3" w14:paraId="556E752C" w14:textId="77777777" w:rsidTr="004F3546">
        <w:trPr>
          <w:trHeight w:val="288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490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2023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4812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1 897 237,00 zł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38267" w14:textId="60A3D9C6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4F3546" w:rsidRPr="00353FA3" w14:paraId="26030A76" w14:textId="77777777" w:rsidTr="004F3546">
        <w:trPr>
          <w:trHeight w:val="288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BF8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2024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A8C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353FA3">
              <w:rPr>
                <w:rFonts w:eastAsia="Times New Roman"/>
                <w:sz w:val="22"/>
                <w:szCs w:val="22"/>
              </w:rPr>
              <w:t>2 202 233,00 zł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7233" w14:textId="08E65FDE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</w:p>
        </w:tc>
      </w:tr>
      <w:tr w:rsidR="004F3546" w:rsidRPr="00353FA3" w14:paraId="2D693EBD" w14:textId="77777777" w:rsidTr="004F3546">
        <w:trPr>
          <w:trHeight w:val="28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520" w14:textId="77777777" w:rsidR="004F3546" w:rsidRPr="00353FA3" w:rsidRDefault="004F3546" w:rsidP="004F3546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353FA3">
              <w:rPr>
                <w:rFonts w:eastAsia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58AD" w14:textId="5387608E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353FA3">
              <w:rPr>
                <w:rFonts w:eastAsia="Times New Roman"/>
                <w:b/>
                <w:bCs/>
                <w:sz w:val="22"/>
                <w:szCs w:val="22"/>
              </w:rPr>
              <w:t>11 871 942,00 zł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957B" w14:textId="3B06DD61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353FA3">
              <w:rPr>
                <w:rFonts w:eastAsia="Times New Roman"/>
                <w:b/>
                <w:bCs/>
                <w:sz w:val="22"/>
                <w:szCs w:val="22"/>
              </w:rPr>
              <w:t>2 524 193,48 zł</w:t>
            </w:r>
          </w:p>
        </w:tc>
      </w:tr>
    </w:tbl>
    <w:p w14:paraId="66514BA1" w14:textId="77777777" w:rsidR="004F3546" w:rsidRPr="00353FA3" w:rsidRDefault="004F3546" w:rsidP="004F3546">
      <w:pPr>
        <w:pStyle w:val="Bezodstpw"/>
        <w:ind w:left="1134"/>
        <w:jc w:val="both"/>
        <w:rPr>
          <w:rFonts w:ascii="Times New Roman" w:hAnsi="Times New Roman"/>
        </w:rPr>
      </w:pPr>
    </w:p>
    <w:p w14:paraId="6B59E89A" w14:textId="5061FF36" w:rsidR="004F3546" w:rsidRPr="00353FA3" w:rsidRDefault="004F3546" w:rsidP="00CF4793">
      <w:pPr>
        <w:pStyle w:val="Bezodstpw"/>
        <w:numPr>
          <w:ilvl w:val="0"/>
          <w:numId w:val="19"/>
        </w:numPr>
        <w:spacing w:line="360" w:lineRule="auto"/>
        <w:ind w:left="1134"/>
        <w:jc w:val="both"/>
        <w:rPr>
          <w:rFonts w:ascii="Times New Roman" w:hAnsi="Times New Roman"/>
        </w:rPr>
      </w:pPr>
      <w:r w:rsidRPr="00353FA3">
        <w:rPr>
          <w:rFonts w:ascii="Times New Roman" w:hAnsi="Times New Roman"/>
        </w:rPr>
        <w:t xml:space="preserve">umowa z dnia 18 października 2018 roku na udzielenie kredytu długoterminowego na kwotę 4.550.000,00 zł (umowa nr 1200/13/2018) zawarta z konsorcjum Powiatowego Banku Spółdzielczego we Wrześni (Bank Inicjujący) i SGB-Banku </w:t>
      </w:r>
      <w:r w:rsidR="001E437B" w:rsidRPr="00353FA3">
        <w:rPr>
          <w:rFonts w:ascii="Times New Roman" w:hAnsi="Times New Roman"/>
        </w:rPr>
        <w:t>Spółka</w:t>
      </w:r>
      <w:r w:rsidRPr="00353FA3">
        <w:rPr>
          <w:rFonts w:ascii="Times New Roman" w:hAnsi="Times New Roman"/>
        </w:rPr>
        <w:t xml:space="preserve"> Akcyjna z siedzibą w Poznaniu (Bank Uczestnik) oprocentowanie wg formuły WIBOR3M + marża banku (0,70 </w:t>
      </w:r>
      <w:proofErr w:type="spellStart"/>
      <w:r w:rsidRPr="00353FA3">
        <w:rPr>
          <w:rFonts w:ascii="Times New Roman" w:hAnsi="Times New Roman"/>
        </w:rPr>
        <w:t>p.p</w:t>
      </w:r>
      <w:proofErr w:type="spellEnd"/>
      <w:r w:rsidRPr="00353FA3">
        <w:rPr>
          <w:rFonts w:ascii="Times New Roman" w:hAnsi="Times New Roman"/>
        </w:rPr>
        <w:t xml:space="preserve">.). Na dzień </w:t>
      </w:r>
      <w:r w:rsidR="00894D50" w:rsidRPr="00353FA3">
        <w:rPr>
          <w:rFonts w:ascii="Times New Roman" w:hAnsi="Times New Roman"/>
        </w:rPr>
        <w:t>7 października</w:t>
      </w:r>
      <w:r w:rsidRPr="00353FA3">
        <w:rPr>
          <w:rFonts w:ascii="Times New Roman" w:hAnsi="Times New Roman"/>
        </w:rPr>
        <w:t xml:space="preserve"> 2020 roku zadłużenie z tytułu rat kapitałowych wynosi: </w:t>
      </w:r>
      <w:r w:rsidRPr="00353FA3">
        <w:rPr>
          <w:rFonts w:ascii="Times New Roman" w:hAnsi="Times New Roman"/>
          <w:u w:val="single"/>
        </w:rPr>
        <w:t>4.112.500,00 zł</w:t>
      </w:r>
      <w:r w:rsidRPr="00353FA3">
        <w:rPr>
          <w:rFonts w:ascii="Times New Roman" w:hAnsi="Times New Roman"/>
        </w:rPr>
        <w:t>, data ostatniej raty kapitałowej przypada na dzień: 31 sierpnia 2027 roku; planowane spłaty rat kapitałowych w latach 2020-2027 kształtują się następująco:</w:t>
      </w:r>
    </w:p>
    <w:tbl>
      <w:tblPr>
        <w:tblW w:w="4314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281"/>
      </w:tblGrid>
      <w:tr w:rsidR="004F3546" w:rsidRPr="00353FA3" w14:paraId="331ED3FD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</w:tcPr>
          <w:p w14:paraId="0BC74587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b/>
                <w:color w:val="auto"/>
                <w:sz w:val="22"/>
                <w:szCs w:val="22"/>
              </w:rPr>
              <w:t>ROK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76C30835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b/>
                <w:bCs/>
                <w:sz w:val="22"/>
                <w:szCs w:val="22"/>
              </w:rPr>
              <w:t>Raty kapitałowe przypadające do spłaty na dany rok</w:t>
            </w:r>
          </w:p>
        </w:tc>
      </w:tr>
      <w:tr w:rsidR="004F3546" w:rsidRPr="00353FA3" w14:paraId="12E3D7DE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0B758C4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54D53876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350 000,00 zł</w:t>
            </w:r>
          </w:p>
        </w:tc>
      </w:tr>
      <w:tr w:rsidR="004F3546" w:rsidRPr="00353FA3" w14:paraId="68300F35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9DD20B0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433BCCE4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350 000,00 zł</w:t>
            </w:r>
          </w:p>
        </w:tc>
      </w:tr>
      <w:tr w:rsidR="004F3546" w:rsidRPr="00353FA3" w14:paraId="691F77B1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6C44FEE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2022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043B119D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675 000,00 zł</w:t>
            </w:r>
          </w:p>
        </w:tc>
      </w:tr>
      <w:tr w:rsidR="004F3546" w:rsidRPr="00353FA3" w14:paraId="2A054508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73FC253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640EE21C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1 150 000,00 zł</w:t>
            </w:r>
          </w:p>
        </w:tc>
      </w:tr>
      <w:tr w:rsidR="004F3546" w:rsidRPr="00353FA3" w14:paraId="7BDC059A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7361D39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620BDAF6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775 000,00 zł</w:t>
            </w:r>
          </w:p>
        </w:tc>
      </w:tr>
      <w:tr w:rsidR="004F3546" w:rsidRPr="00353FA3" w14:paraId="2456CE5B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2CFD6E9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3A748D20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300 000,00 zł</w:t>
            </w:r>
          </w:p>
        </w:tc>
      </w:tr>
      <w:tr w:rsidR="004F3546" w:rsidRPr="00353FA3" w14:paraId="14AA3055" w14:textId="77777777" w:rsidTr="004F3546">
        <w:trPr>
          <w:trHeight w:val="276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13748B5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30ED24D1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300 000,00 zł</w:t>
            </w:r>
          </w:p>
        </w:tc>
      </w:tr>
      <w:tr w:rsidR="004F3546" w:rsidRPr="00353FA3" w14:paraId="567510A8" w14:textId="77777777" w:rsidTr="004F3546">
        <w:trPr>
          <w:trHeight w:val="288"/>
        </w:trPr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00CEE84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3281" w:type="dxa"/>
            <w:shd w:val="clear" w:color="auto" w:fill="auto"/>
            <w:noWrap/>
            <w:vAlign w:val="center"/>
            <w:hideMark/>
          </w:tcPr>
          <w:p w14:paraId="6B271C49" w14:textId="77777777" w:rsidR="004F3546" w:rsidRPr="00353FA3" w:rsidRDefault="004F3546" w:rsidP="004F3546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300 000,00 zł</w:t>
            </w:r>
          </w:p>
        </w:tc>
      </w:tr>
      <w:tr w:rsidR="004F3546" w:rsidRPr="00353FA3" w14:paraId="26F0B65A" w14:textId="77777777" w:rsidTr="004F3546">
        <w:trPr>
          <w:trHeight w:val="288"/>
        </w:trPr>
        <w:tc>
          <w:tcPr>
            <w:tcW w:w="1033" w:type="dxa"/>
            <w:shd w:val="clear" w:color="auto" w:fill="auto"/>
            <w:noWrap/>
            <w:vAlign w:val="center"/>
          </w:tcPr>
          <w:p w14:paraId="640CEBD9" w14:textId="77777777" w:rsidR="004F3546" w:rsidRPr="00353FA3" w:rsidRDefault="004F3546" w:rsidP="004F3546">
            <w:pPr>
              <w:widowControl/>
              <w:suppressAutoHyphens w:val="0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b/>
                <w:color w:val="auto"/>
                <w:sz w:val="22"/>
                <w:szCs w:val="22"/>
              </w:rPr>
              <w:t>RAZEM: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5EC0D679" w14:textId="77777777" w:rsidR="004F3546" w:rsidRPr="00353FA3" w:rsidRDefault="004F3546" w:rsidP="004F3546">
            <w:pPr>
              <w:pStyle w:val="Akapitzlist"/>
              <w:widowControl/>
              <w:suppressAutoHyphens w:val="0"/>
              <w:ind w:left="1080"/>
              <w:jc w:val="right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b/>
                <w:color w:val="auto"/>
                <w:sz w:val="22"/>
                <w:szCs w:val="22"/>
              </w:rPr>
              <w:t>4 200 000,00 zł</w:t>
            </w:r>
          </w:p>
        </w:tc>
      </w:tr>
    </w:tbl>
    <w:p w14:paraId="77E0F295" w14:textId="77777777" w:rsidR="004F3546" w:rsidRPr="00353FA3" w:rsidRDefault="004F3546" w:rsidP="004F3546">
      <w:pPr>
        <w:pStyle w:val="Bezodstpw"/>
        <w:ind w:left="1134"/>
        <w:jc w:val="both"/>
        <w:rPr>
          <w:rFonts w:ascii="Times New Roman" w:hAnsi="Times New Roman"/>
        </w:rPr>
      </w:pPr>
    </w:p>
    <w:p w14:paraId="733D5BCF" w14:textId="7EAC042C" w:rsidR="004F3546" w:rsidRPr="00353FA3" w:rsidRDefault="004F3546" w:rsidP="00CF4793">
      <w:pPr>
        <w:pStyle w:val="Bezodstpw"/>
        <w:numPr>
          <w:ilvl w:val="0"/>
          <w:numId w:val="19"/>
        </w:numPr>
        <w:spacing w:line="360" w:lineRule="auto"/>
        <w:ind w:left="1134"/>
        <w:jc w:val="both"/>
        <w:rPr>
          <w:rFonts w:ascii="Times New Roman" w:hAnsi="Times New Roman"/>
        </w:rPr>
      </w:pPr>
      <w:r w:rsidRPr="00353FA3">
        <w:rPr>
          <w:rFonts w:ascii="Times New Roman" w:hAnsi="Times New Roman"/>
        </w:rPr>
        <w:t xml:space="preserve">umowa z dnia 11 lipca 2019 roku na udzielenie kredytu długoterminowego na kwotę 8.322.171,00 zł (umowa nr 3537248/104/JST/POZ/19) zawarta z Bankiem Polskiej Spółdzielczości SA  oprocentowanie wg formuły WIBOR3M + marża banku (0,70 </w:t>
      </w:r>
      <w:proofErr w:type="spellStart"/>
      <w:r w:rsidRPr="00353FA3">
        <w:rPr>
          <w:rFonts w:ascii="Times New Roman" w:hAnsi="Times New Roman"/>
        </w:rPr>
        <w:t>p.p</w:t>
      </w:r>
      <w:proofErr w:type="spellEnd"/>
      <w:r w:rsidRPr="00353FA3">
        <w:rPr>
          <w:rFonts w:ascii="Times New Roman" w:hAnsi="Times New Roman"/>
        </w:rPr>
        <w:t xml:space="preserve">.). Na dzień </w:t>
      </w:r>
      <w:r w:rsidR="00894D50" w:rsidRPr="00353FA3">
        <w:rPr>
          <w:rFonts w:ascii="Times New Roman" w:hAnsi="Times New Roman"/>
        </w:rPr>
        <w:t>7 października</w:t>
      </w:r>
      <w:r w:rsidRPr="00353FA3">
        <w:rPr>
          <w:rFonts w:ascii="Times New Roman" w:hAnsi="Times New Roman"/>
        </w:rPr>
        <w:t xml:space="preserve"> 2020 roku zadłużenie z tytułu rat kapitałowych wynosi: </w:t>
      </w:r>
      <w:r w:rsidRPr="00353FA3">
        <w:rPr>
          <w:rFonts w:ascii="Times New Roman" w:hAnsi="Times New Roman"/>
          <w:u w:val="single"/>
        </w:rPr>
        <w:t>8.</w:t>
      </w:r>
      <w:r w:rsidR="00894D50" w:rsidRPr="00353FA3">
        <w:rPr>
          <w:rFonts w:ascii="Times New Roman" w:hAnsi="Times New Roman"/>
          <w:u w:val="single"/>
        </w:rPr>
        <w:t>0</w:t>
      </w:r>
      <w:r w:rsidRPr="00353FA3">
        <w:rPr>
          <w:rFonts w:ascii="Times New Roman" w:hAnsi="Times New Roman"/>
          <w:u w:val="single"/>
        </w:rPr>
        <w:t>22.171,00 zł</w:t>
      </w:r>
      <w:r w:rsidRPr="00353FA3">
        <w:rPr>
          <w:rFonts w:ascii="Times New Roman" w:hAnsi="Times New Roman"/>
        </w:rPr>
        <w:t xml:space="preserve"> </w:t>
      </w:r>
      <w:r w:rsidRPr="00353FA3">
        <w:rPr>
          <w:rFonts w:ascii="Times New Roman" w:hAnsi="Times New Roman"/>
          <w:i/>
          <w:iCs/>
        </w:rPr>
        <w:t>(w tym raty kapitałowe podlegające wyłączeniu z art. 243 ustawy o finansach publicznych 5.</w:t>
      </w:r>
      <w:r w:rsidR="00894D50" w:rsidRPr="00353FA3">
        <w:rPr>
          <w:rFonts w:ascii="Times New Roman" w:hAnsi="Times New Roman"/>
          <w:i/>
          <w:iCs/>
        </w:rPr>
        <w:t>6</w:t>
      </w:r>
      <w:r w:rsidRPr="00353FA3">
        <w:rPr>
          <w:rFonts w:ascii="Times New Roman" w:hAnsi="Times New Roman"/>
          <w:i/>
          <w:iCs/>
        </w:rPr>
        <w:t>82.907,43 zł)</w:t>
      </w:r>
      <w:r w:rsidRPr="00353FA3">
        <w:rPr>
          <w:rFonts w:ascii="Times New Roman" w:hAnsi="Times New Roman"/>
        </w:rPr>
        <w:t>, data ostatniej raty kapitałowej przypada na dzień: 30 listopada 2027 roku;</w:t>
      </w:r>
    </w:p>
    <w:p w14:paraId="0B181667" w14:textId="7A00A1A2" w:rsidR="004F3546" w:rsidRPr="00353FA3" w:rsidRDefault="004F3546" w:rsidP="00CF4793">
      <w:pPr>
        <w:pStyle w:val="Bezodstpw"/>
        <w:spacing w:line="360" w:lineRule="auto"/>
        <w:ind w:left="1134"/>
        <w:jc w:val="both"/>
        <w:rPr>
          <w:rFonts w:ascii="Times New Roman" w:hAnsi="Times New Roman"/>
        </w:rPr>
      </w:pPr>
      <w:r w:rsidRPr="00353FA3">
        <w:rPr>
          <w:rFonts w:ascii="Times New Roman" w:hAnsi="Times New Roman"/>
        </w:rPr>
        <w:t xml:space="preserve">planowane spłaty rat kapitałowych </w:t>
      </w:r>
      <w:r w:rsidR="00E456FD" w:rsidRPr="00353FA3">
        <w:rPr>
          <w:rFonts w:ascii="Times New Roman" w:hAnsi="Times New Roman"/>
        </w:rPr>
        <w:t xml:space="preserve">w latach 2020-2027 </w:t>
      </w:r>
      <w:r w:rsidRPr="00353FA3">
        <w:rPr>
          <w:rFonts w:ascii="Times New Roman" w:hAnsi="Times New Roman"/>
        </w:rPr>
        <w:t>kształtują się następująco:</w:t>
      </w:r>
    </w:p>
    <w:tbl>
      <w:tblPr>
        <w:tblW w:w="5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300"/>
        <w:gridCol w:w="2080"/>
      </w:tblGrid>
      <w:tr w:rsidR="00E456FD" w:rsidRPr="00353FA3" w14:paraId="1342E621" w14:textId="77777777" w:rsidTr="00E456FD">
        <w:trPr>
          <w:trHeight w:val="214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7B2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353FA3">
              <w:rPr>
                <w:rFonts w:eastAsia="Times New Roman"/>
                <w:color w:val="auto"/>
                <w:sz w:val="16"/>
                <w:szCs w:val="16"/>
              </w:rPr>
              <w:lastRenderedPageBreak/>
              <w:t>ROK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027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Raty kapitałowe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A5DD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353FA3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w tym w kol. 3 raty kapitałowe w związku z umową na realizację programu, projektu lub zadania finansowanego w co najmniej 60% ze środków, o których mowa w art. 5 ust. 1 pkt 2 ustawy z dnia  27 sierpnia 2009 roku o finansach publicznych</w:t>
            </w:r>
          </w:p>
        </w:tc>
      </w:tr>
      <w:tr w:rsidR="00E456FD" w:rsidRPr="00353FA3" w14:paraId="4809B8B8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6B1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0F73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400 000,00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B618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400 000,00 </w:t>
            </w:r>
          </w:p>
        </w:tc>
      </w:tr>
      <w:tr w:rsidR="00E456FD" w:rsidRPr="00353FA3" w14:paraId="6EBC1A80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A61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356A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400 000,00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1CF7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400 000,00 </w:t>
            </w:r>
          </w:p>
        </w:tc>
      </w:tr>
      <w:tr w:rsidR="00E456FD" w:rsidRPr="00353FA3" w14:paraId="34EFFE70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A7C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55CB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400 000,00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4948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400 000,00 </w:t>
            </w:r>
          </w:p>
        </w:tc>
      </w:tr>
      <w:tr w:rsidR="00E456FD" w:rsidRPr="00353FA3" w14:paraId="4B69662A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D9C3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0E32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900 000,00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4D7B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500 000,00 </w:t>
            </w:r>
          </w:p>
        </w:tc>
      </w:tr>
      <w:tr w:rsidR="00E456FD" w:rsidRPr="00353FA3" w14:paraId="379B1A89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41D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319E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1 196 641,00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665F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1 196 641,00 </w:t>
            </w:r>
          </w:p>
        </w:tc>
      </w:tr>
      <w:tr w:rsidR="00E456FD" w:rsidRPr="00353FA3" w14:paraId="358EFCE9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D34F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59DC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1 585 000,00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36CC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1 185 000,00 </w:t>
            </w:r>
          </w:p>
        </w:tc>
      </w:tr>
      <w:tr w:rsidR="00E456FD" w:rsidRPr="00353FA3" w14:paraId="65A9D0E1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5774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CAB1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1 710 000,00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C210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1 310 000,00 </w:t>
            </w:r>
          </w:p>
        </w:tc>
      </w:tr>
      <w:tr w:rsidR="00E456FD" w:rsidRPr="00353FA3" w14:paraId="24082DA2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2553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B5F9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1 730 530,00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DC9D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591 266,43 </w:t>
            </w:r>
          </w:p>
        </w:tc>
      </w:tr>
      <w:tr w:rsidR="00E456FD" w:rsidRPr="00353FA3" w14:paraId="220A60B4" w14:textId="77777777" w:rsidTr="00E456FD">
        <w:trPr>
          <w:trHeight w:val="27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54F9" w14:textId="0B3BA32D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CC57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8 322 171,00 zł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176D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5 982 907,43 zł</w:t>
            </w:r>
          </w:p>
        </w:tc>
      </w:tr>
    </w:tbl>
    <w:p w14:paraId="6A2D04AB" w14:textId="5C1909D5" w:rsidR="004F3546" w:rsidRPr="00353FA3" w:rsidRDefault="004F3546" w:rsidP="004F3546">
      <w:pPr>
        <w:pStyle w:val="Bezodstpw"/>
        <w:ind w:left="1134"/>
        <w:jc w:val="both"/>
        <w:rPr>
          <w:rFonts w:ascii="Times New Roman" w:hAnsi="Times New Roman"/>
        </w:rPr>
      </w:pPr>
    </w:p>
    <w:p w14:paraId="13F8002D" w14:textId="7C57137A" w:rsidR="004F3546" w:rsidRPr="00353FA3" w:rsidRDefault="004F3546" w:rsidP="00CF4793">
      <w:pPr>
        <w:pStyle w:val="Bezodstpw"/>
        <w:numPr>
          <w:ilvl w:val="0"/>
          <w:numId w:val="19"/>
        </w:numPr>
        <w:spacing w:line="360" w:lineRule="auto"/>
        <w:ind w:left="1134"/>
        <w:jc w:val="both"/>
        <w:rPr>
          <w:rFonts w:ascii="Times New Roman" w:hAnsi="Times New Roman"/>
        </w:rPr>
      </w:pPr>
      <w:r w:rsidRPr="00353FA3">
        <w:rPr>
          <w:rFonts w:ascii="Times New Roman" w:hAnsi="Times New Roman"/>
        </w:rPr>
        <w:t>umowa z dnia 17 grudnia 2019 roku na udzielenie kredytu długoterminowego na kwotę 1.000.000,00 zł (umowa nr 1338/13/2019 (273.65.2019)) zawarta z Powiatowym Bankiem Spółdzielczym we Wrześni, oprocentowanie wg formuły WIBOR3M + marża banku (1,00 </w:t>
      </w:r>
      <w:proofErr w:type="spellStart"/>
      <w:r w:rsidRPr="00353FA3">
        <w:rPr>
          <w:rFonts w:ascii="Times New Roman" w:hAnsi="Times New Roman"/>
        </w:rPr>
        <w:t>p.p</w:t>
      </w:r>
      <w:proofErr w:type="spellEnd"/>
      <w:r w:rsidRPr="00353FA3">
        <w:rPr>
          <w:rFonts w:ascii="Times New Roman" w:hAnsi="Times New Roman"/>
        </w:rPr>
        <w:t xml:space="preserve">.). Na dzień </w:t>
      </w:r>
      <w:r w:rsidR="00894D50" w:rsidRPr="00353FA3">
        <w:rPr>
          <w:rFonts w:ascii="Times New Roman" w:hAnsi="Times New Roman"/>
        </w:rPr>
        <w:t>7 października</w:t>
      </w:r>
      <w:r w:rsidRPr="00353FA3">
        <w:rPr>
          <w:rFonts w:ascii="Times New Roman" w:hAnsi="Times New Roman"/>
        </w:rPr>
        <w:t xml:space="preserve"> 2020 roku zadłużenie z tytułu rat kapitałowych wynosi: </w:t>
      </w:r>
      <w:r w:rsidR="00894D50" w:rsidRPr="00353FA3">
        <w:rPr>
          <w:rFonts w:ascii="Times New Roman" w:hAnsi="Times New Roman"/>
          <w:u w:val="single"/>
        </w:rPr>
        <w:t>962.500</w:t>
      </w:r>
      <w:r w:rsidRPr="00353FA3">
        <w:rPr>
          <w:rFonts w:ascii="Times New Roman" w:hAnsi="Times New Roman"/>
          <w:u w:val="single"/>
        </w:rPr>
        <w:t>,00 zł</w:t>
      </w:r>
      <w:r w:rsidRPr="00353FA3">
        <w:rPr>
          <w:rFonts w:ascii="Times New Roman" w:hAnsi="Times New Roman"/>
        </w:rPr>
        <w:t>, data ostatniej raty kapitałowej przypada na dzień: 30 listopada 2027 roku</w:t>
      </w:r>
      <w:r w:rsidR="00E456FD" w:rsidRPr="00353FA3">
        <w:rPr>
          <w:rFonts w:ascii="Times New Roman" w:hAnsi="Times New Roman"/>
        </w:rPr>
        <w:t>; planowane spłaty rat kapitałowych w latach 2020-2027 kształtują się następująco:</w:t>
      </w:r>
    </w:p>
    <w:tbl>
      <w:tblPr>
        <w:tblW w:w="3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300"/>
      </w:tblGrid>
      <w:tr w:rsidR="00E456FD" w:rsidRPr="00353FA3" w14:paraId="2CC39DC3" w14:textId="77777777" w:rsidTr="00E456FD">
        <w:trPr>
          <w:trHeight w:val="65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4B2E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F03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Raty kapitałowe</w:t>
            </w:r>
          </w:p>
        </w:tc>
      </w:tr>
      <w:tr w:rsidR="00E456FD" w:rsidRPr="00353FA3" w14:paraId="02248CFF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912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D52A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50 000,00 </w:t>
            </w:r>
          </w:p>
        </w:tc>
      </w:tr>
      <w:tr w:rsidR="00E456FD" w:rsidRPr="00353FA3" w14:paraId="4BAF4BBF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B2DB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5973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50 000,00 </w:t>
            </w:r>
          </w:p>
        </w:tc>
      </w:tr>
      <w:tr w:rsidR="00E456FD" w:rsidRPr="00353FA3" w14:paraId="554EAD25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B65B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7DF9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150 000,00 </w:t>
            </w:r>
          </w:p>
        </w:tc>
      </w:tr>
      <w:tr w:rsidR="00E456FD" w:rsidRPr="00353FA3" w14:paraId="4D45920A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4FAA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03D3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150 000,00 </w:t>
            </w:r>
          </w:p>
        </w:tc>
      </w:tr>
      <w:tr w:rsidR="00E456FD" w:rsidRPr="00353FA3" w14:paraId="4DA01FF5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20D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4D17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150 000,00 </w:t>
            </w:r>
          </w:p>
        </w:tc>
      </w:tr>
      <w:tr w:rsidR="00E456FD" w:rsidRPr="00353FA3" w14:paraId="28A5DEF5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CC9E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73A9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150 000,00 </w:t>
            </w:r>
          </w:p>
        </w:tc>
      </w:tr>
      <w:tr w:rsidR="00E456FD" w:rsidRPr="00353FA3" w14:paraId="3D04E743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832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2309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150 000,00 </w:t>
            </w:r>
          </w:p>
        </w:tc>
      </w:tr>
      <w:tr w:rsidR="00E456FD" w:rsidRPr="00353FA3" w14:paraId="25EBC672" w14:textId="77777777" w:rsidTr="00E456FD">
        <w:trPr>
          <w:trHeight w:val="28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AC3" w14:textId="77777777" w:rsidR="00E456FD" w:rsidRPr="00353FA3" w:rsidRDefault="00E456FD" w:rsidP="00E456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>2027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5104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color w:val="auto"/>
                <w:sz w:val="20"/>
                <w:szCs w:val="20"/>
              </w:rPr>
              <w:t xml:space="preserve">150 000,00 </w:t>
            </w:r>
          </w:p>
        </w:tc>
      </w:tr>
      <w:tr w:rsidR="00E456FD" w:rsidRPr="00353FA3" w14:paraId="7FCB8A1D" w14:textId="77777777" w:rsidTr="00E456FD">
        <w:trPr>
          <w:trHeight w:val="27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C9EB" w14:textId="67496CD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39A6" w14:textId="77777777" w:rsidR="00E456FD" w:rsidRPr="00353FA3" w:rsidRDefault="00E456FD" w:rsidP="00E456FD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353FA3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1 000 000,00 zł</w:t>
            </w:r>
          </w:p>
        </w:tc>
      </w:tr>
    </w:tbl>
    <w:p w14:paraId="5B378945" w14:textId="7C9A1226" w:rsidR="00E456FD" w:rsidRPr="00EE6240" w:rsidRDefault="00E456FD" w:rsidP="00E456FD">
      <w:pPr>
        <w:pStyle w:val="Bezodstpw"/>
        <w:ind w:left="1134"/>
        <w:jc w:val="both"/>
        <w:rPr>
          <w:rFonts w:ascii="Times New Roman" w:hAnsi="Times New Roman"/>
          <w:highlight w:val="yellow"/>
        </w:rPr>
      </w:pPr>
    </w:p>
    <w:p w14:paraId="00536AF4" w14:textId="1C9D29C3" w:rsidR="00DE2DF2" w:rsidRPr="008E717D" w:rsidRDefault="00630BFD" w:rsidP="00FB624F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Planowana kwota zadłużenia na koniec 20</w:t>
      </w:r>
      <w:r w:rsidR="00E456FD" w:rsidRPr="00353FA3">
        <w:rPr>
          <w:color w:val="auto"/>
          <w:sz w:val="22"/>
          <w:szCs w:val="22"/>
        </w:rPr>
        <w:t>20</w:t>
      </w:r>
      <w:r w:rsidRPr="00353FA3">
        <w:rPr>
          <w:color w:val="auto"/>
          <w:sz w:val="22"/>
          <w:szCs w:val="22"/>
        </w:rPr>
        <w:t xml:space="preserve"> roku to kwota </w:t>
      </w:r>
      <w:r w:rsidR="00894D50" w:rsidRPr="00353FA3">
        <w:rPr>
          <w:color w:val="auto"/>
          <w:sz w:val="22"/>
          <w:szCs w:val="22"/>
        </w:rPr>
        <w:t>30.083.055,66</w:t>
      </w:r>
      <w:r w:rsidR="00992972" w:rsidRPr="00353FA3">
        <w:rPr>
          <w:color w:val="auto"/>
          <w:sz w:val="22"/>
          <w:szCs w:val="22"/>
        </w:rPr>
        <w:t xml:space="preserve"> zł, w tym kwota </w:t>
      </w:r>
      <w:r w:rsidR="00353FA3" w:rsidRPr="008E717D">
        <w:rPr>
          <w:color w:val="auto"/>
          <w:sz w:val="22"/>
          <w:szCs w:val="22"/>
        </w:rPr>
        <w:t>3.485.125,70</w:t>
      </w:r>
      <w:r w:rsidR="00992972" w:rsidRPr="008E717D">
        <w:rPr>
          <w:color w:val="auto"/>
          <w:sz w:val="22"/>
          <w:szCs w:val="22"/>
        </w:rPr>
        <w:t xml:space="preserve"> zł to zadłużenie z tytułu kredytu objętego niniejszym postępowaniem.</w:t>
      </w:r>
    </w:p>
    <w:p w14:paraId="1B3ABC01" w14:textId="30D06923" w:rsidR="004A173F" w:rsidRPr="008E717D" w:rsidRDefault="004A173F" w:rsidP="00FB624F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  <w:sz w:val="22"/>
          <w:szCs w:val="22"/>
        </w:rPr>
      </w:pPr>
      <w:r w:rsidRPr="008E717D">
        <w:rPr>
          <w:color w:val="auto"/>
          <w:sz w:val="22"/>
          <w:szCs w:val="22"/>
        </w:rPr>
        <w:t>Powiat Wrzesiński podpisał umow</w:t>
      </w:r>
      <w:r w:rsidR="00F31A36" w:rsidRPr="008E717D">
        <w:rPr>
          <w:color w:val="auto"/>
          <w:sz w:val="22"/>
          <w:szCs w:val="22"/>
        </w:rPr>
        <w:t>ę</w:t>
      </w:r>
      <w:r w:rsidRPr="008E717D">
        <w:rPr>
          <w:color w:val="auto"/>
          <w:sz w:val="22"/>
          <w:szCs w:val="22"/>
        </w:rPr>
        <w:t xml:space="preserve"> na kredyt obrotowy w rachunku bieżącym</w:t>
      </w:r>
      <w:r w:rsidR="00F31A36" w:rsidRPr="008E717D">
        <w:rPr>
          <w:color w:val="auto"/>
          <w:sz w:val="22"/>
          <w:szCs w:val="22"/>
        </w:rPr>
        <w:t xml:space="preserve"> do kwoty 5.000.000,00 zł z terminem zapadalności na dzień 31 grudnia 2020 roku</w:t>
      </w:r>
      <w:r w:rsidRPr="008E717D">
        <w:rPr>
          <w:color w:val="auto"/>
          <w:sz w:val="22"/>
          <w:szCs w:val="22"/>
        </w:rPr>
        <w:t>.</w:t>
      </w:r>
      <w:r w:rsidR="00F31A36" w:rsidRPr="008E717D">
        <w:rPr>
          <w:color w:val="auto"/>
          <w:sz w:val="22"/>
          <w:szCs w:val="22"/>
        </w:rPr>
        <w:t xml:space="preserve"> Na dzień 7</w:t>
      </w:r>
      <w:r w:rsidR="00F928DD" w:rsidRPr="008E717D">
        <w:rPr>
          <w:color w:val="auto"/>
          <w:sz w:val="22"/>
          <w:szCs w:val="22"/>
        </w:rPr>
        <w:t> </w:t>
      </w:r>
      <w:r w:rsidR="00F31A36" w:rsidRPr="008E717D">
        <w:rPr>
          <w:color w:val="auto"/>
          <w:sz w:val="22"/>
          <w:szCs w:val="22"/>
        </w:rPr>
        <w:t xml:space="preserve">października 2020 roku kwota zadłużenia z tego tytułu wynosi </w:t>
      </w:r>
      <w:r w:rsidR="008E717D" w:rsidRPr="008E717D">
        <w:rPr>
          <w:color w:val="auto"/>
          <w:sz w:val="22"/>
          <w:szCs w:val="22"/>
        </w:rPr>
        <w:t>227.952,54</w:t>
      </w:r>
      <w:r w:rsidR="00F31A36" w:rsidRPr="008E717D">
        <w:rPr>
          <w:color w:val="auto"/>
          <w:sz w:val="22"/>
          <w:szCs w:val="22"/>
        </w:rPr>
        <w:t xml:space="preserve"> zł.</w:t>
      </w:r>
    </w:p>
    <w:p w14:paraId="731D071E" w14:textId="36851BE4" w:rsidR="00E456FD" w:rsidRPr="00353FA3" w:rsidRDefault="00E456FD" w:rsidP="00D266DF">
      <w:pPr>
        <w:pStyle w:val="Tekstpodstawowy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353FA3">
        <w:rPr>
          <w:sz w:val="22"/>
          <w:szCs w:val="22"/>
        </w:rPr>
        <w:t xml:space="preserve">W zakresie poręczeń i gwarancji Zamawiający informuje, że </w:t>
      </w:r>
      <w:r w:rsidR="00F31A36" w:rsidRPr="00353FA3">
        <w:rPr>
          <w:sz w:val="22"/>
          <w:szCs w:val="22"/>
        </w:rPr>
        <w:t xml:space="preserve">na dzień 7 października 2020 roku </w:t>
      </w:r>
      <w:r w:rsidRPr="00353FA3">
        <w:rPr>
          <w:sz w:val="22"/>
          <w:szCs w:val="22"/>
        </w:rPr>
        <w:t xml:space="preserve">łączna wartość udzielonych poręczeń i gwarancji stanowi kwotę </w:t>
      </w:r>
      <w:r w:rsidR="00F31A36" w:rsidRPr="00353FA3">
        <w:rPr>
          <w:sz w:val="22"/>
          <w:szCs w:val="22"/>
        </w:rPr>
        <w:t>26.585</w:t>
      </w:r>
      <w:r w:rsidRPr="00353FA3">
        <w:rPr>
          <w:sz w:val="22"/>
          <w:szCs w:val="22"/>
        </w:rPr>
        <w:t>.000,00 zł i są to:</w:t>
      </w:r>
    </w:p>
    <w:p w14:paraId="32BAB35B" w14:textId="77777777" w:rsidR="00E456FD" w:rsidRPr="00353FA3" w:rsidRDefault="00E456FD" w:rsidP="00CF4793">
      <w:pPr>
        <w:pStyle w:val="Akapitzlist"/>
        <w:widowControl/>
        <w:numPr>
          <w:ilvl w:val="0"/>
          <w:numId w:val="20"/>
        </w:numPr>
        <w:suppressAutoHyphens w:val="0"/>
        <w:spacing w:line="360" w:lineRule="auto"/>
        <w:ind w:left="1134" w:hanging="283"/>
        <w:jc w:val="both"/>
        <w:rPr>
          <w:b/>
          <w:bCs/>
          <w:sz w:val="22"/>
          <w:szCs w:val="22"/>
        </w:rPr>
      </w:pPr>
      <w:r w:rsidRPr="00353FA3">
        <w:rPr>
          <w:b/>
          <w:bCs/>
          <w:sz w:val="22"/>
          <w:szCs w:val="22"/>
        </w:rPr>
        <w:lastRenderedPageBreak/>
        <w:t xml:space="preserve">Umowa wsparcia - </w:t>
      </w:r>
      <w:r w:rsidRPr="00353FA3">
        <w:rPr>
          <w:b/>
          <w:bCs/>
          <w:i/>
          <w:sz w:val="22"/>
          <w:szCs w:val="22"/>
        </w:rPr>
        <w:t>Długotrwałe zobowiązanie finansowe w związku z realizacją przez spółkę pod firmą "Szpital Powiatowy we Wrześni" Spółka z ograniczoną odpowiedzialnością inwestycji</w:t>
      </w:r>
      <w:r w:rsidRPr="00353FA3">
        <w:rPr>
          <w:b/>
          <w:bCs/>
          <w:sz w:val="22"/>
          <w:szCs w:val="22"/>
        </w:rPr>
        <w:t>”</w:t>
      </w:r>
    </w:p>
    <w:p w14:paraId="3F7F70CB" w14:textId="09ED1896" w:rsidR="00E456FD" w:rsidRPr="00353FA3" w:rsidRDefault="00E456FD" w:rsidP="00CF4793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Kwota zabezpieczonych wydatków w tym zakresie </w:t>
      </w:r>
      <w:r w:rsidR="00CF4793" w:rsidRPr="00353FA3">
        <w:rPr>
          <w:sz w:val="22"/>
          <w:szCs w:val="22"/>
        </w:rPr>
        <w:t xml:space="preserve">na 2020 rok </w:t>
      </w:r>
      <w:r w:rsidRPr="00353FA3">
        <w:rPr>
          <w:sz w:val="22"/>
          <w:szCs w:val="22"/>
        </w:rPr>
        <w:t xml:space="preserve">wynosi </w:t>
      </w:r>
      <w:r w:rsidR="00F31A36" w:rsidRPr="00353FA3">
        <w:rPr>
          <w:sz w:val="22"/>
          <w:szCs w:val="22"/>
          <w:u w:val="single"/>
        </w:rPr>
        <w:t>285</w:t>
      </w:r>
      <w:r w:rsidRPr="00353FA3">
        <w:rPr>
          <w:sz w:val="22"/>
          <w:szCs w:val="22"/>
          <w:u w:val="single"/>
        </w:rPr>
        <w:t>.000,00 zł</w:t>
      </w:r>
      <w:r w:rsidRPr="00353FA3">
        <w:rPr>
          <w:sz w:val="22"/>
          <w:szCs w:val="22"/>
        </w:rPr>
        <w:t>,</w:t>
      </w:r>
      <w:r w:rsidR="00F31A36" w:rsidRPr="00353FA3">
        <w:rPr>
          <w:sz w:val="22"/>
          <w:szCs w:val="22"/>
        </w:rPr>
        <w:t xml:space="preserve"> na</w:t>
      </w:r>
      <w:r w:rsidR="00D266DF" w:rsidRPr="00353FA3">
        <w:rPr>
          <w:sz w:val="22"/>
          <w:szCs w:val="22"/>
        </w:rPr>
        <w:t> </w:t>
      </w:r>
      <w:r w:rsidR="00F31A36" w:rsidRPr="00353FA3">
        <w:rPr>
          <w:sz w:val="22"/>
          <w:szCs w:val="22"/>
        </w:rPr>
        <w:t xml:space="preserve">dzień 7 października 2020 roku </w:t>
      </w:r>
      <w:r w:rsidR="00CF4793" w:rsidRPr="00353FA3">
        <w:rPr>
          <w:sz w:val="22"/>
          <w:szCs w:val="22"/>
        </w:rPr>
        <w:t>niniejsza umowa wygasła</w:t>
      </w:r>
      <w:r w:rsidR="00D266DF" w:rsidRPr="00353FA3">
        <w:rPr>
          <w:sz w:val="22"/>
          <w:szCs w:val="22"/>
        </w:rPr>
        <w:t>. W bieżącym roku dokonano płatności w kwocie 285.000,00 zł.</w:t>
      </w:r>
      <w:r w:rsidR="00CF4793" w:rsidRPr="00353FA3">
        <w:rPr>
          <w:sz w:val="22"/>
          <w:szCs w:val="22"/>
        </w:rPr>
        <w:t xml:space="preserve"> </w:t>
      </w:r>
    </w:p>
    <w:p w14:paraId="40E14FE2" w14:textId="1EC2627A" w:rsidR="00F31A36" w:rsidRPr="00353FA3" w:rsidRDefault="00F31A36" w:rsidP="00E456FD">
      <w:pPr>
        <w:pStyle w:val="Tekstpodstawowy"/>
        <w:ind w:left="1134"/>
        <w:jc w:val="both"/>
        <w:rPr>
          <w:bCs/>
          <w:sz w:val="22"/>
          <w:szCs w:val="22"/>
        </w:rPr>
      </w:pPr>
    </w:p>
    <w:p w14:paraId="5A9958BA" w14:textId="63BE205A" w:rsidR="00F31A36" w:rsidRPr="00353FA3" w:rsidRDefault="00F31A36" w:rsidP="00CF4793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360" w:lineRule="auto"/>
        <w:ind w:left="1134" w:hanging="283"/>
        <w:jc w:val="both"/>
        <w:outlineLvl w:val="0"/>
        <w:rPr>
          <w:sz w:val="22"/>
          <w:szCs w:val="22"/>
          <w:lang w:eastAsia="x-none"/>
        </w:rPr>
      </w:pPr>
      <w:r w:rsidRPr="00353FA3">
        <w:rPr>
          <w:b/>
          <w:sz w:val="22"/>
          <w:szCs w:val="22"/>
          <w:lang w:val="x-none" w:eastAsia="x-none"/>
        </w:rPr>
        <w:t xml:space="preserve">Poręczenie </w:t>
      </w:r>
      <w:r w:rsidRPr="00353FA3">
        <w:rPr>
          <w:b/>
          <w:sz w:val="22"/>
          <w:szCs w:val="22"/>
          <w:lang w:eastAsia="x-none"/>
        </w:rPr>
        <w:t xml:space="preserve">kredytu obrotowego nieodnawialnego zaciągniętego  </w:t>
      </w:r>
      <w:r w:rsidRPr="00353FA3">
        <w:rPr>
          <w:b/>
          <w:sz w:val="22"/>
          <w:szCs w:val="22"/>
          <w:lang w:val="x-none" w:eastAsia="x-none"/>
        </w:rPr>
        <w:t>przez spółkę pod firmą "Szpital Powiatowy we Wrześni" Spółka z ograniczoną odpowiedzialnością z</w:t>
      </w:r>
      <w:r w:rsidR="008E717D">
        <w:rPr>
          <w:b/>
          <w:sz w:val="22"/>
          <w:szCs w:val="22"/>
          <w:lang w:eastAsia="x-none"/>
        </w:rPr>
        <w:t> </w:t>
      </w:r>
      <w:r w:rsidRPr="00353FA3">
        <w:rPr>
          <w:b/>
          <w:sz w:val="22"/>
          <w:szCs w:val="22"/>
          <w:lang w:val="x-none" w:eastAsia="x-none"/>
        </w:rPr>
        <w:t>przeznaczeniem</w:t>
      </w:r>
      <w:r w:rsidR="00240077" w:rsidRPr="00353FA3">
        <w:rPr>
          <w:b/>
          <w:sz w:val="22"/>
          <w:szCs w:val="22"/>
          <w:lang w:eastAsia="x-none"/>
        </w:rPr>
        <w:t xml:space="preserve"> </w:t>
      </w:r>
      <w:r w:rsidRPr="00353FA3">
        <w:rPr>
          <w:b/>
          <w:sz w:val="22"/>
          <w:szCs w:val="22"/>
          <w:lang w:eastAsia="x-none"/>
        </w:rPr>
        <w:t>na finansowanie całkowitego wykupu obligacji wyemitowanych przez spółkę</w:t>
      </w:r>
      <w:r w:rsidRPr="00353FA3">
        <w:rPr>
          <w:b/>
          <w:sz w:val="22"/>
          <w:szCs w:val="22"/>
          <w:lang w:val="x-none" w:eastAsia="x-none"/>
        </w:rPr>
        <w:t xml:space="preserve"> na inwestycję pn.: "Rozbudowa budynków, budowli i instalacji oraz zakup sprzętu medycznego dla Szpitala Powiatowego we Wrześni". Powiat Wrzesiński dnia </w:t>
      </w:r>
      <w:r w:rsidR="00240077" w:rsidRPr="00353FA3">
        <w:rPr>
          <w:b/>
          <w:sz w:val="22"/>
          <w:szCs w:val="22"/>
          <w:lang w:eastAsia="x-none"/>
        </w:rPr>
        <w:t>29 czerwca 2020</w:t>
      </w:r>
      <w:r w:rsidRPr="00353FA3">
        <w:rPr>
          <w:b/>
          <w:sz w:val="22"/>
          <w:szCs w:val="22"/>
          <w:lang w:val="x-none" w:eastAsia="x-none"/>
        </w:rPr>
        <w:t xml:space="preserve"> roku udzielił poręczenia za zobowiązania „Szpitala Powiatowego we Wrześni” Spółka z</w:t>
      </w:r>
      <w:r w:rsidRPr="00353FA3">
        <w:rPr>
          <w:b/>
          <w:sz w:val="22"/>
          <w:szCs w:val="22"/>
          <w:lang w:eastAsia="x-none"/>
        </w:rPr>
        <w:t> </w:t>
      </w:r>
      <w:r w:rsidRPr="00353FA3">
        <w:rPr>
          <w:b/>
          <w:sz w:val="22"/>
          <w:szCs w:val="22"/>
          <w:lang w:val="x-none" w:eastAsia="x-none"/>
        </w:rPr>
        <w:t>ograniczoną odpowiedzialnością</w:t>
      </w:r>
      <w:r w:rsidR="00240077" w:rsidRPr="00353FA3">
        <w:rPr>
          <w:b/>
          <w:sz w:val="22"/>
          <w:szCs w:val="22"/>
          <w:lang w:eastAsia="x-none"/>
        </w:rPr>
        <w:t xml:space="preserve"> z tytułu kapitału kredytu.</w:t>
      </w:r>
    </w:p>
    <w:p w14:paraId="47EDB2D5" w14:textId="697157AB" w:rsidR="00F31A36" w:rsidRPr="00353FA3" w:rsidRDefault="00F31A36" w:rsidP="00CF4793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Kwota zabezpieczonych wydatków w tym zakresie wynosi </w:t>
      </w:r>
      <w:r w:rsidR="00240077" w:rsidRPr="00353FA3">
        <w:rPr>
          <w:sz w:val="22"/>
          <w:szCs w:val="22"/>
          <w:u w:val="single"/>
        </w:rPr>
        <w:t>26.300</w:t>
      </w:r>
      <w:r w:rsidRPr="00353FA3">
        <w:rPr>
          <w:sz w:val="22"/>
          <w:szCs w:val="22"/>
          <w:u w:val="single"/>
        </w:rPr>
        <w:t>.000,00 zł</w:t>
      </w:r>
      <w:r w:rsidRPr="00353FA3">
        <w:rPr>
          <w:sz w:val="22"/>
          <w:szCs w:val="22"/>
        </w:rPr>
        <w:t xml:space="preserve">, z tego: w 2020 roku przypada kwota </w:t>
      </w:r>
      <w:r w:rsidR="00240077" w:rsidRPr="00353FA3">
        <w:rPr>
          <w:sz w:val="22"/>
          <w:szCs w:val="22"/>
        </w:rPr>
        <w:t>200</w:t>
      </w:r>
      <w:r w:rsidRPr="00353FA3">
        <w:rPr>
          <w:sz w:val="22"/>
          <w:szCs w:val="22"/>
        </w:rPr>
        <w:t xml:space="preserve">.000,00 zł, w 2021 roku </w:t>
      </w:r>
      <w:r w:rsidR="00240077" w:rsidRPr="00353FA3">
        <w:rPr>
          <w:sz w:val="22"/>
          <w:szCs w:val="22"/>
        </w:rPr>
        <w:t>400</w:t>
      </w:r>
      <w:r w:rsidRPr="00353FA3">
        <w:rPr>
          <w:sz w:val="22"/>
          <w:szCs w:val="22"/>
        </w:rPr>
        <w:t xml:space="preserve">.000,00 zł, w 2022 roku </w:t>
      </w:r>
      <w:r w:rsidR="00240077" w:rsidRPr="00353FA3">
        <w:rPr>
          <w:sz w:val="22"/>
          <w:szCs w:val="22"/>
        </w:rPr>
        <w:t>400</w:t>
      </w:r>
      <w:r w:rsidRPr="00353FA3">
        <w:rPr>
          <w:sz w:val="22"/>
          <w:szCs w:val="22"/>
        </w:rPr>
        <w:t xml:space="preserve">.000,00 zł, w 2023 roku </w:t>
      </w:r>
      <w:r w:rsidR="00691DFA" w:rsidRPr="00353FA3">
        <w:rPr>
          <w:sz w:val="22"/>
          <w:szCs w:val="22"/>
        </w:rPr>
        <w:t>400</w:t>
      </w:r>
      <w:r w:rsidRPr="00353FA3">
        <w:rPr>
          <w:sz w:val="22"/>
          <w:szCs w:val="22"/>
        </w:rPr>
        <w:t>.000,00 zł, w 2024 roku 2.</w:t>
      </w:r>
      <w:r w:rsidR="00691DFA" w:rsidRPr="00353FA3">
        <w:rPr>
          <w:sz w:val="22"/>
          <w:szCs w:val="22"/>
        </w:rPr>
        <w:t>0</w:t>
      </w:r>
      <w:r w:rsidRPr="00353FA3">
        <w:rPr>
          <w:sz w:val="22"/>
          <w:szCs w:val="22"/>
        </w:rPr>
        <w:t>00.000,00 zł, w 2025 roku 2.</w:t>
      </w:r>
      <w:r w:rsidR="00691DFA" w:rsidRPr="00353FA3">
        <w:rPr>
          <w:sz w:val="22"/>
          <w:szCs w:val="22"/>
        </w:rPr>
        <w:t>000</w:t>
      </w:r>
      <w:r w:rsidRPr="00353FA3">
        <w:rPr>
          <w:sz w:val="22"/>
          <w:szCs w:val="22"/>
        </w:rPr>
        <w:t xml:space="preserve">.000,00 zł, </w:t>
      </w:r>
      <w:r w:rsidR="00691DFA" w:rsidRPr="00353FA3">
        <w:rPr>
          <w:sz w:val="22"/>
          <w:szCs w:val="22"/>
        </w:rPr>
        <w:t xml:space="preserve">w 2026 roku 2.000.000,00 zł, w 2027 roku 2.000.000,00 zł, </w:t>
      </w:r>
      <w:r w:rsidRPr="00353FA3">
        <w:rPr>
          <w:sz w:val="22"/>
          <w:szCs w:val="22"/>
        </w:rPr>
        <w:t>w 2028 roku 2.</w:t>
      </w:r>
      <w:r w:rsidR="00691DFA" w:rsidRPr="00353FA3">
        <w:rPr>
          <w:sz w:val="22"/>
          <w:szCs w:val="22"/>
        </w:rPr>
        <w:t>0</w:t>
      </w:r>
      <w:r w:rsidRPr="00353FA3">
        <w:rPr>
          <w:sz w:val="22"/>
          <w:szCs w:val="22"/>
        </w:rPr>
        <w:t>00.000,00 zł, w 2029 roku 2.</w:t>
      </w:r>
      <w:r w:rsidR="00691DFA" w:rsidRPr="00353FA3">
        <w:rPr>
          <w:sz w:val="22"/>
          <w:szCs w:val="22"/>
        </w:rPr>
        <w:t>4</w:t>
      </w:r>
      <w:r w:rsidRPr="00353FA3">
        <w:rPr>
          <w:sz w:val="22"/>
          <w:szCs w:val="22"/>
        </w:rPr>
        <w:t>00.000,00 zł</w:t>
      </w:r>
      <w:r w:rsidR="00691DFA" w:rsidRPr="00353FA3">
        <w:rPr>
          <w:sz w:val="22"/>
          <w:szCs w:val="22"/>
        </w:rPr>
        <w:t>,</w:t>
      </w:r>
      <w:r w:rsidRPr="00353FA3">
        <w:rPr>
          <w:sz w:val="22"/>
          <w:szCs w:val="22"/>
        </w:rPr>
        <w:t xml:space="preserve"> w 2030 roku 2.</w:t>
      </w:r>
      <w:r w:rsidR="00691DFA" w:rsidRPr="00353FA3">
        <w:rPr>
          <w:sz w:val="22"/>
          <w:szCs w:val="22"/>
        </w:rPr>
        <w:t>4</w:t>
      </w:r>
      <w:r w:rsidRPr="00353FA3">
        <w:rPr>
          <w:sz w:val="22"/>
          <w:szCs w:val="22"/>
        </w:rPr>
        <w:t>00.000,00 zł</w:t>
      </w:r>
      <w:r w:rsidR="00691DFA" w:rsidRPr="00353FA3">
        <w:rPr>
          <w:sz w:val="22"/>
          <w:szCs w:val="22"/>
        </w:rPr>
        <w:t>, w 2031 roku 2.400.000,00 zł, w 2032 roku 2.500.000,00 zł, w 2033 roku 2.600.000,00 zł, w 2034 roku 2.600.000,00 zł.</w:t>
      </w:r>
    </w:p>
    <w:p w14:paraId="04F2785D" w14:textId="0ED86D5A" w:rsidR="00F31A36" w:rsidRPr="00353FA3" w:rsidRDefault="00F31A36" w:rsidP="00CF4793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W/w kwoty zostały zabezpieczone w Wieloletniej Prognozie Finansowej na lata 2020-2027 zgodnie z przytoczonymi powyżej terminami. Jednocześnie informuje się, że lata 2028-203</w:t>
      </w:r>
      <w:r w:rsidR="00691DFA" w:rsidRPr="00353FA3">
        <w:rPr>
          <w:sz w:val="22"/>
          <w:szCs w:val="22"/>
        </w:rPr>
        <w:t>4</w:t>
      </w:r>
      <w:r w:rsidRPr="00353FA3">
        <w:rPr>
          <w:sz w:val="22"/>
          <w:szCs w:val="22"/>
        </w:rPr>
        <w:t xml:space="preserve"> wykraczają poza okres prognozy, ale zgodnie z obowiązującymi w tym zakresie przepisami informacje o nich są umieszczane każdorazowo w objaśnieniach przyjętych wartości do WPF.</w:t>
      </w:r>
    </w:p>
    <w:p w14:paraId="098C69B2" w14:textId="6ABF7866" w:rsidR="00F31A36" w:rsidRPr="00353FA3" w:rsidRDefault="00F31A36" w:rsidP="00CF4793">
      <w:pPr>
        <w:pStyle w:val="Tekstpodstawowy"/>
        <w:ind w:left="1134"/>
        <w:jc w:val="both"/>
        <w:rPr>
          <w:bCs/>
          <w:sz w:val="22"/>
          <w:szCs w:val="22"/>
        </w:rPr>
      </w:pPr>
    </w:p>
    <w:p w14:paraId="27E3B7A0" w14:textId="6D4915D0" w:rsidR="00CF4793" w:rsidRPr="00353FA3" w:rsidRDefault="00F928DD" w:rsidP="00DE1E87">
      <w:pPr>
        <w:pStyle w:val="Bezodstpw"/>
        <w:tabs>
          <w:tab w:val="left" w:pos="149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353FA3">
        <w:rPr>
          <w:rFonts w:ascii="Times New Roman" w:hAnsi="Times New Roman"/>
          <w:bCs/>
          <w:lang w:eastAsia="x-none"/>
        </w:rPr>
        <w:t>Uchwał</w:t>
      </w:r>
      <w:r w:rsidR="00DE1E87" w:rsidRPr="00353FA3">
        <w:rPr>
          <w:rFonts w:ascii="Times New Roman" w:hAnsi="Times New Roman"/>
          <w:bCs/>
          <w:lang w:eastAsia="x-none"/>
        </w:rPr>
        <w:t>ami</w:t>
      </w:r>
      <w:r w:rsidRPr="00353FA3">
        <w:rPr>
          <w:rFonts w:ascii="Times New Roman" w:hAnsi="Times New Roman"/>
          <w:bCs/>
          <w:lang w:eastAsia="x-none"/>
        </w:rPr>
        <w:t xml:space="preserve"> Rady Powiatu Wrzesińskiego nr </w:t>
      </w:r>
      <w:r w:rsidR="006A3533" w:rsidRPr="00353FA3">
        <w:rPr>
          <w:rFonts w:ascii="Times New Roman" w:hAnsi="Times New Roman"/>
          <w:bCs/>
          <w:lang w:eastAsia="x-none"/>
        </w:rPr>
        <w:t>14</w:t>
      </w:r>
      <w:r w:rsidR="00DE1E87" w:rsidRPr="00353FA3">
        <w:rPr>
          <w:rFonts w:ascii="Times New Roman" w:hAnsi="Times New Roman"/>
          <w:bCs/>
          <w:lang w:eastAsia="x-none"/>
        </w:rPr>
        <w:t>6</w:t>
      </w:r>
      <w:r w:rsidR="006A3533" w:rsidRPr="00353FA3">
        <w:rPr>
          <w:rFonts w:ascii="Times New Roman" w:hAnsi="Times New Roman"/>
          <w:bCs/>
          <w:lang w:eastAsia="x-none"/>
        </w:rPr>
        <w:t xml:space="preserve">/XXI/2020 </w:t>
      </w:r>
      <w:r w:rsidR="00DE1E87" w:rsidRPr="00353FA3">
        <w:rPr>
          <w:rFonts w:ascii="Times New Roman" w:hAnsi="Times New Roman"/>
          <w:bCs/>
          <w:lang w:eastAsia="x-none"/>
        </w:rPr>
        <w:t xml:space="preserve">i nr 147/XXI/2020 </w:t>
      </w:r>
      <w:r w:rsidR="006A3533" w:rsidRPr="00353FA3">
        <w:rPr>
          <w:rFonts w:ascii="Times New Roman" w:hAnsi="Times New Roman"/>
          <w:bCs/>
          <w:lang w:eastAsia="x-none"/>
        </w:rPr>
        <w:t>z dnia 8</w:t>
      </w:r>
      <w:r w:rsidR="008E717D">
        <w:rPr>
          <w:rFonts w:ascii="Times New Roman" w:hAnsi="Times New Roman"/>
          <w:bCs/>
          <w:lang w:eastAsia="x-none"/>
        </w:rPr>
        <w:t> </w:t>
      </w:r>
      <w:r w:rsidR="006A3533" w:rsidRPr="00353FA3">
        <w:rPr>
          <w:rFonts w:ascii="Times New Roman" w:hAnsi="Times New Roman"/>
          <w:bCs/>
          <w:lang w:eastAsia="x-none"/>
        </w:rPr>
        <w:t xml:space="preserve">września 2020 roku wprowadzono nowe poręczenie </w:t>
      </w:r>
      <w:r w:rsidR="00CF4793" w:rsidRPr="00353FA3">
        <w:rPr>
          <w:rFonts w:ascii="Times New Roman" w:hAnsi="Times New Roman"/>
          <w:bCs/>
        </w:rPr>
        <w:t xml:space="preserve">dotyczące działania pn.: </w:t>
      </w:r>
      <w:r w:rsidR="00CF4793" w:rsidRPr="00353FA3">
        <w:rPr>
          <w:rFonts w:ascii="Times New Roman" w:hAnsi="Times New Roman"/>
          <w:bCs/>
          <w:i/>
          <w:iCs/>
        </w:rPr>
        <w:t>„Działania energooszczędne w budynku przychodni Szpitala Powiatowego we Wrześni Sp. z o.o.”</w:t>
      </w:r>
      <w:r w:rsidR="00CF4793" w:rsidRPr="00353FA3">
        <w:rPr>
          <w:rFonts w:ascii="Times New Roman" w:hAnsi="Times New Roman"/>
          <w:bCs/>
        </w:rPr>
        <w:t xml:space="preserve"> współfinansowanego</w:t>
      </w:r>
      <w:r w:rsidR="00CF4793" w:rsidRPr="00353FA3">
        <w:rPr>
          <w:rFonts w:ascii="Times New Roman" w:hAnsi="Times New Roman"/>
        </w:rPr>
        <w:t xml:space="preserve"> w</w:t>
      </w:r>
      <w:r w:rsidR="00DE1E87" w:rsidRPr="00353FA3">
        <w:rPr>
          <w:rFonts w:ascii="Times New Roman" w:hAnsi="Times New Roman"/>
        </w:rPr>
        <w:t> </w:t>
      </w:r>
      <w:r w:rsidR="00CF4793" w:rsidRPr="00353FA3">
        <w:rPr>
          <w:rFonts w:ascii="Times New Roman" w:hAnsi="Times New Roman"/>
        </w:rPr>
        <w:t xml:space="preserve">ramach dotacji i pożyczki z Narodowego Funduszu Ochrony Środowiska i Gospodarki Wodnej w Poznaniu. Niniejsze poręczenie w łącznej kwocie 108.300,00 zł dotyczy pożyczki i będzie przypadało w latach 2021-2032, z tego: </w:t>
      </w:r>
      <w:r w:rsidR="00CF4793" w:rsidRPr="00353FA3">
        <w:rPr>
          <w:rFonts w:ascii="Times New Roman" w:hAnsi="Times New Roman"/>
          <w:color w:val="000000"/>
        </w:rPr>
        <w:t>w 2021 roku 1.955,00 zł, w 2022 roku 6.663,00 zł, w 2023 roku</w:t>
      </w:r>
      <w:r w:rsidR="00CF4793" w:rsidRPr="00353FA3">
        <w:rPr>
          <w:rFonts w:ascii="Times New Roman" w:hAnsi="Times New Roman"/>
          <w:color w:val="000000"/>
        </w:rPr>
        <w:tab/>
        <w:t>11.304,00 zł, w 2024 roku 11.114,00</w:t>
      </w:r>
      <w:r w:rsidR="00DE1E87" w:rsidRPr="00353FA3">
        <w:rPr>
          <w:rFonts w:ascii="Times New Roman" w:hAnsi="Times New Roman"/>
          <w:color w:val="000000"/>
        </w:rPr>
        <w:t> </w:t>
      </w:r>
      <w:r w:rsidR="00CF4793" w:rsidRPr="00353FA3">
        <w:rPr>
          <w:rFonts w:ascii="Times New Roman" w:hAnsi="Times New Roman"/>
          <w:color w:val="000000"/>
        </w:rPr>
        <w:t>zł, w</w:t>
      </w:r>
      <w:r w:rsidR="00DE1E87" w:rsidRPr="00353FA3">
        <w:rPr>
          <w:rFonts w:ascii="Times New Roman" w:hAnsi="Times New Roman"/>
          <w:color w:val="000000"/>
        </w:rPr>
        <w:t> </w:t>
      </w:r>
      <w:r w:rsidR="00CF4793" w:rsidRPr="00353FA3">
        <w:rPr>
          <w:rFonts w:ascii="Times New Roman" w:hAnsi="Times New Roman"/>
          <w:color w:val="000000"/>
        </w:rPr>
        <w:t xml:space="preserve">2025 roku 10.923,00 zł, w 2026 roku 10.733,00 zł, w 2027 roku 10.543,00 zł, </w:t>
      </w:r>
      <w:r w:rsidR="00CF4793" w:rsidRPr="00353FA3">
        <w:rPr>
          <w:rFonts w:ascii="Times New Roman" w:hAnsi="Times New Roman"/>
          <w:color w:val="000000"/>
        </w:rPr>
        <w:lastRenderedPageBreak/>
        <w:t>w 2028 roku 10.352,00 zł, w 2029 roku</w:t>
      </w:r>
      <w:r w:rsidR="00CF4793" w:rsidRPr="00353FA3">
        <w:rPr>
          <w:rFonts w:ascii="Times New Roman" w:hAnsi="Times New Roman"/>
          <w:color w:val="000000"/>
        </w:rPr>
        <w:tab/>
        <w:t xml:space="preserve"> 10.162,00 zł, w 2030 roku 9.971,00 zł, w 2031 roku 9.781,00 zł, w 2032 roku 4.799,00 zł.</w:t>
      </w:r>
    </w:p>
    <w:p w14:paraId="1822CECD" w14:textId="2A8FA6B1" w:rsidR="00CF4793" w:rsidRPr="00353FA3" w:rsidRDefault="00CF4793" w:rsidP="00DE1E87">
      <w:pPr>
        <w:pStyle w:val="Akapitzlist"/>
        <w:spacing w:line="360" w:lineRule="auto"/>
        <w:ind w:left="709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W/w kwoty zostały zabezpieczone w Wieloletniej Prognozie Finansowej na lata 2020-2027 zgodnie z przytoczonymi powyżej terminami. Jednocześnie informuje się, że lata 2028-2032 wykraczają poza okres prognozy, ale zgodnie z obowiązującymi w tym zakresie przepisami informacje o nich są umieszczane każdorazowo w objaśnieniach przyjętych wartości do WPF.</w:t>
      </w:r>
    </w:p>
    <w:p w14:paraId="0CD5736F" w14:textId="66082F0B" w:rsidR="006A3533" w:rsidRPr="00EE6240" w:rsidRDefault="006A3533" w:rsidP="00D266DF">
      <w:pPr>
        <w:pStyle w:val="Akapitzlist"/>
        <w:widowControl/>
        <w:tabs>
          <w:tab w:val="left" w:pos="426"/>
        </w:tabs>
        <w:suppressAutoHyphens w:val="0"/>
        <w:spacing w:line="360" w:lineRule="auto"/>
        <w:ind w:left="1134"/>
        <w:jc w:val="both"/>
        <w:outlineLvl w:val="0"/>
        <w:rPr>
          <w:sz w:val="22"/>
          <w:szCs w:val="22"/>
          <w:highlight w:val="yellow"/>
          <w:lang w:eastAsia="x-none"/>
        </w:rPr>
      </w:pPr>
    </w:p>
    <w:p w14:paraId="6C8B017D" w14:textId="77777777" w:rsidR="00DE2DF2" w:rsidRPr="00353FA3" w:rsidRDefault="00DE2DF2" w:rsidP="00FB624F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Na stronie internetowej Powiatu Wrzesińskiego dostępne są dokumenty:</w:t>
      </w:r>
    </w:p>
    <w:p w14:paraId="2BC51997" w14:textId="1FE7D337" w:rsidR="00B92AE3" w:rsidRPr="00353FA3" w:rsidRDefault="00B92AE3" w:rsidP="00FB624F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Uchwała budżetowa na 20</w:t>
      </w:r>
      <w:r w:rsidR="00E456FD" w:rsidRPr="00353FA3">
        <w:rPr>
          <w:sz w:val="22"/>
          <w:szCs w:val="22"/>
        </w:rPr>
        <w:t>20</w:t>
      </w:r>
      <w:r w:rsidRPr="00353FA3">
        <w:rPr>
          <w:sz w:val="22"/>
          <w:szCs w:val="22"/>
        </w:rPr>
        <w:t xml:space="preserve"> rok:</w:t>
      </w:r>
    </w:p>
    <w:p w14:paraId="1B9E9D54" w14:textId="44A0A798" w:rsidR="00691DFA" w:rsidRPr="00353FA3" w:rsidRDefault="003E2FC2" w:rsidP="00691DFA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hyperlink r:id="rId8" w:history="1">
        <w:r w:rsidR="00F928DD" w:rsidRPr="00353FA3">
          <w:rPr>
            <w:rStyle w:val="Hipercze"/>
            <w:sz w:val="22"/>
            <w:szCs w:val="22"/>
          </w:rPr>
          <w:t>https://www.bip.wrzesnia.powiat.pl/1176,uchwaly-rady-2019-vi-kadencja?tresc=15657</w:t>
        </w:r>
      </w:hyperlink>
      <w:r w:rsidR="00F928DD" w:rsidRPr="00353FA3">
        <w:rPr>
          <w:sz w:val="22"/>
          <w:szCs w:val="22"/>
        </w:rPr>
        <w:t xml:space="preserve"> </w:t>
      </w:r>
    </w:p>
    <w:p w14:paraId="3E7729B9" w14:textId="14D3D11B" w:rsidR="00B92AE3" w:rsidRPr="00353FA3" w:rsidRDefault="00B92AE3" w:rsidP="00FB624F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Opinia RIO o projekcie uchwały budżetowej na 20</w:t>
      </w:r>
      <w:r w:rsidR="00E456FD" w:rsidRPr="00353FA3">
        <w:rPr>
          <w:sz w:val="22"/>
          <w:szCs w:val="22"/>
        </w:rPr>
        <w:t>20</w:t>
      </w:r>
      <w:r w:rsidRPr="00353FA3">
        <w:rPr>
          <w:sz w:val="22"/>
          <w:szCs w:val="22"/>
        </w:rPr>
        <w:t xml:space="preserve"> rok: </w:t>
      </w:r>
    </w:p>
    <w:p w14:paraId="1D09BAAC" w14:textId="5B5DC7F5" w:rsidR="00613212" w:rsidRPr="00353FA3" w:rsidRDefault="00613212" w:rsidP="00613212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https://www.bip.wrzesnia.powiat.pl/92,uchwaly-rio</w:t>
      </w:r>
    </w:p>
    <w:p w14:paraId="196F81AC" w14:textId="37CCDC25" w:rsidR="00B92AE3" w:rsidRPr="00353FA3" w:rsidRDefault="00B92AE3" w:rsidP="00FB624F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Uchwala w sprawie Wieloletniej Prognozy Finansowej na lata 20</w:t>
      </w:r>
      <w:r w:rsidR="00E456FD" w:rsidRPr="00353FA3">
        <w:rPr>
          <w:sz w:val="22"/>
          <w:szCs w:val="22"/>
        </w:rPr>
        <w:t>20</w:t>
      </w:r>
      <w:r w:rsidRPr="00353FA3">
        <w:rPr>
          <w:sz w:val="22"/>
          <w:szCs w:val="22"/>
        </w:rPr>
        <w:t xml:space="preserve">-2027: </w:t>
      </w:r>
    </w:p>
    <w:p w14:paraId="49263EA0" w14:textId="5C8B0F84" w:rsidR="00613212" w:rsidRPr="00353FA3" w:rsidRDefault="00613212" w:rsidP="00613212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https://www.bip.wrzesnia.powiat.pl/1176,uchwaly-rady-2019-vi-kadencja?tresc=15659</w:t>
      </w:r>
    </w:p>
    <w:p w14:paraId="3BB0C196" w14:textId="497E16F3" w:rsidR="00B92AE3" w:rsidRPr="00353FA3" w:rsidRDefault="00B92AE3" w:rsidP="00F928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Opinia RIO o projekcie uchwały w sprawie WPF: </w:t>
      </w:r>
    </w:p>
    <w:p w14:paraId="01ADDAAB" w14:textId="2C9B6134" w:rsidR="00D65CB4" w:rsidRPr="00353FA3" w:rsidRDefault="003E2FC2" w:rsidP="00F928DD">
      <w:pPr>
        <w:spacing w:line="360" w:lineRule="auto"/>
        <w:ind w:left="426" w:firstLine="708"/>
        <w:jc w:val="both"/>
        <w:rPr>
          <w:sz w:val="22"/>
          <w:szCs w:val="22"/>
        </w:rPr>
      </w:pPr>
      <w:hyperlink r:id="rId9" w:history="1">
        <w:r w:rsidR="00D65CB4" w:rsidRPr="00353FA3">
          <w:rPr>
            <w:rStyle w:val="Hipercze"/>
            <w:sz w:val="22"/>
            <w:szCs w:val="22"/>
          </w:rPr>
          <w:t>https://www.bip.wrzesnia.powiat.pl/92,uchwaly-rio</w:t>
        </w:r>
      </w:hyperlink>
    </w:p>
    <w:p w14:paraId="1010628A" w14:textId="77777777" w:rsidR="00B92AE3" w:rsidRPr="00353FA3" w:rsidRDefault="00B92AE3" w:rsidP="00F928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Opinia RIO o możliwości sfinansowania deficytu: </w:t>
      </w:r>
    </w:p>
    <w:p w14:paraId="5FA0F384" w14:textId="77777777" w:rsidR="00150CBE" w:rsidRPr="00353FA3" w:rsidRDefault="003E2FC2" w:rsidP="00F928DD">
      <w:pPr>
        <w:pStyle w:val="Akapitzlist"/>
        <w:spacing w:line="360" w:lineRule="auto"/>
        <w:ind w:left="1134"/>
        <w:jc w:val="both"/>
        <w:rPr>
          <w:strike/>
          <w:sz w:val="22"/>
          <w:szCs w:val="22"/>
        </w:rPr>
      </w:pPr>
      <w:hyperlink r:id="rId10" w:history="1">
        <w:r w:rsidR="00150CBE" w:rsidRPr="00353FA3">
          <w:rPr>
            <w:rStyle w:val="Hipercze"/>
            <w:sz w:val="22"/>
            <w:szCs w:val="22"/>
          </w:rPr>
          <w:t>https://www.bip.wrzesnia.powiat.pl/92,uchwaly-rio</w:t>
        </w:r>
      </w:hyperlink>
    </w:p>
    <w:p w14:paraId="3CAAEF50" w14:textId="5DDF2799" w:rsidR="00B92AE3" w:rsidRPr="00353FA3" w:rsidRDefault="00B92AE3" w:rsidP="00F928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Sprawozdanie z wykonania budżetu za 2016 rok: </w:t>
      </w:r>
    </w:p>
    <w:p w14:paraId="04AB9A2C" w14:textId="77777777" w:rsidR="00B92AE3" w:rsidRPr="00353FA3" w:rsidRDefault="003E2FC2" w:rsidP="00F928DD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hyperlink r:id="rId11" w:history="1">
        <w:r w:rsidR="00B92AE3" w:rsidRPr="00353FA3">
          <w:rPr>
            <w:rStyle w:val="Hipercze"/>
            <w:sz w:val="22"/>
            <w:szCs w:val="22"/>
          </w:rPr>
          <w:t>https://www.bip.wrzesnia.powiat.pl/464,uchwaly-zarzadu-2017-v-kadencja?tresc=3881</w:t>
        </w:r>
      </w:hyperlink>
      <w:r w:rsidR="00B92AE3" w:rsidRPr="00353FA3">
        <w:rPr>
          <w:sz w:val="22"/>
          <w:szCs w:val="22"/>
        </w:rPr>
        <w:t>.</w:t>
      </w:r>
    </w:p>
    <w:p w14:paraId="46462FC0" w14:textId="77777777" w:rsidR="003B703D" w:rsidRPr="00353FA3" w:rsidRDefault="003B703D" w:rsidP="00F928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Sprawozdanie z wykonania budżetu za 2017 rok: </w:t>
      </w:r>
    </w:p>
    <w:p w14:paraId="0DA2A136" w14:textId="77777777" w:rsidR="003B703D" w:rsidRPr="00353FA3" w:rsidRDefault="003E2FC2" w:rsidP="00F928DD">
      <w:pPr>
        <w:pStyle w:val="Zwykytekst"/>
        <w:spacing w:line="360" w:lineRule="auto"/>
        <w:ind w:left="426" w:firstLine="708"/>
        <w:rPr>
          <w:rFonts w:ascii="Times New Roman" w:hAnsi="Times New Roman" w:cs="Times New Roman"/>
        </w:rPr>
      </w:pPr>
      <w:hyperlink r:id="rId12" w:history="1">
        <w:r w:rsidR="003B703D" w:rsidRPr="00353FA3">
          <w:rPr>
            <w:rStyle w:val="Hipercze"/>
            <w:rFonts w:ascii="Times New Roman" w:hAnsi="Times New Roman" w:cs="Times New Roman"/>
          </w:rPr>
          <w:t>https://www.bip.wrzesnia.powiat.pl/843,uchwaly-zarzadu-2018-v-kadencja?tresc=8779</w:t>
        </w:r>
      </w:hyperlink>
    </w:p>
    <w:p w14:paraId="7F2D0181" w14:textId="77777777" w:rsidR="00934964" w:rsidRPr="00353FA3" w:rsidRDefault="00934964" w:rsidP="00F928DD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Sprawozdanie z wykonania budżetu za 2018 rok: </w:t>
      </w:r>
    </w:p>
    <w:p w14:paraId="7C9FAF5D" w14:textId="4D1577C4" w:rsidR="00934964" w:rsidRPr="00353FA3" w:rsidRDefault="003E2FC2" w:rsidP="00F928DD">
      <w:pPr>
        <w:pStyle w:val="Akapitzlist"/>
        <w:spacing w:line="360" w:lineRule="auto"/>
        <w:ind w:left="1134"/>
        <w:jc w:val="both"/>
        <w:rPr>
          <w:rStyle w:val="Hipercze"/>
          <w:sz w:val="22"/>
          <w:szCs w:val="22"/>
        </w:rPr>
      </w:pPr>
      <w:hyperlink r:id="rId13" w:history="1">
        <w:r w:rsidR="00934964" w:rsidRPr="00353FA3">
          <w:rPr>
            <w:rStyle w:val="Hipercze"/>
            <w:sz w:val="22"/>
            <w:szCs w:val="22"/>
          </w:rPr>
          <w:t>https://www.bip.wrzesnia.powiat.pl/943,uchwaly-zarzadu-2019-vi-kadencja?tresc=11731</w:t>
        </w:r>
      </w:hyperlink>
    </w:p>
    <w:p w14:paraId="21F9B52A" w14:textId="2592B586" w:rsidR="00D65CB4" w:rsidRPr="00353FA3" w:rsidRDefault="00D65CB4" w:rsidP="00D65CB4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 xml:space="preserve">Sprawozdanie z wykonania budżetu za 2019 rok: </w:t>
      </w:r>
    </w:p>
    <w:p w14:paraId="0131EDEC" w14:textId="14E95A1A" w:rsidR="00D65CB4" w:rsidRPr="00353FA3" w:rsidRDefault="003E2FC2" w:rsidP="00934964">
      <w:pPr>
        <w:pStyle w:val="Akapitzlist"/>
        <w:spacing w:line="360" w:lineRule="auto"/>
        <w:ind w:left="1134"/>
        <w:jc w:val="both"/>
        <w:rPr>
          <w:rStyle w:val="Hipercze"/>
          <w:sz w:val="22"/>
          <w:szCs w:val="22"/>
        </w:rPr>
      </w:pPr>
      <w:hyperlink r:id="rId14" w:history="1">
        <w:r w:rsidR="00D65CB4" w:rsidRPr="00353FA3">
          <w:rPr>
            <w:rStyle w:val="Hipercze"/>
            <w:sz w:val="22"/>
            <w:szCs w:val="22"/>
          </w:rPr>
          <w:t>https://www.bip.wrzesnia.powiat.pl/1060,uchwaly-zarzadu-2020-vi-kadencja?tresc=14219</w:t>
        </w:r>
      </w:hyperlink>
    </w:p>
    <w:p w14:paraId="15178C95" w14:textId="77777777" w:rsidR="00513970" w:rsidRPr="00353FA3" w:rsidRDefault="00513970" w:rsidP="00FB624F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color w:val="262626"/>
          <w:sz w:val="22"/>
          <w:szCs w:val="22"/>
        </w:rPr>
      </w:pPr>
      <w:r w:rsidRPr="00353FA3">
        <w:rPr>
          <w:color w:val="262626"/>
          <w:sz w:val="22"/>
          <w:szCs w:val="22"/>
        </w:rPr>
        <w:t xml:space="preserve">Opinie Regionalnej Izby Obrachunkowej o sprawozdaniach z wykonania budżetu </w:t>
      </w:r>
    </w:p>
    <w:p w14:paraId="4378E51A" w14:textId="77777777" w:rsidR="00513970" w:rsidRPr="00353FA3" w:rsidRDefault="003E2FC2" w:rsidP="00934964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hyperlink r:id="rId15" w:history="1">
        <w:r w:rsidR="00513970" w:rsidRPr="00353FA3">
          <w:rPr>
            <w:rStyle w:val="Hipercze"/>
            <w:sz w:val="22"/>
            <w:szCs w:val="22"/>
          </w:rPr>
          <w:t>https://www.bip.wrzesnia.powiat.pl/92,uchwaly-rio</w:t>
        </w:r>
      </w:hyperlink>
    </w:p>
    <w:p w14:paraId="0FFA0066" w14:textId="183E0605" w:rsidR="000C0B3B" w:rsidRPr="00353FA3" w:rsidRDefault="000C0B3B" w:rsidP="00FB624F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Sprawozdania za</w:t>
      </w:r>
      <w:r w:rsidR="00A12DAE" w:rsidRPr="00353FA3">
        <w:rPr>
          <w:sz w:val="22"/>
          <w:szCs w:val="22"/>
        </w:rPr>
        <w:t>: IV kwartał 2015 roku,</w:t>
      </w:r>
      <w:r w:rsidRPr="00353FA3">
        <w:rPr>
          <w:sz w:val="22"/>
          <w:szCs w:val="22"/>
        </w:rPr>
        <w:t xml:space="preserve"> IV kwartał 2016 roku</w:t>
      </w:r>
      <w:r w:rsidR="00A12DAE" w:rsidRPr="00353FA3">
        <w:rPr>
          <w:sz w:val="22"/>
          <w:szCs w:val="22"/>
        </w:rPr>
        <w:t xml:space="preserve">, IV kwartał 2017 roku, </w:t>
      </w:r>
      <w:r w:rsidR="004E7F55" w:rsidRPr="00353FA3">
        <w:rPr>
          <w:sz w:val="22"/>
          <w:szCs w:val="22"/>
        </w:rPr>
        <w:t xml:space="preserve"> </w:t>
      </w:r>
      <w:r w:rsidR="00934964" w:rsidRPr="00353FA3">
        <w:rPr>
          <w:sz w:val="22"/>
          <w:szCs w:val="22"/>
        </w:rPr>
        <w:t>IV kwartał 2018 roku</w:t>
      </w:r>
      <w:r w:rsidR="00D65CB4" w:rsidRPr="00353FA3">
        <w:rPr>
          <w:sz w:val="22"/>
          <w:szCs w:val="22"/>
        </w:rPr>
        <w:t xml:space="preserve">, I kwartał 2019 roku, II kwartał 2019 roku, III kwartał 2019 roku, IV kwartał 2019 roku </w:t>
      </w:r>
      <w:r w:rsidR="00613212" w:rsidRPr="00353FA3">
        <w:rPr>
          <w:sz w:val="22"/>
          <w:szCs w:val="22"/>
        </w:rPr>
        <w:t xml:space="preserve">, </w:t>
      </w:r>
      <w:r w:rsidR="004E7F55" w:rsidRPr="00353FA3">
        <w:rPr>
          <w:sz w:val="22"/>
          <w:szCs w:val="22"/>
        </w:rPr>
        <w:t>I kwartał 20</w:t>
      </w:r>
      <w:r w:rsidR="00D65CB4" w:rsidRPr="00353FA3">
        <w:rPr>
          <w:sz w:val="22"/>
          <w:szCs w:val="22"/>
        </w:rPr>
        <w:t>20</w:t>
      </w:r>
      <w:r w:rsidR="004E7F55" w:rsidRPr="00353FA3">
        <w:rPr>
          <w:sz w:val="22"/>
          <w:szCs w:val="22"/>
        </w:rPr>
        <w:t xml:space="preserve"> roku</w:t>
      </w:r>
      <w:r w:rsidR="00613212" w:rsidRPr="00353FA3">
        <w:rPr>
          <w:sz w:val="22"/>
          <w:szCs w:val="22"/>
        </w:rPr>
        <w:t xml:space="preserve"> i II kwartał 2020 roku</w:t>
      </w:r>
      <w:r w:rsidRPr="00353FA3">
        <w:rPr>
          <w:sz w:val="22"/>
          <w:szCs w:val="22"/>
        </w:rPr>
        <w:t xml:space="preserve">: </w:t>
      </w:r>
    </w:p>
    <w:p w14:paraId="1E79A86A" w14:textId="22B2BD54" w:rsidR="00613212" w:rsidRPr="00353FA3" w:rsidRDefault="00613212" w:rsidP="00613212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https://www.bip.wrzesnia.powiat.pl/910,sprawozdania-budzetowe</w:t>
      </w:r>
    </w:p>
    <w:p w14:paraId="381209AF" w14:textId="0B3E3255" w:rsidR="000C0B3B" w:rsidRPr="00353FA3" w:rsidRDefault="000C0B3B" w:rsidP="00613212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1134"/>
        <w:rPr>
          <w:sz w:val="22"/>
          <w:szCs w:val="22"/>
        </w:rPr>
      </w:pPr>
      <w:r w:rsidRPr="00353FA3">
        <w:rPr>
          <w:sz w:val="22"/>
          <w:szCs w:val="22"/>
        </w:rPr>
        <w:t>dokumenty o wyborze organu wykonawczego JST</w:t>
      </w:r>
    </w:p>
    <w:p w14:paraId="6C1D9867" w14:textId="53EE4330" w:rsidR="00613212" w:rsidRPr="00353FA3" w:rsidRDefault="003E2FC2" w:rsidP="00613212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ind w:left="1418"/>
        <w:rPr>
          <w:sz w:val="22"/>
          <w:szCs w:val="22"/>
        </w:rPr>
      </w:pPr>
      <w:hyperlink r:id="rId16" w:history="1">
        <w:r w:rsidR="00613212" w:rsidRPr="00353FA3">
          <w:rPr>
            <w:rStyle w:val="Hipercze"/>
            <w:sz w:val="22"/>
            <w:szCs w:val="22"/>
          </w:rPr>
          <w:t>https://www.bip.wrzesnia.powiat.pl/1177,uchwaly-rady-2018-vi-kadencja?tresc=15867</w:t>
        </w:r>
      </w:hyperlink>
      <w:r w:rsidR="00613212" w:rsidRPr="00353FA3">
        <w:rPr>
          <w:sz w:val="22"/>
          <w:szCs w:val="22"/>
        </w:rPr>
        <w:t xml:space="preserve"> </w:t>
      </w:r>
    </w:p>
    <w:p w14:paraId="270A509F" w14:textId="03AF0C65" w:rsidR="000C0B3B" w:rsidRPr="00353FA3" w:rsidRDefault="000C0B3B" w:rsidP="00613212">
      <w:pPr>
        <w:pStyle w:val="Akapitzlist"/>
        <w:widowControl/>
        <w:suppressAutoHyphens w:val="0"/>
        <w:spacing w:line="360" w:lineRule="auto"/>
        <w:ind w:left="1429"/>
        <w:rPr>
          <w:sz w:val="22"/>
          <w:szCs w:val="22"/>
        </w:rPr>
      </w:pPr>
      <w:r w:rsidRPr="00353FA3">
        <w:rPr>
          <w:sz w:val="22"/>
          <w:szCs w:val="22"/>
        </w:rPr>
        <w:lastRenderedPageBreak/>
        <w:t>- dotyczy wyboru Starosty Wrzesińskiego</w:t>
      </w:r>
    </w:p>
    <w:p w14:paraId="63376D4A" w14:textId="0B1E6510" w:rsidR="00613212" w:rsidRPr="00353FA3" w:rsidRDefault="003E2FC2" w:rsidP="00613212">
      <w:pPr>
        <w:pStyle w:val="Akapitzlist"/>
        <w:widowControl/>
        <w:numPr>
          <w:ilvl w:val="0"/>
          <w:numId w:val="16"/>
        </w:numPr>
        <w:suppressAutoHyphens w:val="0"/>
        <w:spacing w:line="360" w:lineRule="auto"/>
        <w:rPr>
          <w:rStyle w:val="Hipercze"/>
          <w:color w:val="000000"/>
          <w:sz w:val="22"/>
          <w:szCs w:val="22"/>
          <w:u w:val="none"/>
        </w:rPr>
      </w:pPr>
      <w:hyperlink r:id="rId17" w:history="1">
        <w:r w:rsidR="00613212" w:rsidRPr="00353FA3">
          <w:rPr>
            <w:rStyle w:val="Hipercze"/>
            <w:sz w:val="22"/>
            <w:szCs w:val="22"/>
          </w:rPr>
          <w:t>https://www.bip.wrzesnia.powiat.pl/1177,uchwaly-rady-2018-vi-kadencja?tresc=15866</w:t>
        </w:r>
      </w:hyperlink>
      <w:r w:rsidR="00613212" w:rsidRPr="00353FA3">
        <w:rPr>
          <w:rStyle w:val="Hipercze"/>
          <w:color w:val="000000"/>
          <w:sz w:val="22"/>
          <w:szCs w:val="22"/>
          <w:u w:val="none"/>
        </w:rPr>
        <w:t xml:space="preserve"> </w:t>
      </w:r>
    </w:p>
    <w:p w14:paraId="51C3B9A1" w14:textId="6ED8C951" w:rsidR="000C0B3B" w:rsidRPr="00353FA3" w:rsidRDefault="000C0B3B" w:rsidP="00613212">
      <w:pPr>
        <w:pStyle w:val="Akapitzlist"/>
        <w:widowControl/>
        <w:suppressAutoHyphens w:val="0"/>
        <w:spacing w:line="360" w:lineRule="auto"/>
        <w:ind w:left="1429"/>
        <w:rPr>
          <w:sz w:val="22"/>
          <w:szCs w:val="22"/>
        </w:rPr>
      </w:pPr>
      <w:r w:rsidRPr="00353FA3">
        <w:rPr>
          <w:sz w:val="22"/>
          <w:szCs w:val="22"/>
        </w:rPr>
        <w:t>- dotyczy wyboru Wicestarosty Wrzesińskiego</w:t>
      </w:r>
    </w:p>
    <w:p w14:paraId="431BCBA0" w14:textId="2F98D5E8" w:rsidR="00613212" w:rsidRPr="00353FA3" w:rsidRDefault="003E2FC2" w:rsidP="00613212">
      <w:pPr>
        <w:pStyle w:val="Akapitzlist"/>
        <w:widowControl/>
        <w:numPr>
          <w:ilvl w:val="0"/>
          <w:numId w:val="16"/>
        </w:numPr>
        <w:suppressAutoHyphens w:val="0"/>
        <w:spacing w:line="360" w:lineRule="auto"/>
        <w:contextualSpacing w:val="0"/>
        <w:rPr>
          <w:rStyle w:val="Hipercze"/>
          <w:color w:val="000000"/>
          <w:sz w:val="22"/>
          <w:szCs w:val="22"/>
          <w:u w:val="none"/>
        </w:rPr>
      </w:pPr>
      <w:hyperlink r:id="rId18" w:history="1">
        <w:r w:rsidR="00613212" w:rsidRPr="00353FA3">
          <w:rPr>
            <w:rStyle w:val="Hipercze"/>
            <w:sz w:val="22"/>
            <w:szCs w:val="22"/>
          </w:rPr>
          <w:t>https://www.bip.wrzesnia.powiat.pl/1177,uchwaly-rady-2018-vi-kadencja?tresc=15865</w:t>
        </w:r>
      </w:hyperlink>
      <w:r w:rsidR="00613212" w:rsidRPr="00353FA3">
        <w:rPr>
          <w:rStyle w:val="Hipercze"/>
          <w:color w:val="000000"/>
          <w:sz w:val="22"/>
          <w:szCs w:val="22"/>
          <w:u w:val="none"/>
        </w:rPr>
        <w:t xml:space="preserve"> </w:t>
      </w:r>
    </w:p>
    <w:p w14:paraId="5CB53578" w14:textId="351D5DA6" w:rsidR="000C0B3B" w:rsidRPr="00353FA3" w:rsidRDefault="000C0B3B" w:rsidP="00613212">
      <w:pPr>
        <w:pStyle w:val="Akapitzlist"/>
        <w:widowControl/>
        <w:suppressAutoHyphens w:val="0"/>
        <w:spacing w:line="360" w:lineRule="auto"/>
        <w:ind w:left="1429"/>
        <w:contextualSpacing w:val="0"/>
        <w:rPr>
          <w:sz w:val="22"/>
          <w:szCs w:val="22"/>
        </w:rPr>
      </w:pPr>
      <w:r w:rsidRPr="00353FA3">
        <w:rPr>
          <w:sz w:val="22"/>
          <w:szCs w:val="22"/>
        </w:rPr>
        <w:t>- dotyczy wyboru trzech pozostałych członków Zarządu Powiatu</w:t>
      </w:r>
    </w:p>
    <w:p w14:paraId="2ED13096" w14:textId="429E7582" w:rsidR="000C0B3B" w:rsidRPr="00353FA3" w:rsidRDefault="000C0B3B" w:rsidP="00613212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1134" w:hanging="283"/>
        <w:rPr>
          <w:sz w:val="22"/>
          <w:szCs w:val="22"/>
        </w:rPr>
      </w:pPr>
      <w:r w:rsidRPr="00353FA3">
        <w:rPr>
          <w:sz w:val="22"/>
          <w:szCs w:val="22"/>
        </w:rPr>
        <w:t>dokumenty dotyczące powołania Skarbnika Powiatu</w:t>
      </w:r>
    </w:p>
    <w:p w14:paraId="540ECBA6" w14:textId="7526D22A" w:rsidR="00613212" w:rsidRPr="00353FA3" w:rsidRDefault="003E2FC2" w:rsidP="00613212">
      <w:pPr>
        <w:pStyle w:val="Akapitzlist"/>
        <w:widowControl/>
        <w:suppressAutoHyphens w:val="0"/>
        <w:spacing w:line="360" w:lineRule="auto"/>
        <w:ind w:left="1134"/>
        <w:rPr>
          <w:sz w:val="22"/>
          <w:szCs w:val="22"/>
        </w:rPr>
      </w:pPr>
      <w:hyperlink r:id="rId19" w:history="1">
        <w:r w:rsidR="00613212" w:rsidRPr="00353FA3">
          <w:rPr>
            <w:rStyle w:val="Hipercze"/>
            <w:sz w:val="22"/>
            <w:szCs w:val="22"/>
          </w:rPr>
          <w:t>http://archiwumbip.wrzesnia.powiat.pl/bip/rada-powiatu-we-wrzesni/uchwaly-rady-powiatu/uchwaly-rady-2006-iii-kadencjaa7e4.html?pid=184</w:t>
        </w:r>
      </w:hyperlink>
      <w:r w:rsidR="00613212" w:rsidRPr="00353FA3">
        <w:rPr>
          <w:sz w:val="22"/>
          <w:szCs w:val="22"/>
        </w:rPr>
        <w:t xml:space="preserve"> </w:t>
      </w:r>
    </w:p>
    <w:p w14:paraId="4A4FBA89" w14:textId="77777777" w:rsidR="00934964" w:rsidRPr="00353FA3" w:rsidRDefault="00934964" w:rsidP="00E703DA">
      <w:pPr>
        <w:spacing w:line="360" w:lineRule="auto"/>
        <w:jc w:val="both"/>
        <w:rPr>
          <w:sz w:val="22"/>
          <w:szCs w:val="22"/>
        </w:rPr>
      </w:pPr>
    </w:p>
    <w:p w14:paraId="6FB3E419" w14:textId="77777777" w:rsidR="00EA11D4" w:rsidRPr="00353FA3" w:rsidRDefault="00FB400D" w:rsidP="00CE2AC9">
      <w:pPr>
        <w:spacing w:line="360" w:lineRule="auto"/>
        <w:jc w:val="both"/>
        <w:rPr>
          <w:sz w:val="22"/>
          <w:szCs w:val="22"/>
        </w:rPr>
      </w:pPr>
      <w:r w:rsidRPr="00353FA3">
        <w:rPr>
          <w:b/>
          <w:sz w:val="22"/>
          <w:szCs w:val="22"/>
        </w:rPr>
        <w:t>VII.</w:t>
      </w:r>
      <w:r w:rsidRPr="00353FA3">
        <w:rPr>
          <w:b/>
          <w:sz w:val="22"/>
          <w:szCs w:val="22"/>
        </w:rPr>
        <w:tab/>
      </w:r>
      <w:r w:rsidR="00EA11D4" w:rsidRPr="00353FA3">
        <w:rPr>
          <w:b/>
          <w:sz w:val="22"/>
          <w:szCs w:val="22"/>
        </w:rPr>
        <w:t>Informacje uzupełniające:</w:t>
      </w:r>
      <w:r w:rsidR="00EA11D4" w:rsidRPr="00353FA3">
        <w:rPr>
          <w:sz w:val="22"/>
          <w:szCs w:val="22"/>
        </w:rPr>
        <w:t xml:space="preserve"> </w:t>
      </w:r>
    </w:p>
    <w:p w14:paraId="6342741D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Na rachunkach bankowych Zamawiającego nie ciążą zajęcia egzekucyjne.</w:t>
      </w:r>
    </w:p>
    <w:p w14:paraId="076D5F12" w14:textId="09644385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U Zamawiającego nie był prowadzony program naprawczy w rozumieniu ustawy z dnia 27.08.2009 roku o finansach publicznych (Dz. U. </w:t>
      </w:r>
      <w:r w:rsidR="00982479" w:rsidRPr="00353FA3">
        <w:rPr>
          <w:color w:val="auto"/>
          <w:sz w:val="22"/>
          <w:szCs w:val="22"/>
        </w:rPr>
        <w:t>z 201</w:t>
      </w:r>
      <w:r w:rsidR="00CC24EA" w:rsidRPr="00353FA3">
        <w:rPr>
          <w:color w:val="auto"/>
          <w:sz w:val="22"/>
          <w:szCs w:val="22"/>
        </w:rPr>
        <w:t>9</w:t>
      </w:r>
      <w:r w:rsidR="00982479" w:rsidRPr="00353FA3">
        <w:rPr>
          <w:color w:val="auto"/>
          <w:sz w:val="22"/>
          <w:szCs w:val="22"/>
        </w:rPr>
        <w:t xml:space="preserve"> roku, poz. </w:t>
      </w:r>
      <w:r w:rsidR="00CC24EA" w:rsidRPr="00353FA3">
        <w:rPr>
          <w:color w:val="auto"/>
          <w:sz w:val="22"/>
          <w:szCs w:val="22"/>
        </w:rPr>
        <w:t>869</w:t>
      </w:r>
      <w:r w:rsidR="009A5B43" w:rsidRPr="00353FA3">
        <w:rPr>
          <w:color w:val="auto"/>
          <w:sz w:val="22"/>
          <w:szCs w:val="22"/>
        </w:rPr>
        <w:t xml:space="preserve"> z późn. zm.</w:t>
      </w:r>
      <w:r w:rsidRPr="00353FA3">
        <w:rPr>
          <w:color w:val="auto"/>
          <w:sz w:val="22"/>
          <w:szCs w:val="22"/>
        </w:rPr>
        <w:t xml:space="preserve">). </w:t>
      </w:r>
    </w:p>
    <w:p w14:paraId="09E4E38C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z w:val="22"/>
          <w:szCs w:val="22"/>
        </w:rPr>
      </w:pPr>
      <w:r w:rsidRPr="00353FA3">
        <w:rPr>
          <w:sz w:val="22"/>
          <w:szCs w:val="22"/>
        </w:rPr>
        <w:t>Nie prowadzono wobec Zamawiającego, za pośrednictwem komornika sądowego, działań windykacyjnych zadłużenia.</w:t>
      </w:r>
    </w:p>
    <w:p w14:paraId="2CFA3991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z w:val="22"/>
          <w:szCs w:val="22"/>
        </w:rPr>
      </w:pPr>
      <w:r w:rsidRPr="00353FA3">
        <w:rPr>
          <w:sz w:val="22"/>
          <w:szCs w:val="22"/>
        </w:rPr>
        <w:t>Zamawiający nie posiada zaległych zobowiązań, w tym w szczególności wobec Zakładu Ubezpieczeń Społecznych oraz Urzędu Skarbowego.</w:t>
      </w:r>
    </w:p>
    <w:p w14:paraId="167F4300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sz w:val="22"/>
          <w:szCs w:val="22"/>
        </w:rPr>
      </w:pPr>
      <w:r w:rsidRPr="00353FA3">
        <w:rPr>
          <w:sz w:val="22"/>
          <w:szCs w:val="22"/>
        </w:rPr>
        <w:t>Zamawiający dopuszcza możliwość wystąpienia do Zakładu Ubezpieczeń Społecznych i</w:t>
      </w:r>
      <w:r w:rsidR="00152FBD" w:rsidRPr="00353FA3">
        <w:rPr>
          <w:sz w:val="22"/>
          <w:szCs w:val="22"/>
        </w:rPr>
        <w:t> </w:t>
      </w:r>
      <w:r w:rsidRPr="00353FA3">
        <w:rPr>
          <w:sz w:val="22"/>
          <w:szCs w:val="22"/>
        </w:rPr>
        <w:t xml:space="preserve">Urzędu Skarbowego o wydanie zaświadczeń potwierdzających nie zaleganie ze składkami, które zostaną udostępnione na wniosek wybranego Wykonawcy przed podpisaniem umowy. </w:t>
      </w:r>
    </w:p>
    <w:p w14:paraId="2B3A09E1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Dotychczas nie nastąpiła sytuacja, w której Zarząd Powiatu nie otrzymałby absolutorium. </w:t>
      </w:r>
    </w:p>
    <w:p w14:paraId="6C99BD06" w14:textId="77777777" w:rsidR="000C0B3B" w:rsidRPr="00353FA3" w:rsidRDefault="000C0B3B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53FA3">
        <w:rPr>
          <w:sz w:val="22"/>
          <w:szCs w:val="22"/>
        </w:rPr>
        <w:t>Dotąd nie zostały zawieszone organy samorządu i nie ustanowiono w nim zarządu komisarycznego, nie został również rozwiązany organ stanowiący.</w:t>
      </w:r>
    </w:p>
    <w:p w14:paraId="60F58989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Zamawiający posiada udziały w podmiotach zależnych. Informacja o stanie mienia Zamawiającego znajduje się w Biuletynie Informacji Publicznej Powiatu </w:t>
      </w:r>
      <w:r w:rsidR="00CC7541" w:rsidRPr="00353FA3">
        <w:rPr>
          <w:color w:val="auto"/>
          <w:sz w:val="22"/>
          <w:szCs w:val="22"/>
        </w:rPr>
        <w:t>Wrzesińskiego</w:t>
      </w:r>
      <w:r w:rsidRPr="00353FA3">
        <w:rPr>
          <w:color w:val="auto"/>
          <w:sz w:val="22"/>
          <w:szCs w:val="22"/>
        </w:rPr>
        <w:t>, na</w:t>
      </w:r>
      <w:r w:rsidR="00AB7B17" w:rsidRPr="00353FA3">
        <w:rPr>
          <w:color w:val="auto"/>
          <w:sz w:val="22"/>
          <w:szCs w:val="22"/>
        </w:rPr>
        <w:t> </w:t>
      </w:r>
      <w:r w:rsidRPr="00353FA3">
        <w:rPr>
          <w:color w:val="auto"/>
          <w:sz w:val="22"/>
          <w:szCs w:val="22"/>
        </w:rPr>
        <w:t xml:space="preserve">stronie internetowej: </w:t>
      </w:r>
      <w:hyperlink r:id="rId20" w:history="1">
        <w:r w:rsidR="00CC7541" w:rsidRPr="00353FA3">
          <w:rPr>
            <w:rStyle w:val="Hipercze"/>
            <w:color w:val="auto"/>
            <w:sz w:val="22"/>
            <w:szCs w:val="22"/>
          </w:rPr>
          <w:t>www.bip.wrzesnia.powiat.pl</w:t>
        </w:r>
      </w:hyperlink>
      <w:r w:rsidRPr="00353FA3">
        <w:rPr>
          <w:color w:val="auto"/>
          <w:sz w:val="22"/>
          <w:szCs w:val="22"/>
        </w:rPr>
        <w:t xml:space="preserve"> </w:t>
      </w:r>
    </w:p>
    <w:p w14:paraId="46AA3E70" w14:textId="77777777" w:rsidR="00EA11D4" w:rsidRPr="00353FA3" w:rsidRDefault="00EA11D4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Zamawiający nie posiada zadłużenia z tytułów: </w:t>
      </w:r>
    </w:p>
    <w:p w14:paraId="0C2A1739" w14:textId="77777777" w:rsidR="00EA11D4" w:rsidRPr="00353FA3" w:rsidRDefault="00EA11D4" w:rsidP="00FB624F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umów leasingowych, </w:t>
      </w:r>
    </w:p>
    <w:p w14:paraId="45C99297" w14:textId="77777777" w:rsidR="00EA11D4" w:rsidRPr="00353FA3" w:rsidRDefault="00EA11D4" w:rsidP="00FB624F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umów podpisanych w ramach partnerstwa publiczno – prywatnego, </w:t>
      </w:r>
    </w:p>
    <w:p w14:paraId="61097D20" w14:textId="5A4679D2" w:rsidR="00CE2AC9" w:rsidRPr="00353FA3" w:rsidRDefault="00EA11D4" w:rsidP="00FB624F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>umów z odroczonym terminem płatności dłuższym niż 1 rok, o których mowa w</w:t>
      </w:r>
      <w:r w:rsidR="00982479" w:rsidRPr="00353FA3">
        <w:rPr>
          <w:color w:val="auto"/>
          <w:sz w:val="22"/>
          <w:szCs w:val="22"/>
        </w:rPr>
        <w:t> </w:t>
      </w:r>
      <w:r w:rsidRPr="00353FA3">
        <w:rPr>
          <w:color w:val="auto"/>
          <w:sz w:val="22"/>
          <w:szCs w:val="22"/>
        </w:rPr>
        <w:t xml:space="preserve">rozporządzeniu Ministra </w:t>
      </w:r>
      <w:r w:rsidR="00E703DA" w:rsidRPr="00353FA3">
        <w:rPr>
          <w:color w:val="auto"/>
          <w:sz w:val="22"/>
          <w:szCs w:val="22"/>
        </w:rPr>
        <w:t>Finansów z dnia 28</w:t>
      </w:r>
      <w:r w:rsidR="00F928DD" w:rsidRPr="00353FA3">
        <w:rPr>
          <w:color w:val="auto"/>
          <w:sz w:val="22"/>
          <w:szCs w:val="22"/>
        </w:rPr>
        <w:t xml:space="preserve"> grudnia </w:t>
      </w:r>
      <w:r w:rsidR="00E703DA" w:rsidRPr="00353FA3">
        <w:rPr>
          <w:color w:val="auto"/>
          <w:sz w:val="22"/>
          <w:szCs w:val="22"/>
        </w:rPr>
        <w:t>2011 roku</w:t>
      </w:r>
      <w:r w:rsidRPr="00353FA3">
        <w:rPr>
          <w:color w:val="auto"/>
          <w:sz w:val="22"/>
          <w:szCs w:val="22"/>
        </w:rPr>
        <w:t xml:space="preserve"> w sprawie szczegółowego sposobu klasyfikacji tytułów dłużnych zaliczanych do państwowego długu publicznego (Dz. U. Nr 298, poz. 1767</w:t>
      </w:r>
      <w:r w:rsidR="00F928DD" w:rsidRPr="00353FA3">
        <w:rPr>
          <w:color w:val="auto"/>
          <w:sz w:val="22"/>
          <w:szCs w:val="22"/>
        </w:rPr>
        <w:t xml:space="preserve"> z późn.zm.</w:t>
      </w:r>
      <w:r w:rsidRPr="00353FA3">
        <w:rPr>
          <w:color w:val="auto"/>
          <w:sz w:val="22"/>
          <w:szCs w:val="22"/>
        </w:rPr>
        <w:t xml:space="preserve">). </w:t>
      </w:r>
    </w:p>
    <w:p w14:paraId="44121F66" w14:textId="77777777" w:rsidR="000C0B3B" w:rsidRPr="00353FA3" w:rsidRDefault="000C0B3B" w:rsidP="00FB624F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Opinia w sprawie możliwości spłaty wnioskowanego kredytu zostanie przedłożona do banku </w:t>
      </w:r>
      <w:r w:rsidRPr="00353FA3">
        <w:rPr>
          <w:color w:val="auto"/>
          <w:sz w:val="22"/>
          <w:szCs w:val="22"/>
        </w:rPr>
        <w:lastRenderedPageBreak/>
        <w:t>przed uruchomieniem kredytu.</w:t>
      </w:r>
    </w:p>
    <w:p w14:paraId="064B5FAE" w14:textId="5249A03D" w:rsidR="00353FA3" w:rsidRPr="00353FA3" w:rsidRDefault="00353FA3" w:rsidP="00353FA3">
      <w:pPr>
        <w:pStyle w:val="Akapitzlist"/>
        <w:numPr>
          <w:ilvl w:val="0"/>
          <w:numId w:val="7"/>
        </w:numPr>
        <w:spacing w:line="360" w:lineRule="auto"/>
        <w:jc w:val="both"/>
        <w:rPr>
          <w:color w:val="auto"/>
          <w:sz w:val="22"/>
          <w:szCs w:val="22"/>
        </w:rPr>
      </w:pPr>
      <w:r w:rsidRPr="00353FA3">
        <w:rPr>
          <w:color w:val="auto"/>
          <w:sz w:val="22"/>
          <w:szCs w:val="22"/>
        </w:rPr>
        <w:t xml:space="preserve">Kredyt jest zaciągany na podstawie Uchwały Rady Powiatu Wrzesińskiego nr 156/XXII/2020 z dnia 28 września 2020 roku w sprawie </w:t>
      </w:r>
      <w:r w:rsidRPr="00353FA3">
        <w:rPr>
          <w:rFonts w:eastAsia="Times New Roman"/>
          <w:sz w:val="22"/>
          <w:szCs w:val="22"/>
        </w:rPr>
        <w:t>zaciągnięcia kredytu długoterminowego</w:t>
      </w:r>
      <w:r w:rsidRPr="00353FA3">
        <w:rPr>
          <w:color w:val="auto"/>
          <w:sz w:val="22"/>
          <w:szCs w:val="22"/>
        </w:rPr>
        <w:t xml:space="preserve"> </w:t>
      </w:r>
    </w:p>
    <w:p w14:paraId="4D352C06" w14:textId="5BE710BA" w:rsidR="00F928DD" w:rsidRPr="00353FA3" w:rsidRDefault="003E2FC2" w:rsidP="00353FA3">
      <w:pPr>
        <w:pStyle w:val="Akapitzlist"/>
        <w:spacing w:line="360" w:lineRule="auto"/>
        <w:ind w:left="709"/>
        <w:jc w:val="both"/>
        <w:rPr>
          <w:bCs/>
          <w:color w:val="auto"/>
          <w:sz w:val="22"/>
          <w:szCs w:val="22"/>
        </w:rPr>
      </w:pPr>
      <w:hyperlink r:id="rId21" w:history="1">
        <w:r w:rsidR="00353FA3" w:rsidRPr="0027308D">
          <w:rPr>
            <w:rStyle w:val="Hipercze"/>
            <w:bCs/>
            <w:sz w:val="22"/>
            <w:szCs w:val="22"/>
          </w:rPr>
          <w:t>https://www.bip.wrzesnia.powiat.pl/1175,uchwaly-rady-2020-vi-kadencja?tresc=17522</w:t>
        </w:r>
      </w:hyperlink>
      <w:r w:rsidR="00353FA3">
        <w:rPr>
          <w:bCs/>
          <w:color w:val="auto"/>
          <w:sz w:val="22"/>
          <w:szCs w:val="22"/>
        </w:rPr>
        <w:t xml:space="preserve"> </w:t>
      </w:r>
    </w:p>
    <w:sectPr w:rsidR="00F928DD" w:rsidRPr="00353FA3" w:rsidSect="0014347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426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14DA2" w14:textId="77777777" w:rsidR="00B9716B" w:rsidRDefault="00B9716B">
      <w:r>
        <w:separator/>
      </w:r>
    </w:p>
  </w:endnote>
  <w:endnote w:type="continuationSeparator" w:id="0">
    <w:p w14:paraId="2CCEBB9B" w14:textId="77777777" w:rsidR="00B9716B" w:rsidRDefault="00B9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5EC97" w14:textId="77777777" w:rsidR="00F53A5D" w:rsidRDefault="00F53A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7473566"/>
      <w:docPartObj>
        <w:docPartGallery w:val="Page Numbers (Bottom of Page)"/>
        <w:docPartUnique/>
      </w:docPartObj>
    </w:sdtPr>
    <w:sdtEndPr/>
    <w:sdtContent>
      <w:p w14:paraId="5857B19A" w14:textId="77777777" w:rsidR="00F53A5D" w:rsidRDefault="00F53A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37453D8F" w14:textId="77777777" w:rsidR="00F53A5D" w:rsidRDefault="00F53A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50C31" w14:textId="77777777" w:rsidR="00F53A5D" w:rsidRDefault="00F53A5D" w:rsidP="00BA09FD">
    <w:pPr>
      <w:pStyle w:val="Stopka"/>
      <w:spacing w:line="12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7756F" wp14:editId="02F11345">
              <wp:simplePos x="0" y="0"/>
              <wp:positionH relativeFrom="column">
                <wp:posOffset>27305</wp:posOffset>
              </wp:positionH>
              <wp:positionV relativeFrom="paragraph">
                <wp:posOffset>13970</wp:posOffset>
              </wp:positionV>
              <wp:extent cx="5749290" cy="0"/>
              <wp:effectExtent l="27305" t="23495" r="24130" b="241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AA8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15pt;margin-top:1.1pt;width:4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" strokecolor="#c00000" strokeweight="3pt"/>
          </w:pict>
        </mc:Fallback>
      </mc:AlternateContent>
    </w:r>
  </w:p>
  <w:p w14:paraId="30917C68" w14:textId="77777777" w:rsidR="00F53A5D" w:rsidRPr="00702566" w:rsidRDefault="00F53A5D" w:rsidP="00BA09FD">
    <w:pPr>
      <w:pStyle w:val="Stopka"/>
      <w:jc w:val="center"/>
      <w:rPr>
        <w:rFonts w:ascii="Sakkal Majalla" w:hAnsi="Sakkal Majalla" w:cs="Sakkal Majalla"/>
        <w:sz w:val="6"/>
        <w:szCs w:val="6"/>
      </w:rPr>
    </w:pPr>
  </w:p>
  <w:p w14:paraId="585E7BFE" w14:textId="77777777" w:rsidR="00F53A5D" w:rsidRDefault="00F53A5D" w:rsidP="00BA09FD">
    <w:pPr>
      <w:pStyle w:val="Stopka"/>
      <w:spacing w:line="168" w:lineRule="auto"/>
      <w:jc w:val="center"/>
      <w:rPr>
        <w:rFonts w:ascii="Sakkal Majalla" w:hAnsi="Sakkal Majalla" w:cs="Sakkal Majalla"/>
      </w:rPr>
    </w:pPr>
    <w:r>
      <w:rPr>
        <w:rFonts w:ascii="Sakkal Majalla" w:hAnsi="Sakkal Majalla" w:cs="Sakkal Majalla"/>
      </w:rPr>
      <w:t>Starostwo Powiatowe we Wrześni</w:t>
    </w:r>
  </w:p>
  <w:p w14:paraId="3BC7B3CA" w14:textId="77777777" w:rsidR="00F53A5D" w:rsidRPr="00F8396B" w:rsidRDefault="00F53A5D" w:rsidP="00BA09FD">
    <w:pPr>
      <w:pStyle w:val="Stopka"/>
      <w:spacing w:line="168" w:lineRule="auto"/>
      <w:jc w:val="center"/>
      <w:rPr>
        <w:rFonts w:ascii="Sakkal Majalla" w:hAnsi="Sakkal Majalla" w:cs="Sakkal Majalla"/>
      </w:rPr>
    </w:pPr>
    <w:r w:rsidRPr="00F8396B">
      <w:rPr>
        <w:rFonts w:ascii="Sakkal Majalla" w:hAnsi="Sakkal Majalla" w:cs="Sakkal Majalla"/>
      </w:rPr>
      <w:t>ul. Chopina 10, 62-300 Września</w:t>
    </w:r>
  </w:p>
  <w:p w14:paraId="7749112A" w14:textId="77777777" w:rsidR="00F53A5D" w:rsidRPr="006F31CD" w:rsidRDefault="00F53A5D" w:rsidP="00BA09FD">
    <w:pPr>
      <w:pStyle w:val="Stopka"/>
      <w:spacing w:line="168" w:lineRule="auto"/>
      <w:jc w:val="center"/>
      <w:rPr>
        <w:rFonts w:ascii="Sakkal Majalla" w:hAnsi="Sakkal Majalla" w:cs="Sakkal Majalla"/>
        <w:lang w:val="en-US"/>
      </w:rPr>
    </w:pPr>
    <w:r w:rsidRPr="006F31CD">
      <w:rPr>
        <w:rFonts w:ascii="Sakkal Majalla" w:hAnsi="Sakkal Majalla" w:cs="Sakkal Majalla"/>
        <w:lang w:val="en-US"/>
      </w:rPr>
      <w:t>tel. 61 640 44 44, fax 61 640 20 51</w:t>
    </w:r>
  </w:p>
  <w:p w14:paraId="49246EB8" w14:textId="77777777" w:rsidR="00F53A5D" w:rsidRPr="006F31CD" w:rsidRDefault="00F53A5D" w:rsidP="00BA09FD">
    <w:pPr>
      <w:pStyle w:val="Stopka"/>
      <w:spacing w:line="168" w:lineRule="auto"/>
      <w:jc w:val="center"/>
      <w:rPr>
        <w:rFonts w:ascii="Sakkal Majalla" w:hAnsi="Sakkal Majalla" w:cs="Sakkal Majalla"/>
        <w:lang w:val="en-US"/>
      </w:rPr>
    </w:pPr>
    <w:r w:rsidRPr="006F31CD">
      <w:rPr>
        <w:rFonts w:ascii="Sakkal Majalla" w:hAnsi="Sakkal Majalla" w:cs="Sakkal Majalla"/>
        <w:lang w:val="en-US"/>
      </w:rPr>
      <w:t>www.wrzesnia.powiat.pl, starostwo@wrzesnia.powiat.pl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50EED" w14:textId="77777777" w:rsidR="00B9716B" w:rsidRDefault="00B9716B">
      <w:r>
        <w:separator/>
      </w:r>
    </w:p>
  </w:footnote>
  <w:footnote w:type="continuationSeparator" w:id="0">
    <w:p w14:paraId="4AFD868C" w14:textId="77777777" w:rsidR="00B9716B" w:rsidRDefault="00B9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92FBC" w14:textId="77777777" w:rsidR="00F53A5D" w:rsidRDefault="00F53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6756A" w14:textId="77777777" w:rsidR="00F53A5D" w:rsidRDefault="00F53A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A67A6" w14:textId="77777777" w:rsidR="00F53A5D" w:rsidRDefault="00F53A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341"/>
    <w:multiLevelType w:val="hybridMultilevel"/>
    <w:tmpl w:val="F8627EA6"/>
    <w:lvl w:ilvl="0" w:tplc="3488A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610"/>
    <w:multiLevelType w:val="hybridMultilevel"/>
    <w:tmpl w:val="8242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4D96"/>
    <w:multiLevelType w:val="hybridMultilevel"/>
    <w:tmpl w:val="79DA02DA"/>
    <w:lvl w:ilvl="0" w:tplc="EB303532">
      <w:start w:val="8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F50E0"/>
    <w:multiLevelType w:val="hybridMultilevel"/>
    <w:tmpl w:val="3CFCF672"/>
    <w:lvl w:ilvl="0" w:tplc="07A82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20B72"/>
    <w:multiLevelType w:val="hybridMultilevel"/>
    <w:tmpl w:val="98D0CE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404A6"/>
    <w:multiLevelType w:val="hybridMultilevel"/>
    <w:tmpl w:val="DD70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5F4FCC"/>
    <w:multiLevelType w:val="hybridMultilevel"/>
    <w:tmpl w:val="DA84A8D4"/>
    <w:lvl w:ilvl="0" w:tplc="3D74F2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CF40527"/>
    <w:multiLevelType w:val="hybridMultilevel"/>
    <w:tmpl w:val="9E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36A"/>
    <w:multiLevelType w:val="hybridMultilevel"/>
    <w:tmpl w:val="3D8474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83AFA"/>
    <w:multiLevelType w:val="hybridMultilevel"/>
    <w:tmpl w:val="29808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E6228"/>
    <w:multiLevelType w:val="hybridMultilevel"/>
    <w:tmpl w:val="DFC883D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100ADE"/>
    <w:multiLevelType w:val="hybridMultilevel"/>
    <w:tmpl w:val="3F9CB8D0"/>
    <w:lvl w:ilvl="0" w:tplc="B8D0826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57385"/>
    <w:multiLevelType w:val="hybridMultilevel"/>
    <w:tmpl w:val="429E237A"/>
    <w:lvl w:ilvl="0" w:tplc="419C51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342D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62D2E"/>
    <w:multiLevelType w:val="hybridMultilevel"/>
    <w:tmpl w:val="7E46D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2723A"/>
    <w:multiLevelType w:val="hybridMultilevel"/>
    <w:tmpl w:val="99ACEBAA"/>
    <w:lvl w:ilvl="0" w:tplc="A852E10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A6BD9"/>
    <w:multiLevelType w:val="hybridMultilevel"/>
    <w:tmpl w:val="102CAEF4"/>
    <w:lvl w:ilvl="0" w:tplc="F0CC4E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2750AC"/>
    <w:multiLevelType w:val="multilevel"/>
    <w:tmpl w:val="208ACF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0D29C8"/>
    <w:multiLevelType w:val="hybridMultilevel"/>
    <w:tmpl w:val="86168A08"/>
    <w:lvl w:ilvl="0" w:tplc="F8B2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9783D"/>
    <w:multiLevelType w:val="hybridMultilevel"/>
    <w:tmpl w:val="09DC7920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67F33484"/>
    <w:multiLevelType w:val="hybridMultilevel"/>
    <w:tmpl w:val="A91AE7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D076E6"/>
    <w:multiLevelType w:val="hybridMultilevel"/>
    <w:tmpl w:val="DFE876CE"/>
    <w:lvl w:ilvl="0" w:tplc="4726E084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12F2D"/>
    <w:multiLevelType w:val="hybridMultilevel"/>
    <w:tmpl w:val="E1E829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0C299D"/>
    <w:multiLevelType w:val="hybridMultilevel"/>
    <w:tmpl w:val="A3600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7"/>
  </w:num>
  <w:num w:numId="4">
    <w:abstractNumId w:val="12"/>
  </w:num>
  <w:num w:numId="5">
    <w:abstractNumId w:val="9"/>
  </w:num>
  <w:num w:numId="6">
    <w:abstractNumId w:val="14"/>
  </w:num>
  <w:num w:numId="7">
    <w:abstractNumId w:val="17"/>
  </w:num>
  <w:num w:numId="8">
    <w:abstractNumId w:val="1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21"/>
  </w:num>
  <w:num w:numId="16">
    <w:abstractNumId w:val="19"/>
  </w:num>
  <w:num w:numId="17">
    <w:abstractNumId w:val="3"/>
  </w:num>
  <w:num w:numId="18">
    <w:abstractNumId w:val="16"/>
  </w:num>
  <w:num w:numId="19">
    <w:abstractNumId w:val="13"/>
  </w:num>
  <w:num w:numId="20">
    <w:abstractNumId w:val="5"/>
  </w:num>
  <w:num w:numId="21">
    <w:abstractNumId w:val="10"/>
  </w:num>
  <w:num w:numId="22">
    <w:abstractNumId w:val="18"/>
  </w:num>
  <w:num w:numId="23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C9"/>
    <w:rsid w:val="00000485"/>
    <w:rsid w:val="00002334"/>
    <w:rsid w:val="000024B7"/>
    <w:rsid w:val="000028DA"/>
    <w:rsid w:val="00014936"/>
    <w:rsid w:val="00057954"/>
    <w:rsid w:val="000764A8"/>
    <w:rsid w:val="00083B0D"/>
    <w:rsid w:val="000B5A84"/>
    <w:rsid w:val="000C0B3B"/>
    <w:rsid w:val="00105921"/>
    <w:rsid w:val="0012098F"/>
    <w:rsid w:val="00124E00"/>
    <w:rsid w:val="00134837"/>
    <w:rsid w:val="00135FFB"/>
    <w:rsid w:val="00143472"/>
    <w:rsid w:val="00150CBE"/>
    <w:rsid w:val="00152FBD"/>
    <w:rsid w:val="00166291"/>
    <w:rsid w:val="00176150"/>
    <w:rsid w:val="00177F7E"/>
    <w:rsid w:val="001834DB"/>
    <w:rsid w:val="001A0F53"/>
    <w:rsid w:val="001B0D84"/>
    <w:rsid w:val="001C4523"/>
    <w:rsid w:val="001D343B"/>
    <w:rsid w:val="001E437B"/>
    <w:rsid w:val="001F141C"/>
    <w:rsid w:val="002305AE"/>
    <w:rsid w:val="00240077"/>
    <w:rsid w:val="00263C26"/>
    <w:rsid w:val="0026549E"/>
    <w:rsid w:val="00276A5D"/>
    <w:rsid w:val="002951CC"/>
    <w:rsid w:val="002A20B1"/>
    <w:rsid w:val="002A2EDA"/>
    <w:rsid w:val="002A5C43"/>
    <w:rsid w:val="002A654E"/>
    <w:rsid w:val="002C6D9F"/>
    <w:rsid w:val="002F0352"/>
    <w:rsid w:val="0033253C"/>
    <w:rsid w:val="00332838"/>
    <w:rsid w:val="003367D7"/>
    <w:rsid w:val="003409C0"/>
    <w:rsid w:val="0034197A"/>
    <w:rsid w:val="003449DD"/>
    <w:rsid w:val="00353FA3"/>
    <w:rsid w:val="003638C7"/>
    <w:rsid w:val="00367CE8"/>
    <w:rsid w:val="003734C2"/>
    <w:rsid w:val="0038070E"/>
    <w:rsid w:val="00380E0D"/>
    <w:rsid w:val="003B4BA5"/>
    <w:rsid w:val="003B703D"/>
    <w:rsid w:val="003D505D"/>
    <w:rsid w:val="003E2FC2"/>
    <w:rsid w:val="003E376A"/>
    <w:rsid w:val="003F5645"/>
    <w:rsid w:val="003F61E5"/>
    <w:rsid w:val="004403D1"/>
    <w:rsid w:val="00444304"/>
    <w:rsid w:val="004512CB"/>
    <w:rsid w:val="00452CFB"/>
    <w:rsid w:val="00455FEA"/>
    <w:rsid w:val="00456A05"/>
    <w:rsid w:val="0046010B"/>
    <w:rsid w:val="004726B7"/>
    <w:rsid w:val="004A0C94"/>
    <w:rsid w:val="004A173F"/>
    <w:rsid w:val="004A2548"/>
    <w:rsid w:val="004B0EA5"/>
    <w:rsid w:val="004C0C69"/>
    <w:rsid w:val="004E04F3"/>
    <w:rsid w:val="004E3EAB"/>
    <w:rsid w:val="004E7F55"/>
    <w:rsid w:val="004F3546"/>
    <w:rsid w:val="00513970"/>
    <w:rsid w:val="0051500D"/>
    <w:rsid w:val="005548B6"/>
    <w:rsid w:val="005566D5"/>
    <w:rsid w:val="00592A7F"/>
    <w:rsid w:val="005A26C4"/>
    <w:rsid w:val="005B462F"/>
    <w:rsid w:val="005B626F"/>
    <w:rsid w:val="0060215E"/>
    <w:rsid w:val="00607164"/>
    <w:rsid w:val="00610B52"/>
    <w:rsid w:val="00613212"/>
    <w:rsid w:val="00617090"/>
    <w:rsid w:val="006206C4"/>
    <w:rsid w:val="00630BFD"/>
    <w:rsid w:val="00646DE6"/>
    <w:rsid w:val="00655238"/>
    <w:rsid w:val="00655EDF"/>
    <w:rsid w:val="00675B7A"/>
    <w:rsid w:val="00691DFA"/>
    <w:rsid w:val="006A3533"/>
    <w:rsid w:val="006B1EA0"/>
    <w:rsid w:val="006B6BE4"/>
    <w:rsid w:val="006C41BA"/>
    <w:rsid w:val="006D2115"/>
    <w:rsid w:val="00702BB7"/>
    <w:rsid w:val="00703CCC"/>
    <w:rsid w:val="00726C25"/>
    <w:rsid w:val="00732545"/>
    <w:rsid w:val="00734340"/>
    <w:rsid w:val="007451E7"/>
    <w:rsid w:val="007726D9"/>
    <w:rsid w:val="007A48FE"/>
    <w:rsid w:val="007B5B41"/>
    <w:rsid w:val="008004A2"/>
    <w:rsid w:val="00814AA1"/>
    <w:rsid w:val="008221EE"/>
    <w:rsid w:val="00887E98"/>
    <w:rsid w:val="00891D90"/>
    <w:rsid w:val="00894D50"/>
    <w:rsid w:val="008C3B0D"/>
    <w:rsid w:val="008C514C"/>
    <w:rsid w:val="008C7428"/>
    <w:rsid w:val="008E0B1D"/>
    <w:rsid w:val="008E459B"/>
    <w:rsid w:val="008E717D"/>
    <w:rsid w:val="008F0E07"/>
    <w:rsid w:val="008F284A"/>
    <w:rsid w:val="009315A7"/>
    <w:rsid w:val="00934964"/>
    <w:rsid w:val="00960F07"/>
    <w:rsid w:val="00966B6B"/>
    <w:rsid w:val="009772FE"/>
    <w:rsid w:val="00982479"/>
    <w:rsid w:val="00985268"/>
    <w:rsid w:val="00992972"/>
    <w:rsid w:val="009A2D64"/>
    <w:rsid w:val="009A5B43"/>
    <w:rsid w:val="009C330F"/>
    <w:rsid w:val="009D54B3"/>
    <w:rsid w:val="009F422D"/>
    <w:rsid w:val="00A069DF"/>
    <w:rsid w:val="00A11371"/>
    <w:rsid w:val="00A12DAE"/>
    <w:rsid w:val="00A133EF"/>
    <w:rsid w:val="00A26798"/>
    <w:rsid w:val="00A271CE"/>
    <w:rsid w:val="00A41894"/>
    <w:rsid w:val="00A42273"/>
    <w:rsid w:val="00A67E87"/>
    <w:rsid w:val="00AB4CC1"/>
    <w:rsid w:val="00AB7B17"/>
    <w:rsid w:val="00AD4647"/>
    <w:rsid w:val="00AF527E"/>
    <w:rsid w:val="00B22721"/>
    <w:rsid w:val="00B51008"/>
    <w:rsid w:val="00B57E8E"/>
    <w:rsid w:val="00B64341"/>
    <w:rsid w:val="00B735D8"/>
    <w:rsid w:val="00B81619"/>
    <w:rsid w:val="00B92AE3"/>
    <w:rsid w:val="00B9716B"/>
    <w:rsid w:val="00BA09FD"/>
    <w:rsid w:val="00BB353B"/>
    <w:rsid w:val="00BB5DAB"/>
    <w:rsid w:val="00BC51EE"/>
    <w:rsid w:val="00BD520D"/>
    <w:rsid w:val="00C0578B"/>
    <w:rsid w:val="00C15427"/>
    <w:rsid w:val="00C17192"/>
    <w:rsid w:val="00C36B70"/>
    <w:rsid w:val="00C37A0D"/>
    <w:rsid w:val="00C63F66"/>
    <w:rsid w:val="00C66F0D"/>
    <w:rsid w:val="00C87302"/>
    <w:rsid w:val="00C97511"/>
    <w:rsid w:val="00CB0A28"/>
    <w:rsid w:val="00CC24EA"/>
    <w:rsid w:val="00CC7541"/>
    <w:rsid w:val="00CD5678"/>
    <w:rsid w:val="00CE2AC9"/>
    <w:rsid w:val="00CF31F3"/>
    <w:rsid w:val="00CF4793"/>
    <w:rsid w:val="00D01895"/>
    <w:rsid w:val="00D057F3"/>
    <w:rsid w:val="00D1634E"/>
    <w:rsid w:val="00D17952"/>
    <w:rsid w:val="00D20CFA"/>
    <w:rsid w:val="00D266DF"/>
    <w:rsid w:val="00D3791A"/>
    <w:rsid w:val="00D43D2C"/>
    <w:rsid w:val="00D50161"/>
    <w:rsid w:val="00D51220"/>
    <w:rsid w:val="00D65CB4"/>
    <w:rsid w:val="00D774FE"/>
    <w:rsid w:val="00DA4F6A"/>
    <w:rsid w:val="00DA6CC1"/>
    <w:rsid w:val="00DA7581"/>
    <w:rsid w:val="00DB0E43"/>
    <w:rsid w:val="00DE1E87"/>
    <w:rsid w:val="00DE2DF2"/>
    <w:rsid w:val="00DE4A9C"/>
    <w:rsid w:val="00E0641C"/>
    <w:rsid w:val="00E14F06"/>
    <w:rsid w:val="00E24F8A"/>
    <w:rsid w:val="00E319A6"/>
    <w:rsid w:val="00E34579"/>
    <w:rsid w:val="00E456FD"/>
    <w:rsid w:val="00E65C5B"/>
    <w:rsid w:val="00E703DA"/>
    <w:rsid w:val="00E74249"/>
    <w:rsid w:val="00E75A49"/>
    <w:rsid w:val="00E77B77"/>
    <w:rsid w:val="00E802E2"/>
    <w:rsid w:val="00E965B9"/>
    <w:rsid w:val="00EA11D4"/>
    <w:rsid w:val="00EA5217"/>
    <w:rsid w:val="00EB0E38"/>
    <w:rsid w:val="00EC1F56"/>
    <w:rsid w:val="00EC7F08"/>
    <w:rsid w:val="00EE6240"/>
    <w:rsid w:val="00F02662"/>
    <w:rsid w:val="00F07B42"/>
    <w:rsid w:val="00F179F0"/>
    <w:rsid w:val="00F22C72"/>
    <w:rsid w:val="00F2385E"/>
    <w:rsid w:val="00F27283"/>
    <w:rsid w:val="00F3037C"/>
    <w:rsid w:val="00F31A36"/>
    <w:rsid w:val="00F405D9"/>
    <w:rsid w:val="00F53A5D"/>
    <w:rsid w:val="00F53B6D"/>
    <w:rsid w:val="00F728D3"/>
    <w:rsid w:val="00F928DD"/>
    <w:rsid w:val="00F92BF9"/>
    <w:rsid w:val="00F932F0"/>
    <w:rsid w:val="00FA3B9D"/>
    <w:rsid w:val="00FB400D"/>
    <w:rsid w:val="00FB624F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6D5A99"/>
  <w15:chartTrackingRefBased/>
  <w15:docId w15:val="{423E13BE-2A69-48A2-84A5-73B57D6B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AC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A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E2AC9"/>
  </w:style>
  <w:style w:type="paragraph" w:styleId="Stopka">
    <w:name w:val="footer"/>
    <w:basedOn w:val="Normalny"/>
    <w:link w:val="StopkaZnak"/>
    <w:uiPriority w:val="99"/>
    <w:unhideWhenUsed/>
    <w:rsid w:val="00CE2A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E2AC9"/>
  </w:style>
  <w:style w:type="paragraph" w:styleId="Akapitzlist">
    <w:name w:val="List Paragraph"/>
    <w:aliases w:val="Numerowanie,Akapit z listą BS,Kolorowa lista — akcent 11,Obiekt,List Paragraph1,Akapit z listą 1"/>
    <w:basedOn w:val="Normalny"/>
    <w:link w:val="AkapitzlistZnak"/>
    <w:uiPriority w:val="34"/>
    <w:qFormat/>
    <w:rsid w:val="00CE2AC9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CE2AC9"/>
    <w:pPr>
      <w:spacing w:line="360" w:lineRule="auto"/>
      <w:jc w:val="both"/>
    </w:pPr>
    <w:rPr>
      <w:rFonts w:eastAsia="Verdana"/>
      <w:b/>
      <w:color w:val="auto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2AC9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675B7A"/>
    <w:pPr>
      <w:widowControl/>
      <w:spacing w:after="140" w:line="288" w:lineRule="auto"/>
    </w:pPr>
    <w:rPr>
      <w:rFonts w:ascii="Calibri" w:eastAsia="SimSun" w:hAnsi="Calibri" w:cs="Mangal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E2D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DF2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4B0E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Tekstpodstawowy3">
    <w:name w:val="WW-Tekst podstawowy 3"/>
    <w:basedOn w:val="Normalny"/>
    <w:rsid w:val="00BA09FD"/>
    <w:pPr>
      <w:widowControl/>
      <w:jc w:val="center"/>
    </w:pPr>
    <w:rPr>
      <w:rFonts w:eastAsia="Times New Roman"/>
      <w:b/>
      <w:bCs/>
      <w:color w:val="auto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BA09FD"/>
    <w:pPr>
      <w:widowControl/>
      <w:spacing w:line="360" w:lineRule="auto"/>
      <w:jc w:val="both"/>
    </w:pPr>
    <w:rPr>
      <w:rFonts w:eastAsia="Times New Roman"/>
      <w:color w:val="auto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64341"/>
    <w:rPr>
      <w:color w:val="954F72"/>
      <w:u w:val="single"/>
    </w:rPr>
  </w:style>
  <w:style w:type="paragraph" w:customStyle="1" w:styleId="msonormal0">
    <w:name w:val="msonormal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5">
    <w:name w:val="xl65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6">
    <w:name w:val="xl66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67">
    <w:name w:val="xl67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00B0F0"/>
    </w:rPr>
  </w:style>
  <w:style w:type="paragraph" w:customStyle="1" w:styleId="xl68">
    <w:name w:val="xl68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69">
    <w:name w:val="xl69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FFC000"/>
    </w:rPr>
  </w:style>
  <w:style w:type="paragraph" w:customStyle="1" w:styleId="xl70">
    <w:name w:val="xl70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7030A0"/>
    </w:rPr>
  </w:style>
  <w:style w:type="paragraph" w:customStyle="1" w:styleId="xl71">
    <w:name w:val="xl71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color w:val="auto"/>
    </w:rPr>
  </w:style>
  <w:style w:type="paragraph" w:customStyle="1" w:styleId="xl72">
    <w:name w:val="xl72"/>
    <w:basedOn w:val="Normalny"/>
    <w:rsid w:val="00B64341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</w:rPr>
  </w:style>
  <w:style w:type="paragraph" w:customStyle="1" w:styleId="xl73">
    <w:name w:val="xl73"/>
    <w:basedOn w:val="Normalny"/>
    <w:rsid w:val="00B64341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</w:rPr>
  </w:style>
  <w:style w:type="paragraph" w:customStyle="1" w:styleId="xl74">
    <w:name w:val="xl74"/>
    <w:basedOn w:val="Normalny"/>
    <w:rsid w:val="00B64341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5">
    <w:name w:val="xl75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76">
    <w:name w:val="xl76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F0"/>
    </w:rPr>
  </w:style>
  <w:style w:type="paragraph" w:customStyle="1" w:styleId="xl77">
    <w:name w:val="xl77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78">
    <w:name w:val="xl78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FFC000"/>
    </w:rPr>
  </w:style>
  <w:style w:type="paragraph" w:customStyle="1" w:styleId="xl79">
    <w:name w:val="xl79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7030A0"/>
    </w:rPr>
  </w:style>
  <w:style w:type="paragraph" w:customStyle="1" w:styleId="xl80">
    <w:name w:val="xl80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1">
    <w:name w:val="xl81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</w:rPr>
  </w:style>
  <w:style w:type="paragraph" w:customStyle="1" w:styleId="xl82">
    <w:name w:val="xl82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3">
    <w:name w:val="xl83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4">
    <w:name w:val="xl84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5">
    <w:name w:val="xl85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6">
    <w:name w:val="xl86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87">
    <w:name w:val="xl87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</w:rPr>
  </w:style>
  <w:style w:type="paragraph" w:customStyle="1" w:styleId="xl88">
    <w:name w:val="xl88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</w:rPr>
  </w:style>
  <w:style w:type="paragraph" w:customStyle="1" w:styleId="xl89">
    <w:name w:val="xl89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90">
    <w:name w:val="xl90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91">
    <w:name w:val="xl91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2">
    <w:name w:val="xl92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auto"/>
    </w:rPr>
  </w:style>
  <w:style w:type="paragraph" w:customStyle="1" w:styleId="xl93">
    <w:name w:val="xl93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F0"/>
    </w:rPr>
  </w:style>
  <w:style w:type="paragraph" w:customStyle="1" w:styleId="xl94">
    <w:name w:val="xl94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F0"/>
    </w:rPr>
  </w:style>
  <w:style w:type="paragraph" w:customStyle="1" w:styleId="xl95">
    <w:name w:val="xl95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F0"/>
    </w:rPr>
  </w:style>
  <w:style w:type="paragraph" w:customStyle="1" w:styleId="xl96">
    <w:name w:val="xl96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97">
    <w:name w:val="xl97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98">
    <w:name w:val="xl98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99">
    <w:name w:val="xl99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FFC000"/>
    </w:rPr>
  </w:style>
  <w:style w:type="paragraph" w:customStyle="1" w:styleId="xl100">
    <w:name w:val="xl100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FFC000"/>
    </w:rPr>
  </w:style>
  <w:style w:type="paragraph" w:customStyle="1" w:styleId="xl101">
    <w:name w:val="xl101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C000"/>
    </w:rPr>
  </w:style>
  <w:style w:type="paragraph" w:customStyle="1" w:styleId="xl102">
    <w:name w:val="xl102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7030A0"/>
    </w:rPr>
  </w:style>
  <w:style w:type="paragraph" w:customStyle="1" w:styleId="xl103">
    <w:name w:val="xl103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7030A0"/>
    </w:rPr>
  </w:style>
  <w:style w:type="paragraph" w:customStyle="1" w:styleId="xl104">
    <w:name w:val="xl104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7030A0"/>
    </w:rPr>
  </w:style>
  <w:style w:type="paragraph" w:customStyle="1" w:styleId="xl105">
    <w:name w:val="xl105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106">
    <w:name w:val="xl106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107">
    <w:name w:val="xl107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08">
    <w:name w:val="xl108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09">
    <w:name w:val="xl109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10">
    <w:name w:val="xl110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11">
    <w:name w:val="xl111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12">
    <w:name w:val="xl112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13">
    <w:name w:val="xl113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14">
    <w:name w:val="xl114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</w:rPr>
  </w:style>
  <w:style w:type="paragraph" w:customStyle="1" w:styleId="xl115">
    <w:name w:val="xl115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B0F0"/>
    </w:rPr>
  </w:style>
  <w:style w:type="paragraph" w:customStyle="1" w:styleId="xl116">
    <w:name w:val="xl116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B050"/>
    </w:rPr>
  </w:style>
  <w:style w:type="paragraph" w:customStyle="1" w:styleId="xl117">
    <w:name w:val="xl117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C000"/>
    </w:rPr>
  </w:style>
  <w:style w:type="paragraph" w:customStyle="1" w:styleId="xl118">
    <w:name w:val="xl118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7030A0"/>
    </w:rPr>
  </w:style>
  <w:style w:type="paragraph" w:customStyle="1" w:styleId="xl119">
    <w:name w:val="xl119"/>
    <w:basedOn w:val="Normalny"/>
    <w:rsid w:val="00B643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auto"/>
    </w:rPr>
  </w:style>
  <w:style w:type="paragraph" w:customStyle="1" w:styleId="xl120">
    <w:name w:val="xl120"/>
    <w:basedOn w:val="Normalny"/>
    <w:rsid w:val="00B64341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2CB"/>
    <w:rPr>
      <w:rFonts w:ascii="Segoe UI" w:eastAsia="Lucida Sans Unicode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5EDF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55EDF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7541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332838"/>
    <w:pPr>
      <w:widowControl/>
      <w:suppressAutoHyphens w:val="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2838"/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35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3546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Akapit z listą 1 Znak"/>
    <w:link w:val="Akapitzlist"/>
    <w:uiPriority w:val="34"/>
    <w:locked/>
    <w:rsid w:val="00E456FD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wrzesnia.powiat.pl/1176,uchwaly-rady-2019-vi-kadencja?tresc=15657" TargetMode="External"/><Relationship Id="rId13" Type="http://schemas.openxmlformats.org/officeDocument/2006/relationships/hyperlink" Target="https://www.bip.wrzesnia.powiat.pl/943,uchwaly-zarzadu-2019-vi-kadencja?tresc=11731" TargetMode="External"/><Relationship Id="rId18" Type="http://schemas.openxmlformats.org/officeDocument/2006/relationships/hyperlink" Target="https://www.bip.wrzesnia.powiat.pl/1177,uchwaly-rady-2018-vi-kadencja?tresc=15865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bip.wrzesnia.powiat.pl/1175,uchwaly-rady-2020-vi-kadencja?tresc=175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p.wrzesnia.powiat.pl/843,uchwaly-zarzadu-2018-v-kadencja?tresc=8779" TargetMode="External"/><Relationship Id="rId17" Type="http://schemas.openxmlformats.org/officeDocument/2006/relationships/hyperlink" Target="https://www.bip.wrzesnia.powiat.pl/1177,uchwaly-rady-2018-vi-kadencja?tresc=15866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ip.wrzesnia.powiat.pl/1177,uchwaly-rady-2018-vi-kadencja?tresc=15867" TargetMode="External"/><Relationship Id="rId20" Type="http://schemas.openxmlformats.org/officeDocument/2006/relationships/hyperlink" Target="http://www.bip.wrzesnia.powiat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wrzesnia.powiat.pl/464,uchwaly-zarzadu-2017-v-kadencja?tresc=388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ip.wrzesnia.powiat.pl/92,uchwaly-ri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bip.wrzesnia.powiat.pl/92,uchwaly-rio" TargetMode="External"/><Relationship Id="rId19" Type="http://schemas.openxmlformats.org/officeDocument/2006/relationships/hyperlink" Target="http://archiwumbip.wrzesnia.powiat.pl/bip/rada-powiatu-we-wrzesni/uchwaly-rady-powiatu/uchwaly-rady-2006-iii-kadencjaa7e4.html?pid=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wrzesnia.powiat.pl/92,uchwaly-rio" TargetMode="External"/><Relationship Id="rId14" Type="http://schemas.openxmlformats.org/officeDocument/2006/relationships/hyperlink" Target="https://www.bip.wrzesnia.powiat.pl/1060,uchwaly-zarzadu-2020-vi-kadencja?tresc=1421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E5CF-41AF-4C5E-B879-06170D25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3314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Trubacz</dc:creator>
  <cp:keywords/>
  <dc:description/>
  <cp:lastModifiedBy>Joanna Suplewska</cp:lastModifiedBy>
  <cp:revision>2</cp:revision>
  <cp:lastPrinted>2018-09-26T06:54:00Z</cp:lastPrinted>
  <dcterms:created xsi:type="dcterms:W3CDTF">2020-10-09T06:32:00Z</dcterms:created>
  <dcterms:modified xsi:type="dcterms:W3CDTF">2020-10-09T06:32:00Z</dcterms:modified>
</cp:coreProperties>
</file>