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BA5AB" w14:textId="5FE07009" w:rsidR="00557988" w:rsidRPr="00EC58BD" w:rsidRDefault="00155E93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DFF5741" w14:textId="2F10E7F6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t>Załącznik nr  1</w:t>
      </w:r>
      <w:r w:rsidR="0020232F" w:rsidRPr="00EC58BD"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27C3330E" w14:textId="77777777" w:rsidR="0085238F" w:rsidRPr="00EC58BD" w:rsidRDefault="0085238F" w:rsidP="0085238F">
      <w:pPr>
        <w:tabs>
          <w:tab w:val="left" w:pos="7215"/>
        </w:tabs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EC58BD">
        <w:rPr>
          <w:rFonts w:asciiTheme="minorHAnsi" w:hAnsiTheme="minorHAnsi" w:cstheme="minorHAnsi"/>
          <w:i/>
          <w:sz w:val="20"/>
          <w:szCs w:val="20"/>
        </w:rPr>
        <w:t>(pieczęć firmowa Wykonawcy )</w:t>
      </w:r>
    </w:p>
    <w:p w14:paraId="068A5CC8" w14:textId="77777777" w:rsidR="0085238F" w:rsidRPr="00EC58BD" w:rsidRDefault="0085238F" w:rsidP="0085238F">
      <w:pPr>
        <w:tabs>
          <w:tab w:val="left" w:pos="7215"/>
        </w:tabs>
        <w:spacing w:after="0" w:line="240" w:lineRule="auto"/>
        <w:ind w:left="-284"/>
        <w:rPr>
          <w:rFonts w:asciiTheme="minorHAnsi" w:hAnsiTheme="minorHAnsi" w:cstheme="minorHAnsi"/>
          <w:b/>
          <w:bCs/>
          <w:sz w:val="20"/>
          <w:szCs w:val="20"/>
        </w:rPr>
      </w:pPr>
    </w:p>
    <w:p w14:paraId="2783E3A7" w14:textId="4F845241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center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b/>
        </w:rPr>
        <w:t>SZCZEGÓŁOWY OPIS PRZEDMIOTU ZAMÓWIENIA / PARAMETRY OFEROWANEGO WYPOSAŻENIA</w:t>
      </w:r>
      <w:r w:rsidR="003F7D15">
        <w:rPr>
          <w:rFonts w:asciiTheme="minorHAnsi" w:hAnsiTheme="minorHAnsi" w:cstheme="minorHAnsi"/>
          <w:b/>
        </w:rPr>
        <w:t xml:space="preserve"> – część IV</w:t>
      </w:r>
    </w:p>
    <w:p w14:paraId="09C132B9" w14:textId="77777777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b/>
        </w:rPr>
      </w:pPr>
    </w:p>
    <w:p w14:paraId="53C38766" w14:textId="3576F0D3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>W niniejszym opisie przedmiotu zamówienia przedstawiono minimalne wymagania dotyczące</w:t>
      </w:r>
      <w:r w:rsidR="000C0D90" w:rsidRPr="00EC58BD">
        <w:rPr>
          <w:rFonts w:asciiTheme="minorHAnsi" w:eastAsia="Calibri" w:hAnsiTheme="minorHAnsi" w:cstheme="minorHAnsi"/>
          <w:lang w:eastAsia="en-US"/>
        </w:rPr>
        <w:t xml:space="preserve"> 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>10 sztuk</w:t>
      </w:r>
      <w:r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8C59F2" w:rsidRPr="003F7D15">
        <w:rPr>
          <w:rFonts w:asciiTheme="minorHAnsi" w:eastAsia="Calibri" w:hAnsiTheme="minorHAnsi" w:cstheme="minorHAnsi"/>
          <w:b/>
          <w:bCs/>
          <w:lang w:eastAsia="en-US"/>
        </w:rPr>
        <w:t xml:space="preserve">laptopów z </w:t>
      </w:r>
      <w:r w:rsidR="000C0D90" w:rsidRPr="003F7D15">
        <w:rPr>
          <w:rFonts w:asciiTheme="minorHAnsi" w:eastAsia="Calibri" w:hAnsiTheme="minorHAnsi" w:cstheme="minorHAnsi"/>
          <w:b/>
          <w:bCs/>
          <w:lang w:eastAsia="en-US"/>
        </w:rPr>
        <w:t>oprogramowaniem</w:t>
      </w:r>
      <w:r w:rsidR="000C0D90" w:rsidRPr="00EC58BD">
        <w:rPr>
          <w:rFonts w:asciiTheme="minorHAnsi" w:eastAsia="Calibri" w:hAnsiTheme="minorHAnsi" w:cstheme="minorHAnsi"/>
          <w:lang w:eastAsia="en-US"/>
        </w:rPr>
        <w:t>, które</w:t>
      </w:r>
      <w:r w:rsidRPr="00EC58BD">
        <w:rPr>
          <w:rFonts w:asciiTheme="minorHAnsi" w:eastAsia="Calibri" w:hAnsiTheme="minorHAnsi" w:cstheme="minorHAnsi"/>
          <w:lang w:eastAsia="en-US"/>
        </w:rPr>
        <w:t xml:space="preserve"> muszą być spełnione. Wykonawcy mogą </w:t>
      </w:r>
      <w:r w:rsidR="008C59F2" w:rsidRPr="00EC58BD">
        <w:rPr>
          <w:rFonts w:asciiTheme="minorHAnsi" w:eastAsia="Calibri" w:hAnsiTheme="minorHAnsi" w:cstheme="minorHAnsi"/>
          <w:lang w:eastAsia="en-US"/>
        </w:rPr>
        <w:t>zaoferować sprzęt</w:t>
      </w:r>
      <w:r w:rsidRPr="00EC58BD">
        <w:rPr>
          <w:rFonts w:asciiTheme="minorHAnsi" w:eastAsia="Calibri" w:hAnsiTheme="minorHAnsi" w:cstheme="minorHAnsi"/>
          <w:lang w:eastAsia="en-US"/>
        </w:rPr>
        <w:t xml:space="preserve"> równoważn</w:t>
      </w:r>
      <w:r w:rsidR="008C59F2" w:rsidRPr="00EC58BD">
        <w:rPr>
          <w:rFonts w:asciiTheme="minorHAnsi" w:eastAsia="Calibri" w:hAnsiTheme="minorHAnsi" w:cstheme="minorHAnsi"/>
          <w:lang w:eastAsia="en-US"/>
        </w:rPr>
        <w:t>y</w:t>
      </w:r>
      <w:r w:rsidRPr="00EC58BD">
        <w:rPr>
          <w:rFonts w:asciiTheme="minorHAnsi" w:eastAsia="Calibri" w:hAnsiTheme="minorHAnsi" w:cstheme="minorHAnsi"/>
          <w:lang w:eastAsia="en-US"/>
        </w:rPr>
        <w:t xml:space="preserve">, jednakże proponowany przez wykonawcę sprzęt równoważny musi charakteryzować się takimi samymi parametrami funkcjonalno-użytkowymi jak produkty opisane poniżej lub je przewyższać. Proponowany sprzęt musi spełniać wymagane parametry wymiarowe i techniczne podane w opisie poszczególnych pozycji sprzętu poniżej. Jakiekolwiek wskazane w opisie przedmiotu zamówienia, nazwy produktów lub ich producenci mają na celu jedynie przybliżenie wymagań, których nie można było opisać przy pomocy dostatecznie dokładnych i zrozumiałych określeń. </w:t>
      </w:r>
    </w:p>
    <w:p w14:paraId="0F2E23A2" w14:textId="1361EEC0" w:rsidR="00A22BCC" w:rsidRPr="00EC58BD" w:rsidRDefault="00A22BCC" w:rsidP="00A22BCC">
      <w:pPr>
        <w:pStyle w:val="Akapitzlist"/>
        <w:tabs>
          <w:tab w:val="left" w:pos="284"/>
        </w:tabs>
        <w:spacing w:after="120"/>
        <w:ind w:left="0"/>
        <w:contextualSpacing w:val="0"/>
        <w:jc w:val="both"/>
        <w:rPr>
          <w:rFonts w:asciiTheme="minorHAnsi" w:eastAsia="Calibri" w:hAnsiTheme="minorHAnsi" w:cstheme="minorHAnsi"/>
          <w:lang w:eastAsia="en-US"/>
        </w:rPr>
      </w:pPr>
      <w:r w:rsidRPr="00EC58BD">
        <w:rPr>
          <w:rFonts w:asciiTheme="minorHAnsi" w:eastAsia="Calibri" w:hAnsiTheme="minorHAnsi" w:cstheme="minorHAnsi"/>
          <w:lang w:eastAsia="en-US"/>
        </w:rPr>
        <w:t xml:space="preserve">Wykonawca ma obowiązek na etapie dostaw umożliwić weryfikacje dostarczonego sprzętu i w przypadku stwierdzenia przez zamawiającego niezgodności z ofertą i/lub opisem przedmiotu zamówienia, zamawiający zastrzega sobie prawo wstrzymania dostawy danego sprzętu oraz nakazanie wykonawcy natychmiastowej jego wymiany na koszt i odpowiedzialność wykonawcy. </w:t>
      </w:r>
    </w:p>
    <w:p w14:paraId="1C7A0126" w14:textId="77777777" w:rsidR="00E77855" w:rsidRPr="00EC58BD" w:rsidRDefault="00E77855" w:rsidP="0085238F">
      <w:pPr>
        <w:pStyle w:val="Akapitzlist"/>
        <w:tabs>
          <w:tab w:val="left" w:pos="284"/>
        </w:tabs>
        <w:spacing w:after="240"/>
        <w:ind w:left="0"/>
        <w:contextualSpacing w:val="0"/>
        <w:rPr>
          <w:rFonts w:asciiTheme="minorHAnsi" w:eastAsia="Calibri" w:hAnsiTheme="minorHAnsi" w:cstheme="minorHAnsi"/>
          <w:lang w:eastAsia="en-US"/>
        </w:rPr>
      </w:pPr>
    </w:p>
    <w:p w14:paraId="25CB36D0" w14:textId="77777777" w:rsidR="00557988" w:rsidRPr="00EC58BD" w:rsidRDefault="00557988" w:rsidP="00553086">
      <w:pPr>
        <w:tabs>
          <w:tab w:val="left" w:pos="7215"/>
        </w:tabs>
        <w:spacing w:after="0" w:line="24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EC58BD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tbl>
      <w:tblPr>
        <w:tblW w:w="15451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2553"/>
        <w:gridCol w:w="7938"/>
        <w:gridCol w:w="1275"/>
        <w:gridCol w:w="1418"/>
        <w:gridCol w:w="1417"/>
      </w:tblGrid>
      <w:tr w:rsidR="00B87BD9" w:rsidRPr="00EC58BD" w14:paraId="2E1A1B95" w14:textId="77777777" w:rsidTr="00E2353A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844F" w14:textId="77777777" w:rsidR="00B87BD9" w:rsidRPr="00EC58BD" w:rsidRDefault="00B87BD9" w:rsidP="00FD663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br w:type="page"/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A8DC2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EF11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Minimalne  wymagane parametry/dane techniczne/funkcje</w:t>
            </w:r>
          </w:p>
          <w:p w14:paraId="733D3B1E" w14:textId="0283D093" w:rsidR="00E2353A" w:rsidRPr="00EC58BD" w:rsidRDefault="00E2353A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E67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Liczba sztuk/</w:t>
            </w:r>
            <w:r w:rsidR="000012FF"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kompletów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CAD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  <w:p w14:paraId="483438B9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jednostkowa</w:t>
            </w:r>
          </w:p>
          <w:p w14:paraId="1670DCD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 z VAT )</w:t>
            </w:r>
          </w:p>
          <w:p w14:paraId="02D3D59B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za 1 szt. w PLN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5E1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</w:p>
          <w:p w14:paraId="5643AC4F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całkowita</w:t>
            </w:r>
          </w:p>
          <w:p w14:paraId="7D364663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(z VAT ) PLN</w:t>
            </w:r>
          </w:p>
          <w:p w14:paraId="26372F30" w14:textId="77777777" w:rsidR="00B87BD9" w:rsidRPr="00EC58BD" w:rsidRDefault="00B87BD9" w:rsidP="00B87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(kol.4 x kol. 5)</w:t>
            </w:r>
          </w:p>
        </w:tc>
      </w:tr>
      <w:tr w:rsidR="00B87BD9" w:rsidRPr="00EC58BD" w14:paraId="14018AC3" w14:textId="77777777" w:rsidTr="00F2504C">
        <w:trPr>
          <w:trHeight w:val="2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E01F" w14:textId="77777777" w:rsidR="00B87BD9" w:rsidRPr="00EC58BD" w:rsidRDefault="00B87BD9" w:rsidP="00FD663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D98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03AF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4E6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82E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8790" w14:textId="77777777" w:rsidR="00B87BD9" w:rsidRPr="00EC58BD" w:rsidRDefault="00B87BD9" w:rsidP="000C1D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443042" w:rsidRPr="00EC58BD" w14:paraId="718E86FB" w14:textId="77777777" w:rsidTr="00F2504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DB104" w14:textId="77777777" w:rsidR="00443042" w:rsidRPr="00EC58BD" w:rsidRDefault="00443042" w:rsidP="0021184B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4421" w14:textId="773EF68A" w:rsidR="00443042" w:rsidRPr="00EC58BD" w:rsidRDefault="00443042" w:rsidP="008F747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Notebook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 oprogramowaniem</w:t>
            </w:r>
          </w:p>
        </w:tc>
        <w:tc>
          <w:tcPr>
            <w:tcW w:w="7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15173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Zastosowanie: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1790B9A7" w14:textId="6DACD918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Notebook będzie wykorzystywany dla potrzeb aplikacji biurowych.</w:t>
            </w:r>
          </w:p>
          <w:p w14:paraId="0D96A907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Wydajność obliczeniowa:</w:t>
            </w: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  <w:p w14:paraId="3CD5B75C" w14:textId="67DF3A5F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Procesor powinien osiągać w teście wydajności PassMark CPU Mark wynik min. 6000 pkt. (http://cpubenchmark.net/cpu list.php)</w:t>
            </w:r>
          </w:p>
          <w:p w14:paraId="40F9BEE8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Pamięć operacyjna:</w:t>
            </w:r>
          </w:p>
          <w:p w14:paraId="7403344E" w14:textId="2DE81E0D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Pojemność: min 8192 MB</w:t>
            </w:r>
          </w:p>
          <w:p w14:paraId="2F124F3E" w14:textId="14365F9F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Maksymalna obsługiwana pojemność: min. </w:t>
            </w:r>
            <w:r w:rsidR="000F0CBB">
              <w:rPr>
                <w:rFonts w:asciiTheme="minorHAnsi" w:hAnsiTheme="minorHAnsi" w:cstheme="minorHAnsi"/>
                <w:sz w:val="20"/>
                <w:szCs w:val="20"/>
              </w:rPr>
              <w:t>12288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 MB</w:t>
            </w:r>
          </w:p>
          <w:p w14:paraId="0DD29906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pamięci masowej:</w:t>
            </w:r>
          </w:p>
          <w:p w14:paraId="6C76B724" w14:textId="6345437C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Dysk twardy SSD M.2 o pojemności min. 240 GB</w:t>
            </w:r>
          </w:p>
          <w:p w14:paraId="215CD412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1BE4F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z posiadanym oprogramowaniem:</w:t>
            </w:r>
          </w:p>
          <w:p w14:paraId="014070EA" w14:textId="5C9A11CB" w:rsidR="00443042" w:rsidRPr="00EC58BD" w:rsidRDefault="00443042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14:paraId="2038613B" w14:textId="77777777" w:rsidR="00443042" w:rsidRPr="00EC58BD" w:rsidRDefault="00443042" w:rsidP="0021184B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EC58BD">
              <w:rPr>
                <w:rFonts w:asciiTheme="minorHAnsi" w:hAnsiTheme="minorHAnsi" w:cstheme="minorHAnsi"/>
              </w:rPr>
              <w:t>System w pełni zgodny z Active Directory, umożliwiający do przypięcia komputera do domeny</w:t>
            </w:r>
          </w:p>
          <w:p w14:paraId="42ED9E53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Matryca:</w:t>
            </w:r>
          </w:p>
          <w:p w14:paraId="2DF6CBF5" w14:textId="30DFBE3B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15,6” o rozdzielczości minimum 1920x1080, matowa</w:t>
            </w:r>
          </w:p>
          <w:p w14:paraId="7507A215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Zainstalowane oprogramowanie:</w:t>
            </w:r>
          </w:p>
          <w:p w14:paraId="6FFB4BD5" w14:textId="40E20753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System operacyjny w najnowszej dostępnej na rynku wersji.</w:t>
            </w:r>
          </w:p>
          <w:p w14:paraId="3B1A60EE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Pozostałe wyposażenie:</w:t>
            </w:r>
          </w:p>
          <w:p w14:paraId="5A21B7B0" w14:textId="7E21E35B" w:rsidR="000F0CBB" w:rsidRDefault="00443042" w:rsidP="000F0CB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Czytnik kart pamięci, min. 2 złącza USB 3.0, bluetooth, Lan (RJ-45), </w:t>
            </w:r>
            <w:r w:rsidR="000F0CBB">
              <w:rPr>
                <w:rFonts w:asciiTheme="minorHAnsi" w:hAnsiTheme="minorHAnsi" w:cstheme="minorHAnsi"/>
                <w:sz w:val="20"/>
                <w:szCs w:val="20"/>
              </w:rPr>
              <w:t xml:space="preserve">w przypadku braku złącza należy dołączyć przejściówkę USB, wyjście HDMI </w:t>
            </w:r>
          </w:p>
          <w:p w14:paraId="0A89946F" w14:textId="5A90BD8B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Wbudowana kamera z mikrofonem</w:t>
            </w:r>
          </w:p>
          <w:p w14:paraId="3F241137" w14:textId="20406C46" w:rsidR="00443042" w:rsidRPr="002F5246" w:rsidRDefault="002F5246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F52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Gwarancja:</w:t>
            </w:r>
          </w:p>
          <w:p w14:paraId="5B1017C7" w14:textId="0A8B03F2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 xml:space="preserve">Min. 24 miesiące </w:t>
            </w:r>
          </w:p>
          <w:p w14:paraId="136D02A4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Serwis urządzeń musi być realizowany przez producenta sprzętu lub autoryzowanego partnera serwisowego.</w:t>
            </w:r>
          </w:p>
          <w:p w14:paraId="0A6AFC9C" w14:textId="77777777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EC4F91" w14:textId="77777777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2FD0A9" w14:textId="4569ABB0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Certyfikaty i standardy:</w:t>
            </w: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580AFCC8" w14:textId="74CACD38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ISO 9001 (dostarczyć wraz ze sprzętem)</w:t>
            </w:r>
          </w:p>
          <w:p w14:paraId="38906F21" w14:textId="77777777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Certyfikat zgodności z normą 14001 (dostarczyć wraz ze sprzętem)</w:t>
            </w:r>
          </w:p>
          <w:p w14:paraId="26245A7F" w14:textId="45850BBC" w:rsidR="00443042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Deklaracja zgodności CE (dostarczyć wraz ze sprzętem)</w:t>
            </w:r>
          </w:p>
          <w:p w14:paraId="1C201207" w14:textId="2A2F918D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sz w:val="20"/>
                <w:szCs w:val="20"/>
              </w:rPr>
              <w:t>Oprogramowanie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BB0746E" w14:textId="77777777" w:rsidR="00443042" w:rsidRPr="00EC58BD" w:rsidRDefault="00443042" w:rsidP="0020232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C58B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Specyfikacja pakietu oprogramowania biurowego – wersja edukacyjna:</w:t>
            </w:r>
          </w:p>
          <w:p w14:paraId="1B6F85F1" w14:textId="77777777" w:rsidR="00443042" w:rsidRPr="00EC58BD" w:rsidRDefault="00443042" w:rsidP="0021184B">
            <w:pPr>
              <w:pStyle w:val="Bezodstpw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Wymagania odnośnie interfejsu użytkownika:</w:t>
            </w:r>
          </w:p>
          <w:p w14:paraId="20722A32" w14:textId="77777777" w:rsidR="00443042" w:rsidRPr="00EC58BD" w:rsidRDefault="00443042" w:rsidP="0021184B">
            <w:pPr>
              <w:pStyle w:val="Bezodstpw"/>
              <w:numPr>
                <w:ilvl w:val="0"/>
                <w:numId w:val="5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Pełna polska wersja językowa interfejsu użytkownika</w:t>
            </w:r>
          </w:p>
          <w:p w14:paraId="56C98A1E" w14:textId="77777777" w:rsidR="00443042" w:rsidRPr="00EC58BD" w:rsidRDefault="00443042" w:rsidP="0021184B">
            <w:pPr>
              <w:pStyle w:val="Bezodstpw"/>
              <w:numPr>
                <w:ilvl w:val="0"/>
                <w:numId w:val="5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Prostota i intuicyjność obsługi, pozwalająca na pracę osobom nieposiadającym umiejętności technicznych</w:t>
            </w:r>
          </w:p>
          <w:p w14:paraId="0CC48575" w14:textId="77777777" w:rsidR="00443042" w:rsidRPr="00EC58BD" w:rsidRDefault="00443042" w:rsidP="0021184B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14:paraId="6A4083D6" w14:textId="77777777" w:rsidR="00443042" w:rsidRPr="00EC58BD" w:rsidRDefault="00443042" w:rsidP="0021184B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Pakiet zintegrowanych aplikacji biurowych musi zawierać:</w:t>
            </w:r>
          </w:p>
          <w:p w14:paraId="480E9AA2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Edytor tekstów</w:t>
            </w:r>
          </w:p>
          <w:p w14:paraId="734F1649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Arkusz kalkulacyjny</w:t>
            </w:r>
          </w:p>
          <w:p w14:paraId="3C16DBC4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przygotowywania i prowadzenia prezentacji</w:t>
            </w:r>
          </w:p>
          <w:p w14:paraId="53F9C1BF" w14:textId="77777777" w:rsidR="00443042" w:rsidRPr="00EC58BD" w:rsidRDefault="00443042" w:rsidP="0021184B">
            <w:pPr>
              <w:pStyle w:val="Bezodstpw"/>
              <w:numPr>
                <w:ilvl w:val="0"/>
                <w:numId w:val="6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zarządzania informacją prywatą (pocztą elektroniczną, kalendarzem, kontaktami i zadaniami)</w:t>
            </w:r>
          </w:p>
          <w:p w14:paraId="2F8AAA88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75BCFDB1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6E5D6AC8" w14:textId="77777777" w:rsidR="00443042" w:rsidRPr="00EC58BD" w:rsidRDefault="00443042" w:rsidP="0021184B">
            <w:pPr>
              <w:pStyle w:val="Akapitzlist"/>
              <w:numPr>
                <w:ilvl w:val="0"/>
                <w:numId w:val="7"/>
              </w:numPr>
              <w:contextualSpacing w:val="0"/>
              <w:rPr>
                <w:rFonts w:asciiTheme="minorHAnsi" w:hAnsiTheme="minorHAnsi" w:cstheme="minorHAnsi"/>
                <w:vanish/>
              </w:rPr>
            </w:pPr>
          </w:p>
          <w:p w14:paraId="10D661B0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Edytor tekstów musi umożliwiać:</w:t>
            </w:r>
          </w:p>
          <w:p w14:paraId="0B6E4720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Edycję i formatowanie tekstu w języku polskim wraz z obsługą języka polskiego w zakresie sprawdzania pisowni i poprawności gramatycznej oraz funkcjonalnością słownika wyrazów bliskoznacznych i autokorekty</w:t>
            </w:r>
          </w:p>
          <w:p w14:paraId="20AB543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oraz formatowanie tabel</w:t>
            </w:r>
          </w:p>
          <w:p w14:paraId="67CAA7A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oraz formatowanie obiektów graficznych</w:t>
            </w:r>
          </w:p>
          <w:p w14:paraId="648EC487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Wstawianie wykresów i tabel z arkusza kalkulacyjnego (wliczając tabele przestawne)</w:t>
            </w:r>
          </w:p>
          <w:p w14:paraId="5416497B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numerowanie rozdziałów, punktów, akapitów, tabel i rysunków</w:t>
            </w:r>
          </w:p>
          <w:p w14:paraId="760DD6BC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tworzenie spisów treści</w:t>
            </w:r>
          </w:p>
          <w:p w14:paraId="0BF3EF73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Formatowanie nagłówków i stopek stron</w:t>
            </w:r>
          </w:p>
          <w:p w14:paraId="2835B9B7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Sprawdzanie pisowni w języku polskim</w:t>
            </w:r>
          </w:p>
          <w:p w14:paraId="3022580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Śledzenie zmian wprowadzonych przez użytkowników</w:t>
            </w:r>
          </w:p>
          <w:p w14:paraId="3097E760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Nagrywanie, tworzenie i edycję makr automatyzujących wykonywanie czynności</w:t>
            </w:r>
          </w:p>
          <w:p w14:paraId="4E9417C1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Określenie układu strony (pionowa/pozioma)</w:t>
            </w:r>
          </w:p>
          <w:p w14:paraId="226024B3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Wydruk dokumentów</w:t>
            </w:r>
          </w:p>
          <w:p w14:paraId="5D6CBBD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Wykonywanie korespondencji seryjnej bazując na danych adresowych pochodzących z arkusza kalkulacyjnego i z narzędzia do zarządzania informacją prywatną</w:t>
            </w:r>
          </w:p>
          <w:p w14:paraId="2F6F3EFD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14:paraId="59D02A81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Zabezpieczenie dokumentów hasłem przed odczytem oraz przed wprowadzaniem modyfikacji</w:t>
            </w:r>
          </w:p>
          <w:p w14:paraId="21FB725A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      </w:r>
          </w:p>
          <w:p w14:paraId="465EB838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14:paraId="3ACE07CC" w14:textId="77777777" w:rsidR="00443042" w:rsidRPr="00EC58BD" w:rsidRDefault="00443042" w:rsidP="0021184B">
            <w:pPr>
              <w:pStyle w:val="Bezodstpw"/>
              <w:numPr>
                <w:ilvl w:val="0"/>
                <w:numId w:val="8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14:paraId="0D0DF394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Arkusz kalkulacyjny musi umożliwiać:</w:t>
            </w:r>
          </w:p>
          <w:p w14:paraId="6B463FC4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raportów tabelarycznych</w:t>
            </w:r>
          </w:p>
          <w:p w14:paraId="01093B97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wykresów liniowych (wraz linią trendu), słupkowych, kołowych</w:t>
            </w:r>
          </w:p>
          <w:p w14:paraId="5A3FCD38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14:paraId="5CB0D47B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raportów z zewnętrznych źródeł danych (inne arkusze kalkulacyjne, bazy danych zgodne z ODBC, pliki tekstowe, pliki XML, webservice)</w:t>
            </w:r>
          </w:p>
          <w:p w14:paraId="06D450A6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raportów tabeli przestawnych umożliwiających dynamiczną zmianę wymiarów oraz wykresów bazujących na danych z tabeli przestawnych</w:t>
            </w:r>
          </w:p>
          <w:p w14:paraId="1A269B3E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Wyszukiwanie i zamianę danych</w:t>
            </w:r>
          </w:p>
          <w:p w14:paraId="561E5012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Wykonywanie analiz danych przy użyciu formatowania warunkowego</w:t>
            </w:r>
          </w:p>
          <w:p w14:paraId="63F2A55E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Nazywanie komórek arkusza i odwoływanie się w formułach po takiej nazwie</w:t>
            </w:r>
          </w:p>
          <w:p w14:paraId="6EBEF763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Nagrywanie, tworzenie i edycję makr automatyzujących wykonywanie czynności</w:t>
            </w:r>
          </w:p>
          <w:p w14:paraId="2F2594EA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Formatowanie czasu, daty i wartości finansowych z polskim formatem</w:t>
            </w:r>
          </w:p>
          <w:p w14:paraId="4FCEA9E7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Zapis wielu arkuszy kalkulacyjnych w jednym pliku.</w:t>
            </w:r>
          </w:p>
          <w:p w14:paraId="4658D50A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14:paraId="58F1BD78" w14:textId="77777777" w:rsidR="00443042" w:rsidRPr="00EC58BD" w:rsidRDefault="00443042" w:rsidP="0021184B">
            <w:pPr>
              <w:pStyle w:val="Bezodstpw"/>
              <w:numPr>
                <w:ilvl w:val="0"/>
                <w:numId w:val="9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Zabezpieczenie dokumentów hasłem przed odczytem oraz przed wprowadzaniem modyfikacji</w:t>
            </w:r>
          </w:p>
          <w:p w14:paraId="4CFE8075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przygotowywania i prowadzenia prezentacji musi umożliwiać:</w:t>
            </w:r>
          </w:p>
          <w:p w14:paraId="5A92D681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Przygotowywanie prezentacji multimedialnych, które będą prezentowanie przy użyciu projektora multimedialnego</w:t>
            </w:r>
          </w:p>
          <w:p w14:paraId="4E3BF013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Drukowanie w formacie umożliwiającym robienie notatek</w:t>
            </w:r>
          </w:p>
          <w:p w14:paraId="6C75E13E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Zapisanie jako prezentacja tylko do odczytu.</w:t>
            </w:r>
          </w:p>
          <w:p w14:paraId="014EE749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Nagrywanie narracji i dołączanie jej do prezentacji</w:t>
            </w:r>
          </w:p>
          <w:p w14:paraId="4B0B9464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Opatrywanie slajdów notatkami dla prezentera</w:t>
            </w:r>
          </w:p>
          <w:p w14:paraId="16489500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Umieszczanie i formatowanie tekstów, obiektów graficznych, tabel, nagrań dźwiękowych i wideo</w:t>
            </w:r>
          </w:p>
          <w:p w14:paraId="7988E9AD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Umieszczanie tabel i wykresów pochodzących z arkusza kalkulacyjnego</w:t>
            </w:r>
          </w:p>
          <w:p w14:paraId="14799965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Odświeżenie wykresu znajdującego się w prezentacji po zmianie danych w źródłowym arkuszu kalkulacyjnym</w:t>
            </w:r>
          </w:p>
          <w:p w14:paraId="17FE81CC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Możliwość tworzenia animacji obiektów i całych slajdów</w:t>
            </w:r>
          </w:p>
          <w:p w14:paraId="19C63B3D" w14:textId="77777777" w:rsidR="00443042" w:rsidRPr="00EC58BD" w:rsidRDefault="00443042" w:rsidP="0021184B">
            <w:pPr>
              <w:pStyle w:val="Bezodstpw"/>
              <w:numPr>
                <w:ilvl w:val="0"/>
                <w:numId w:val="10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Prowadzenie prezentacji w trybie prezentera, gdzie slajdy są widoczne na jednym monitorze lub projektorze, a na drugim widoczne są slajdy i notatki prezentera k) Pełna zgodność z formatami plików utworzonych za pomocą oprogramowania MS PowerPoint 2003, MS PowerPoint 2007 i 2010.</w:t>
            </w:r>
          </w:p>
          <w:p w14:paraId="64DB5B9D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Narzędzie do zarządzania informacją prywatną (pocztą elektroniczną, kalendarzem, kontaktami i zadaniami) musi umożliwiać:</w:t>
            </w:r>
          </w:p>
          <w:p w14:paraId="4E5688A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Pobieranie i wysyłanie poczty elektronicznej z serwera pocztowego</w:t>
            </w:r>
          </w:p>
          <w:p w14:paraId="68C62B3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Filtrowanie niechcianej poczty elektronicznej (SPAM) oraz określanie listy zablokowanych i bezpiecznych nadawców</w:t>
            </w:r>
          </w:p>
          <w:p w14:paraId="1575AD90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katalogów, pozwalających katalogować pocztę elektroniczną</w:t>
            </w:r>
          </w:p>
          <w:p w14:paraId="5E901E17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Automatyczne grupowanie poczty o tym samym tytule</w:t>
            </w:r>
          </w:p>
          <w:p w14:paraId="59DF3BB6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Tworzenie reguł przenoszących automatycznie nową pocztę elektroniczną do określonych katalogów bazując na słowach zawartych w tytule, adresie nadawcy i odbiorcy</w:t>
            </w:r>
          </w:p>
          <w:p w14:paraId="64028969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Oflagowanie poczty elektronicznej z określeniem terminu przypomnienia</w:t>
            </w:r>
          </w:p>
          <w:p w14:paraId="505E683F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Zarządzanie kalendarzem</w:t>
            </w:r>
          </w:p>
          <w:p w14:paraId="50D21054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Udostępnianie kalendarza innym użytkownikom</w:t>
            </w:r>
          </w:p>
          <w:p w14:paraId="25C93F62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Przeglądanie kalendarza innych użytkowników</w:t>
            </w:r>
          </w:p>
          <w:p w14:paraId="3491566A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Zapraszanie uczestników na spotkanie, co po ich akceptacji powoduje automatyczne wprowadzenie spotkania w ich kalendarzach</w:t>
            </w:r>
          </w:p>
          <w:p w14:paraId="46ACE2BF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Zarządzanie listą zadań</w:t>
            </w:r>
          </w:p>
          <w:p w14:paraId="718382BD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Zlecanie zadań innym użytkownikom</w:t>
            </w:r>
          </w:p>
          <w:p w14:paraId="5D3B8631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Zarządzanie listą kontaktów</w:t>
            </w:r>
          </w:p>
          <w:p w14:paraId="4F97F79E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Udostępnianie listy kontaktów innym użytkownikom</w:t>
            </w:r>
          </w:p>
          <w:p w14:paraId="14033EDE" w14:textId="77777777" w:rsidR="00443042" w:rsidRPr="00EC58BD" w:rsidRDefault="00443042" w:rsidP="0021184B">
            <w:pPr>
              <w:pStyle w:val="Bezodstpw"/>
              <w:numPr>
                <w:ilvl w:val="0"/>
                <w:numId w:val="11"/>
              </w:numPr>
              <w:ind w:left="1134"/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Przeglądanie listy kontaktów innych użytkowników p) Możliwość przesyłania kontaktów innym użytkownikom</w:t>
            </w:r>
          </w:p>
          <w:p w14:paraId="5B8F95A6" w14:textId="77777777" w:rsidR="00443042" w:rsidRPr="00EC58BD" w:rsidRDefault="00443042" w:rsidP="0021184B">
            <w:pPr>
              <w:pStyle w:val="Bezodstpw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sz w:val="20"/>
                <w:szCs w:val="20"/>
              </w:rPr>
              <w:t>Oprogramowanie winno być dostarczone z bezterminową licencją na użytkowanie w najnowszej możliwej wersji.</w:t>
            </w:r>
          </w:p>
          <w:p w14:paraId="648E2E4B" w14:textId="7C64ABD9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D6AD" w14:textId="7F55D1F0" w:rsidR="00443042" w:rsidRPr="003F7D15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7D1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10 sztuk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1C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327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443042" w:rsidRPr="00EC58BD" w14:paraId="52872EF7" w14:textId="77777777" w:rsidTr="00F2504C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060B" w14:textId="77777777" w:rsidR="00443042" w:rsidRPr="00EC58BD" w:rsidRDefault="00443042" w:rsidP="0020232F">
            <w:pPr>
              <w:spacing w:after="0" w:line="240" w:lineRule="auto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51AE" w14:textId="061A4DC1" w:rsidR="00443042" w:rsidRPr="00EC58BD" w:rsidRDefault="00443042" w:rsidP="0020232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F5CD3" w14:textId="5E612528" w:rsidR="00443042" w:rsidRPr="00EC58BD" w:rsidRDefault="00443042" w:rsidP="0020232F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8D19D" w14:textId="53862A1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2809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BD5B" w14:textId="77777777" w:rsidR="00443042" w:rsidRPr="00EC58BD" w:rsidRDefault="00443042" w:rsidP="00EA79B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33E55" w:rsidRPr="00EC58BD" w14:paraId="74AA6211" w14:textId="77777777" w:rsidTr="00F2504C">
        <w:trPr>
          <w:trHeight w:val="39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C6A2" w14:textId="14E13BAF" w:rsidR="00333E55" w:rsidRPr="00EC58BD" w:rsidRDefault="00333E55" w:rsidP="00333E55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9FECE" w14:textId="77777777" w:rsidR="00333E55" w:rsidRPr="00EC58BD" w:rsidRDefault="00333E55" w:rsidP="00333E5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10965" w14:textId="77777777" w:rsidR="00333E55" w:rsidRPr="00EC58BD" w:rsidRDefault="00333E55" w:rsidP="00333E5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C58B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WARTOŚĆ CAŁKOWITA Z VAT W PLN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6976" w14:textId="77777777" w:rsidR="00333E55" w:rsidRDefault="00333E55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FF21207" w14:textId="0DF700DA" w:rsidR="00385F56" w:rsidRPr="00EC58BD" w:rsidRDefault="00385F56" w:rsidP="00333E5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8129F9" w14:textId="77777777" w:rsidR="00823BA7" w:rsidRPr="00EC58BD" w:rsidRDefault="00823BA7" w:rsidP="00AC258C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26FD0061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53044CE6" w14:textId="10441965" w:rsidR="00FF0370" w:rsidRP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2569">
        <w:rPr>
          <w:rFonts w:asciiTheme="minorHAnsi" w:hAnsiTheme="minorHAnsi" w:cstheme="minorHAnsi"/>
          <w:b/>
          <w:sz w:val="24"/>
          <w:szCs w:val="24"/>
        </w:rPr>
        <w:t>Oświadczamy, że zaoferowany sprzęt jest zgodny z przedmiotem zamówienia i spełnia wymagane parametry wymiarowe i techniczne podane w opisie poszczególnych pozycji sprzętu znajdującego się w niniejszym załączniku nr 1d</w:t>
      </w:r>
      <w:r w:rsidR="000E2569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30EF6FD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</w:p>
    <w:p w14:paraId="3C0AC9BF" w14:textId="77777777" w:rsidR="000E2569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</w:p>
    <w:p w14:paraId="321912D5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1EC92EA" w14:textId="77777777" w:rsidR="000E2569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6706EE37" w14:textId="06F436F2" w:rsidR="00FF0370" w:rsidRPr="00EC58BD" w:rsidRDefault="00FF0370" w:rsidP="000E2569">
      <w:pPr>
        <w:pStyle w:val="Akapitzlist"/>
        <w:tabs>
          <w:tab w:val="left" w:pos="284"/>
        </w:tabs>
        <w:spacing w:after="120"/>
        <w:ind w:left="0"/>
        <w:jc w:val="right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>Upełnomocniony przedstawiciel(-e) wykonawcy</w:t>
      </w:r>
    </w:p>
    <w:p w14:paraId="0FEDABF2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D57E5F7" w14:textId="77777777" w:rsidR="000E2569" w:rsidRPr="00EC58BD" w:rsidRDefault="000E2569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</w:p>
    <w:p w14:paraId="26890237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color w:val="000000"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…………………………………………………</w:t>
      </w:r>
    </w:p>
    <w:p w14:paraId="7126C77A" w14:textId="77777777" w:rsidR="00FF0370" w:rsidRPr="00EC58BD" w:rsidRDefault="00FF0370" w:rsidP="00FF0370">
      <w:pPr>
        <w:pStyle w:val="Akapitzlist"/>
        <w:tabs>
          <w:tab w:val="left" w:pos="284"/>
        </w:tabs>
        <w:spacing w:after="120"/>
        <w:ind w:left="0"/>
        <w:jc w:val="both"/>
        <w:rPr>
          <w:rFonts w:asciiTheme="minorHAnsi" w:hAnsiTheme="minorHAnsi" w:cstheme="minorHAnsi"/>
          <w:b/>
        </w:rPr>
      </w:pP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</w:r>
      <w:r w:rsidRPr="00EC58BD">
        <w:rPr>
          <w:rFonts w:asciiTheme="minorHAnsi" w:hAnsiTheme="minorHAnsi" w:cstheme="minorHAnsi"/>
          <w:color w:val="000000"/>
        </w:rPr>
        <w:tab/>
        <w:t>(pieczęć i podpis)</w:t>
      </w:r>
    </w:p>
    <w:p w14:paraId="413422C7" w14:textId="2BC10581" w:rsidR="00AC258C" w:rsidRPr="00EC58BD" w:rsidRDefault="00AC258C" w:rsidP="00FF0370">
      <w:p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sectPr w:rsidR="00AC258C" w:rsidRPr="00EC58BD" w:rsidSect="00275547">
      <w:headerReference w:type="default" r:id="rId7"/>
      <w:footerReference w:type="default" r:id="rId8"/>
      <w:pgSz w:w="16838" w:h="11906" w:orient="landscape" w:code="9"/>
      <w:pgMar w:top="1304" w:right="1247" w:bottom="1304" w:left="851" w:header="709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C9490" w14:textId="77777777" w:rsidR="0021184B" w:rsidRDefault="0021184B" w:rsidP="009605F3">
      <w:pPr>
        <w:spacing w:after="0" w:line="240" w:lineRule="auto"/>
      </w:pPr>
      <w:r>
        <w:separator/>
      </w:r>
    </w:p>
  </w:endnote>
  <w:endnote w:type="continuationSeparator" w:id="0">
    <w:p w14:paraId="00A010E3" w14:textId="77777777" w:rsidR="0021184B" w:rsidRDefault="0021184B" w:rsidP="0096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9643049"/>
      <w:docPartObj>
        <w:docPartGallery w:val="Page Numbers (Bottom of Page)"/>
        <w:docPartUnique/>
      </w:docPartObj>
    </w:sdtPr>
    <w:sdtEndPr/>
    <w:sdtContent>
      <w:p w14:paraId="15D21B41" w14:textId="2E9564FE" w:rsidR="008E0EDE" w:rsidRDefault="008E0E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0E83D3" w14:textId="77777777" w:rsidR="00155E93" w:rsidRDefault="00155E93" w:rsidP="001174FA">
    <w:pPr>
      <w:pStyle w:val="Stopka"/>
      <w:tabs>
        <w:tab w:val="clear" w:pos="4536"/>
        <w:tab w:val="clear" w:pos="9072"/>
        <w:tab w:val="left" w:pos="10395"/>
        <w:tab w:val="left" w:pos="10620"/>
        <w:tab w:val="left" w:pos="11328"/>
        <w:tab w:val="left" w:pos="12036"/>
        <w:tab w:val="left" w:pos="12744"/>
        <w:tab w:val="left" w:pos="138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4ECF9" w14:textId="77777777" w:rsidR="0021184B" w:rsidRDefault="0021184B" w:rsidP="009605F3">
      <w:pPr>
        <w:spacing w:after="0" w:line="240" w:lineRule="auto"/>
      </w:pPr>
      <w:r>
        <w:separator/>
      </w:r>
    </w:p>
  </w:footnote>
  <w:footnote w:type="continuationSeparator" w:id="0">
    <w:p w14:paraId="1D449BDB" w14:textId="77777777" w:rsidR="0021184B" w:rsidRDefault="0021184B" w:rsidP="0096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429D0" w14:textId="5A73C3CB" w:rsidR="008C59F2" w:rsidRDefault="008C59F2">
    <w:pPr>
      <w:pStyle w:val="Nagwek"/>
    </w:pPr>
    <w:r>
      <w:rPr>
        <w:noProof/>
      </w:rPr>
      <w:drawing>
        <wp:inline distT="0" distB="0" distL="0" distR="0" wp14:anchorId="44A41B5C" wp14:editId="71E788B0">
          <wp:extent cx="6381750" cy="638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AE7C50CA"/>
    <w:name w:val="WW8Num6"/>
    <w:lvl w:ilvl="0">
      <w:start w:val="1"/>
      <w:numFmt w:val="lowerLetter"/>
      <w:lvlText w:val="%1)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/>
      </w:rPr>
    </w:lvl>
  </w:abstractNum>
  <w:abstractNum w:abstractNumId="1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54A"/>
    <w:multiLevelType w:val="hybridMultilevel"/>
    <w:tmpl w:val="5498A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70A5"/>
    <w:multiLevelType w:val="hybridMultilevel"/>
    <w:tmpl w:val="B4AE0E36"/>
    <w:name w:val="WW8Num6242"/>
    <w:lvl w:ilvl="0" w:tplc="A31E4F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B1D88"/>
    <w:multiLevelType w:val="hybridMultilevel"/>
    <w:tmpl w:val="DE0E7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C0F5E"/>
    <w:multiLevelType w:val="multilevel"/>
    <w:tmpl w:val="8A5C93F4"/>
    <w:styleLink w:val="WWNum4"/>
    <w:lvl w:ilvl="0">
      <w:numFmt w:val="bullet"/>
      <w:lvlText w:val="−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3AE60DD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16072"/>
    <w:multiLevelType w:val="hybridMultilevel"/>
    <w:tmpl w:val="93A6D0A4"/>
    <w:name w:val="WW8Num624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D1BCCE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F3"/>
    <w:rsid w:val="000012FF"/>
    <w:rsid w:val="00001331"/>
    <w:rsid w:val="0000422E"/>
    <w:rsid w:val="0000478B"/>
    <w:rsid w:val="000049A8"/>
    <w:rsid w:val="00010BDB"/>
    <w:rsid w:val="00011199"/>
    <w:rsid w:val="0001759B"/>
    <w:rsid w:val="00022B7C"/>
    <w:rsid w:val="00025229"/>
    <w:rsid w:val="00034465"/>
    <w:rsid w:val="00035E40"/>
    <w:rsid w:val="00043FB3"/>
    <w:rsid w:val="00046A0D"/>
    <w:rsid w:val="00047CAE"/>
    <w:rsid w:val="00053502"/>
    <w:rsid w:val="00054966"/>
    <w:rsid w:val="0007143B"/>
    <w:rsid w:val="00071E6E"/>
    <w:rsid w:val="00072EA1"/>
    <w:rsid w:val="00074A13"/>
    <w:rsid w:val="00077F3C"/>
    <w:rsid w:val="000817DB"/>
    <w:rsid w:val="000861A4"/>
    <w:rsid w:val="00091D8C"/>
    <w:rsid w:val="000949CB"/>
    <w:rsid w:val="00094F14"/>
    <w:rsid w:val="000A679C"/>
    <w:rsid w:val="000B09CF"/>
    <w:rsid w:val="000B198F"/>
    <w:rsid w:val="000B3601"/>
    <w:rsid w:val="000B6612"/>
    <w:rsid w:val="000B68CB"/>
    <w:rsid w:val="000C0635"/>
    <w:rsid w:val="000C0D90"/>
    <w:rsid w:val="000C1D99"/>
    <w:rsid w:val="000D0A5B"/>
    <w:rsid w:val="000D3C8C"/>
    <w:rsid w:val="000D5F32"/>
    <w:rsid w:val="000D6588"/>
    <w:rsid w:val="000E2569"/>
    <w:rsid w:val="000E4E60"/>
    <w:rsid w:val="000F0CBB"/>
    <w:rsid w:val="0010194F"/>
    <w:rsid w:val="00101E8D"/>
    <w:rsid w:val="00102381"/>
    <w:rsid w:val="00114719"/>
    <w:rsid w:val="00114E6A"/>
    <w:rsid w:val="00115560"/>
    <w:rsid w:val="00117471"/>
    <w:rsid w:val="001174FA"/>
    <w:rsid w:val="001232C7"/>
    <w:rsid w:val="0012692C"/>
    <w:rsid w:val="00137288"/>
    <w:rsid w:val="001432DC"/>
    <w:rsid w:val="00147AB3"/>
    <w:rsid w:val="00155E93"/>
    <w:rsid w:val="0016441F"/>
    <w:rsid w:val="00164BFA"/>
    <w:rsid w:val="001703FF"/>
    <w:rsid w:val="00173FE9"/>
    <w:rsid w:val="0017529C"/>
    <w:rsid w:val="00176D38"/>
    <w:rsid w:val="0017721D"/>
    <w:rsid w:val="001810BC"/>
    <w:rsid w:val="001855FB"/>
    <w:rsid w:val="001863D8"/>
    <w:rsid w:val="001A1A63"/>
    <w:rsid w:val="001A2E31"/>
    <w:rsid w:val="001A4CE8"/>
    <w:rsid w:val="001B186B"/>
    <w:rsid w:val="001B43B3"/>
    <w:rsid w:val="001C16F6"/>
    <w:rsid w:val="001D28D0"/>
    <w:rsid w:val="001E1BB0"/>
    <w:rsid w:val="001E3CFE"/>
    <w:rsid w:val="001E4933"/>
    <w:rsid w:val="001E52E0"/>
    <w:rsid w:val="001E659E"/>
    <w:rsid w:val="00201411"/>
    <w:rsid w:val="0020232F"/>
    <w:rsid w:val="002037BB"/>
    <w:rsid w:val="0021184B"/>
    <w:rsid w:val="0024204E"/>
    <w:rsid w:val="00246384"/>
    <w:rsid w:val="00253893"/>
    <w:rsid w:val="002602BF"/>
    <w:rsid w:val="00266218"/>
    <w:rsid w:val="00275547"/>
    <w:rsid w:val="002768C9"/>
    <w:rsid w:val="00281D5E"/>
    <w:rsid w:val="00294C1E"/>
    <w:rsid w:val="00295EEB"/>
    <w:rsid w:val="0029710E"/>
    <w:rsid w:val="0029788C"/>
    <w:rsid w:val="002A62C6"/>
    <w:rsid w:val="002B2795"/>
    <w:rsid w:val="002C08BE"/>
    <w:rsid w:val="002C3362"/>
    <w:rsid w:val="002C33AA"/>
    <w:rsid w:val="002C3670"/>
    <w:rsid w:val="002C3C4C"/>
    <w:rsid w:val="002C42BA"/>
    <w:rsid w:val="002D022B"/>
    <w:rsid w:val="002E1D0E"/>
    <w:rsid w:val="002E2A84"/>
    <w:rsid w:val="002E4D14"/>
    <w:rsid w:val="002E74CC"/>
    <w:rsid w:val="002F4A17"/>
    <w:rsid w:val="002F5246"/>
    <w:rsid w:val="002F7FB3"/>
    <w:rsid w:val="00300037"/>
    <w:rsid w:val="003026A4"/>
    <w:rsid w:val="00304A60"/>
    <w:rsid w:val="003053E9"/>
    <w:rsid w:val="00306177"/>
    <w:rsid w:val="00306600"/>
    <w:rsid w:val="00312799"/>
    <w:rsid w:val="0031509C"/>
    <w:rsid w:val="00315447"/>
    <w:rsid w:val="00315696"/>
    <w:rsid w:val="003176F2"/>
    <w:rsid w:val="00326276"/>
    <w:rsid w:val="0033004B"/>
    <w:rsid w:val="003307E7"/>
    <w:rsid w:val="0033103B"/>
    <w:rsid w:val="0033150C"/>
    <w:rsid w:val="00333E55"/>
    <w:rsid w:val="00334322"/>
    <w:rsid w:val="0034078D"/>
    <w:rsid w:val="00342A5B"/>
    <w:rsid w:val="00347082"/>
    <w:rsid w:val="00347119"/>
    <w:rsid w:val="003521E1"/>
    <w:rsid w:val="00360BAF"/>
    <w:rsid w:val="00361F62"/>
    <w:rsid w:val="00363E65"/>
    <w:rsid w:val="003646A5"/>
    <w:rsid w:val="003668ED"/>
    <w:rsid w:val="00366D75"/>
    <w:rsid w:val="00372EBC"/>
    <w:rsid w:val="00373CB5"/>
    <w:rsid w:val="00385F56"/>
    <w:rsid w:val="003919DC"/>
    <w:rsid w:val="00397BA0"/>
    <w:rsid w:val="003A7258"/>
    <w:rsid w:val="003B5B41"/>
    <w:rsid w:val="003B7733"/>
    <w:rsid w:val="003C295B"/>
    <w:rsid w:val="003C703A"/>
    <w:rsid w:val="003D1515"/>
    <w:rsid w:val="003D2756"/>
    <w:rsid w:val="003E2AA7"/>
    <w:rsid w:val="003E2C25"/>
    <w:rsid w:val="003E53BD"/>
    <w:rsid w:val="003F4211"/>
    <w:rsid w:val="003F7D15"/>
    <w:rsid w:val="00402D0E"/>
    <w:rsid w:val="00405D54"/>
    <w:rsid w:val="004132DD"/>
    <w:rsid w:val="004153F4"/>
    <w:rsid w:val="00415482"/>
    <w:rsid w:val="004208BC"/>
    <w:rsid w:val="0043135F"/>
    <w:rsid w:val="00431B56"/>
    <w:rsid w:val="004359E4"/>
    <w:rsid w:val="0043737A"/>
    <w:rsid w:val="0044147F"/>
    <w:rsid w:val="00442964"/>
    <w:rsid w:val="00443042"/>
    <w:rsid w:val="004431D7"/>
    <w:rsid w:val="00445B9B"/>
    <w:rsid w:val="0044727C"/>
    <w:rsid w:val="00447432"/>
    <w:rsid w:val="00447EED"/>
    <w:rsid w:val="004549F7"/>
    <w:rsid w:val="00455973"/>
    <w:rsid w:val="00461C44"/>
    <w:rsid w:val="00463F82"/>
    <w:rsid w:val="004725C9"/>
    <w:rsid w:val="00472F79"/>
    <w:rsid w:val="00473F1E"/>
    <w:rsid w:val="004775D6"/>
    <w:rsid w:val="00481619"/>
    <w:rsid w:val="00482CB1"/>
    <w:rsid w:val="00483E4E"/>
    <w:rsid w:val="00485AE5"/>
    <w:rsid w:val="0049692A"/>
    <w:rsid w:val="004A1766"/>
    <w:rsid w:val="004A2C70"/>
    <w:rsid w:val="004A70E9"/>
    <w:rsid w:val="004B7DC3"/>
    <w:rsid w:val="004C24C0"/>
    <w:rsid w:val="004C274D"/>
    <w:rsid w:val="004C4692"/>
    <w:rsid w:val="004C4C92"/>
    <w:rsid w:val="004D0100"/>
    <w:rsid w:val="004D202A"/>
    <w:rsid w:val="004E19D8"/>
    <w:rsid w:val="004E5B80"/>
    <w:rsid w:val="004F014C"/>
    <w:rsid w:val="004F23D1"/>
    <w:rsid w:val="004F3B0D"/>
    <w:rsid w:val="00502A7E"/>
    <w:rsid w:val="00507030"/>
    <w:rsid w:val="00515648"/>
    <w:rsid w:val="005169CD"/>
    <w:rsid w:val="0051716A"/>
    <w:rsid w:val="0052645B"/>
    <w:rsid w:val="005419F0"/>
    <w:rsid w:val="00542341"/>
    <w:rsid w:val="0054686A"/>
    <w:rsid w:val="00550F63"/>
    <w:rsid w:val="00553086"/>
    <w:rsid w:val="00554846"/>
    <w:rsid w:val="00555B0C"/>
    <w:rsid w:val="00557988"/>
    <w:rsid w:val="00570ED3"/>
    <w:rsid w:val="005722A3"/>
    <w:rsid w:val="005761E9"/>
    <w:rsid w:val="00576D09"/>
    <w:rsid w:val="00582042"/>
    <w:rsid w:val="00584715"/>
    <w:rsid w:val="005866CC"/>
    <w:rsid w:val="005904E3"/>
    <w:rsid w:val="005927B6"/>
    <w:rsid w:val="00592D16"/>
    <w:rsid w:val="0059579A"/>
    <w:rsid w:val="005A3F71"/>
    <w:rsid w:val="005B3006"/>
    <w:rsid w:val="005B46AD"/>
    <w:rsid w:val="005B588D"/>
    <w:rsid w:val="005B5CC9"/>
    <w:rsid w:val="005B77A4"/>
    <w:rsid w:val="005B7E80"/>
    <w:rsid w:val="005B7EC0"/>
    <w:rsid w:val="005C230C"/>
    <w:rsid w:val="005C35DC"/>
    <w:rsid w:val="005C5BF2"/>
    <w:rsid w:val="005C7549"/>
    <w:rsid w:val="005C77FB"/>
    <w:rsid w:val="005D6CE3"/>
    <w:rsid w:val="005E407F"/>
    <w:rsid w:val="005E4C1C"/>
    <w:rsid w:val="005F01DF"/>
    <w:rsid w:val="005F2D46"/>
    <w:rsid w:val="00600305"/>
    <w:rsid w:val="00610794"/>
    <w:rsid w:val="006113E9"/>
    <w:rsid w:val="006117C5"/>
    <w:rsid w:val="00612FF6"/>
    <w:rsid w:val="00620401"/>
    <w:rsid w:val="0062361E"/>
    <w:rsid w:val="00626F09"/>
    <w:rsid w:val="0063007C"/>
    <w:rsid w:val="0063254D"/>
    <w:rsid w:val="006374AB"/>
    <w:rsid w:val="0064448F"/>
    <w:rsid w:val="006454A4"/>
    <w:rsid w:val="00647673"/>
    <w:rsid w:val="006512B3"/>
    <w:rsid w:val="0066188C"/>
    <w:rsid w:val="00661BE8"/>
    <w:rsid w:val="00671263"/>
    <w:rsid w:val="00671ED1"/>
    <w:rsid w:val="00683E08"/>
    <w:rsid w:val="00684738"/>
    <w:rsid w:val="00686AF8"/>
    <w:rsid w:val="00687318"/>
    <w:rsid w:val="00692175"/>
    <w:rsid w:val="0069574D"/>
    <w:rsid w:val="006A1D97"/>
    <w:rsid w:val="006A608F"/>
    <w:rsid w:val="006B06C8"/>
    <w:rsid w:val="006B543F"/>
    <w:rsid w:val="006C44C0"/>
    <w:rsid w:val="006D1D61"/>
    <w:rsid w:val="006D35D0"/>
    <w:rsid w:val="006D4564"/>
    <w:rsid w:val="006E144A"/>
    <w:rsid w:val="006E4F6A"/>
    <w:rsid w:val="006E5E15"/>
    <w:rsid w:val="006E6C03"/>
    <w:rsid w:val="006F3CD3"/>
    <w:rsid w:val="006F7CB4"/>
    <w:rsid w:val="00703320"/>
    <w:rsid w:val="00712594"/>
    <w:rsid w:val="0071540C"/>
    <w:rsid w:val="00720971"/>
    <w:rsid w:val="00720FF5"/>
    <w:rsid w:val="00730569"/>
    <w:rsid w:val="00733D6E"/>
    <w:rsid w:val="00736894"/>
    <w:rsid w:val="007405D3"/>
    <w:rsid w:val="007429DD"/>
    <w:rsid w:val="00745770"/>
    <w:rsid w:val="0074604A"/>
    <w:rsid w:val="0074686E"/>
    <w:rsid w:val="00755CDE"/>
    <w:rsid w:val="00757B3E"/>
    <w:rsid w:val="0076126A"/>
    <w:rsid w:val="0076575B"/>
    <w:rsid w:val="0076696A"/>
    <w:rsid w:val="00767D40"/>
    <w:rsid w:val="007723D9"/>
    <w:rsid w:val="007732F7"/>
    <w:rsid w:val="007764F8"/>
    <w:rsid w:val="00783DAA"/>
    <w:rsid w:val="00792F59"/>
    <w:rsid w:val="00797364"/>
    <w:rsid w:val="007A0510"/>
    <w:rsid w:val="007A3407"/>
    <w:rsid w:val="007A4626"/>
    <w:rsid w:val="007A70C0"/>
    <w:rsid w:val="007B1D16"/>
    <w:rsid w:val="007B23F2"/>
    <w:rsid w:val="007B2E56"/>
    <w:rsid w:val="007C1433"/>
    <w:rsid w:val="007C2C98"/>
    <w:rsid w:val="007C348F"/>
    <w:rsid w:val="007C58D3"/>
    <w:rsid w:val="007C6E2E"/>
    <w:rsid w:val="007D0B1C"/>
    <w:rsid w:val="007D5725"/>
    <w:rsid w:val="007D7440"/>
    <w:rsid w:val="007E2410"/>
    <w:rsid w:val="007E30D0"/>
    <w:rsid w:val="007F05CC"/>
    <w:rsid w:val="007F5EAC"/>
    <w:rsid w:val="00807E5B"/>
    <w:rsid w:val="00807F1D"/>
    <w:rsid w:val="0081233B"/>
    <w:rsid w:val="00813183"/>
    <w:rsid w:val="00816379"/>
    <w:rsid w:val="0081721F"/>
    <w:rsid w:val="00817264"/>
    <w:rsid w:val="00823844"/>
    <w:rsid w:val="00823BA7"/>
    <w:rsid w:val="0082662F"/>
    <w:rsid w:val="00826B22"/>
    <w:rsid w:val="00837C88"/>
    <w:rsid w:val="00841DBE"/>
    <w:rsid w:val="00843D2C"/>
    <w:rsid w:val="00845F21"/>
    <w:rsid w:val="00847460"/>
    <w:rsid w:val="0085238F"/>
    <w:rsid w:val="0085396C"/>
    <w:rsid w:val="00864C9B"/>
    <w:rsid w:val="0086596E"/>
    <w:rsid w:val="00875776"/>
    <w:rsid w:val="008822C0"/>
    <w:rsid w:val="00885C81"/>
    <w:rsid w:val="00886D7B"/>
    <w:rsid w:val="008A23FD"/>
    <w:rsid w:val="008A559E"/>
    <w:rsid w:val="008A5A5B"/>
    <w:rsid w:val="008B1473"/>
    <w:rsid w:val="008B273E"/>
    <w:rsid w:val="008B5B8F"/>
    <w:rsid w:val="008C1EB6"/>
    <w:rsid w:val="008C59F2"/>
    <w:rsid w:val="008C6C45"/>
    <w:rsid w:val="008C7D3E"/>
    <w:rsid w:val="008D0EAA"/>
    <w:rsid w:val="008D2028"/>
    <w:rsid w:val="008D2208"/>
    <w:rsid w:val="008D43F9"/>
    <w:rsid w:val="008D4A05"/>
    <w:rsid w:val="008D52D7"/>
    <w:rsid w:val="008D59DC"/>
    <w:rsid w:val="008E0EDE"/>
    <w:rsid w:val="008E282D"/>
    <w:rsid w:val="008E7E99"/>
    <w:rsid w:val="008F5D74"/>
    <w:rsid w:val="008F7475"/>
    <w:rsid w:val="00910C5E"/>
    <w:rsid w:val="0091137B"/>
    <w:rsid w:val="00911F0C"/>
    <w:rsid w:val="00914BC6"/>
    <w:rsid w:val="009160A4"/>
    <w:rsid w:val="00917BEB"/>
    <w:rsid w:val="00920668"/>
    <w:rsid w:val="00923347"/>
    <w:rsid w:val="00931555"/>
    <w:rsid w:val="0093475E"/>
    <w:rsid w:val="00945748"/>
    <w:rsid w:val="00946F71"/>
    <w:rsid w:val="009514C9"/>
    <w:rsid w:val="0095714F"/>
    <w:rsid w:val="009605F3"/>
    <w:rsid w:val="00961BD6"/>
    <w:rsid w:val="00964977"/>
    <w:rsid w:val="009671B5"/>
    <w:rsid w:val="00980BB9"/>
    <w:rsid w:val="00981812"/>
    <w:rsid w:val="009849CD"/>
    <w:rsid w:val="009859F6"/>
    <w:rsid w:val="009951C4"/>
    <w:rsid w:val="009A1F2A"/>
    <w:rsid w:val="009A63EE"/>
    <w:rsid w:val="009B048C"/>
    <w:rsid w:val="009B0679"/>
    <w:rsid w:val="009C5BF4"/>
    <w:rsid w:val="009D4225"/>
    <w:rsid w:val="009E36BD"/>
    <w:rsid w:val="009E3910"/>
    <w:rsid w:val="009F09F4"/>
    <w:rsid w:val="009F4B33"/>
    <w:rsid w:val="009F632F"/>
    <w:rsid w:val="009F7206"/>
    <w:rsid w:val="00A00304"/>
    <w:rsid w:val="00A107B4"/>
    <w:rsid w:val="00A20A22"/>
    <w:rsid w:val="00A21317"/>
    <w:rsid w:val="00A2180F"/>
    <w:rsid w:val="00A21CAE"/>
    <w:rsid w:val="00A22BCC"/>
    <w:rsid w:val="00A25CC3"/>
    <w:rsid w:val="00A279E4"/>
    <w:rsid w:val="00A31645"/>
    <w:rsid w:val="00A369C9"/>
    <w:rsid w:val="00A36DFB"/>
    <w:rsid w:val="00A373C0"/>
    <w:rsid w:val="00A404C2"/>
    <w:rsid w:val="00A456BE"/>
    <w:rsid w:val="00A462DC"/>
    <w:rsid w:val="00A5174B"/>
    <w:rsid w:val="00A5512C"/>
    <w:rsid w:val="00A5672A"/>
    <w:rsid w:val="00A633D6"/>
    <w:rsid w:val="00A73B3C"/>
    <w:rsid w:val="00A74540"/>
    <w:rsid w:val="00A74F05"/>
    <w:rsid w:val="00A7659C"/>
    <w:rsid w:val="00A8025E"/>
    <w:rsid w:val="00A837C3"/>
    <w:rsid w:val="00A92BF7"/>
    <w:rsid w:val="00A93ED1"/>
    <w:rsid w:val="00A93EF7"/>
    <w:rsid w:val="00AA3EFF"/>
    <w:rsid w:val="00AA5A82"/>
    <w:rsid w:val="00AB0537"/>
    <w:rsid w:val="00AB097B"/>
    <w:rsid w:val="00AB3A84"/>
    <w:rsid w:val="00AC06F9"/>
    <w:rsid w:val="00AC258C"/>
    <w:rsid w:val="00AD0487"/>
    <w:rsid w:val="00AD2765"/>
    <w:rsid w:val="00AD60F8"/>
    <w:rsid w:val="00AE0303"/>
    <w:rsid w:val="00AE4B1E"/>
    <w:rsid w:val="00AF3236"/>
    <w:rsid w:val="00AF5574"/>
    <w:rsid w:val="00B00B8A"/>
    <w:rsid w:val="00B01843"/>
    <w:rsid w:val="00B02DF9"/>
    <w:rsid w:val="00B051DE"/>
    <w:rsid w:val="00B106B5"/>
    <w:rsid w:val="00B1400A"/>
    <w:rsid w:val="00B17D85"/>
    <w:rsid w:val="00B22961"/>
    <w:rsid w:val="00B25FDA"/>
    <w:rsid w:val="00B27819"/>
    <w:rsid w:val="00B324BB"/>
    <w:rsid w:val="00B36B92"/>
    <w:rsid w:val="00B40EE4"/>
    <w:rsid w:val="00B47D06"/>
    <w:rsid w:val="00B50816"/>
    <w:rsid w:val="00B56AD9"/>
    <w:rsid w:val="00B6050B"/>
    <w:rsid w:val="00B617F8"/>
    <w:rsid w:val="00B640E1"/>
    <w:rsid w:val="00B72E65"/>
    <w:rsid w:val="00B74B9D"/>
    <w:rsid w:val="00B76FC9"/>
    <w:rsid w:val="00B833D4"/>
    <w:rsid w:val="00B87BD9"/>
    <w:rsid w:val="00B90E59"/>
    <w:rsid w:val="00B925DD"/>
    <w:rsid w:val="00B93341"/>
    <w:rsid w:val="00BA2591"/>
    <w:rsid w:val="00BB227D"/>
    <w:rsid w:val="00BB399A"/>
    <w:rsid w:val="00BB5525"/>
    <w:rsid w:val="00BC57BF"/>
    <w:rsid w:val="00BC6D34"/>
    <w:rsid w:val="00BD0149"/>
    <w:rsid w:val="00BD23C9"/>
    <w:rsid w:val="00BD4B0A"/>
    <w:rsid w:val="00BD6396"/>
    <w:rsid w:val="00BD6D1F"/>
    <w:rsid w:val="00BE2C2B"/>
    <w:rsid w:val="00BE5224"/>
    <w:rsid w:val="00BF27A2"/>
    <w:rsid w:val="00C010B8"/>
    <w:rsid w:val="00C07B60"/>
    <w:rsid w:val="00C117BF"/>
    <w:rsid w:val="00C12399"/>
    <w:rsid w:val="00C13D8C"/>
    <w:rsid w:val="00C14431"/>
    <w:rsid w:val="00C16CA4"/>
    <w:rsid w:val="00C17618"/>
    <w:rsid w:val="00C17A8A"/>
    <w:rsid w:val="00C21C2D"/>
    <w:rsid w:val="00C25AE5"/>
    <w:rsid w:val="00C25BD7"/>
    <w:rsid w:val="00C26FA1"/>
    <w:rsid w:val="00C4015B"/>
    <w:rsid w:val="00C408A6"/>
    <w:rsid w:val="00C50EB8"/>
    <w:rsid w:val="00C63BBD"/>
    <w:rsid w:val="00C642E7"/>
    <w:rsid w:val="00C75BC7"/>
    <w:rsid w:val="00C834D5"/>
    <w:rsid w:val="00C84318"/>
    <w:rsid w:val="00CA198F"/>
    <w:rsid w:val="00CA2B33"/>
    <w:rsid w:val="00CA42A4"/>
    <w:rsid w:val="00CA64B6"/>
    <w:rsid w:val="00CA68E5"/>
    <w:rsid w:val="00CB379F"/>
    <w:rsid w:val="00CB48A4"/>
    <w:rsid w:val="00CC5499"/>
    <w:rsid w:val="00CD016C"/>
    <w:rsid w:val="00CE1F27"/>
    <w:rsid w:val="00CE3BD5"/>
    <w:rsid w:val="00CE4553"/>
    <w:rsid w:val="00CE785C"/>
    <w:rsid w:val="00CF4B0E"/>
    <w:rsid w:val="00CF566A"/>
    <w:rsid w:val="00CF6601"/>
    <w:rsid w:val="00CF7544"/>
    <w:rsid w:val="00CF787F"/>
    <w:rsid w:val="00CF7BCA"/>
    <w:rsid w:val="00D04355"/>
    <w:rsid w:val="00D16AA6"/>
    <w:rsid w:val="00D30A82"/>
    <w:rsid w:val="00D330D3"/>
    <w:rsid w:val="00D3416C"/>
    <w:rsid w:val="00D36C4D"/>
    <w:rsid w:val="00D4260A"/>
    <w:rsid w:val="00D442B4"/>
    <w:rsid w:val="00D47AC5"/>
    <w:rsid w:val="00D51132"/>
    <w:rsid w:val="00D52E47"/>
    <w:rsid w:val="00D57088"/>
    <w:rsid w:val="00D578B4"/>
    <w:rsid w:val="00D60E25"/>
    <w:rsid w:val="00D60F0F"/>
    <w:rsid w:val="00D636AD"/>
    <w:rsid w:val="00D63E00"/>
    <w:rsid w:val="00D66B35"/>
    <w:rsid w:val="00D66FEA"/>
    <w:rsid w:val="00D74E8E"/>
    <w:rsid w:val="00D7592B"/>
    <w:rsid w:val="00D75C73"/>
    <w:rsid w:val="00D75E2B"/>
    <w:rsid w:val="00D81343"/>
    <w:rsid w:val="00D815C8"/>
    <w:rsid w:val="00D94394"/>
    <w:rsid w:val="00DA02A9"/>
    <w:rsid w:val="00DA3679"/>
    <w:rsid w:val="00DA6D89"/>
    <w:rsid w:val="00DB0F66"/>
    <w:rsid w:val="00DD0A67"/>
    <w:rsid w:val="00DD2E17"/>
    <w:rsid w:val="00DD2EF7"/>
    <w:rsid w:val="00DD52DF"/>
    <w:rsid w:val="00DD7C0E"/>
    <w:rsid w:val="00DF1C52"/>
    <w:rsid w:val="00E003C0"/>
    <w:rsid w:val="00E169D0"/>
    <w:rsid w:val="00E20E49"/>
    <w:rsid w:val="00E22329"/>
    <w:rsid w:val="00E2353A"/>
    <w:rsid w:val="00E23810"/>
    <w:rsid w:val="00E25190"/>
    <w:rsid w:val="00E25664"/>
    <w:rsid w:val="00E274B7"/>
    <w:rsid w:val="00E317C3"/>
    <w:rsid w:val="00E33DEF"/>
    <w:rsid w:val="00E352BB"/>
    <w:rsid w:val="00E364D1"/>
    <w:rsid w:val="00E36699"/>
    <w:rsid w:val="00E44054"/>
    <w:rsid w:val="00E44BEC"/>
    <w:rsid w:val="00E54823"/>
    <w:rsid w:val="00E578F7"/>
    <w:rsid w:val="00E60729"/>
    <w:rsid w:val="00E60B93"/>
    <w:rsid w:val="00E61D8F"/>
    <w:rsid w:val="00E62054"/>
    <w:rsid w:val="00E66CDF"/>
    <w:rsid w:val="00E77855"/>
    <w:rsid w:val="00E81EAA"/>
    <w:rsid w:val="00E8292B"/>
    <w:rsid w:val="00E82DDE"/>
    <w:rsid w:val="00E82E6B"/>
    <w:rsid w:val="00E84377"/>
    <w:rsid w:val="00E87F58"/>
    <w:rsid w:val="00E92CDB"/>
    <w:rsid w:val="00E96A2F"/>
    <w:rsid w:val="00E96E72"/>
    <w:rsid w:val="00EA0427"/>
    <w:rsid w:val="00EA0B8F"/>
    <w:rsid w:val="00EA6BC3"/>
    <w:rsid w:val="00EA79BA"/>
    <w:rsid w:val="00EB21EA"/>
    <w:rsid w:val="00EC097B"/>
    <w:rsid w:val="00EC148A"/>
    <w:rsid w:val="00EC58BD"/>
    <w:rsid w:val="00EC5CA1"/>
    <w:rsid w:val="00ED4A96"/>
    <w:rsid w:val="00EE4AF6"/>
    <w:rsid w:val="00EE6C43"/>
    <w:rsid w:val="00EF0B9F"/>
    <w:rsid w:val="00EF2242"/>
    <w:rsid w:val="00EF399C"/>
    <w:rsid w:val="00EF4361"/>
    <w:rsid w:val="00F00E5A"/>
    <w:rsid w:val="00F03EB3"/>
    <w:rsid w:val="00F114FF"/>
    <w:rsid w:val="00F150B0"/>
    <w:rsid w:val="00F1644A"/>
    <w:rsid w:val="00F16784"/>
    <w:rsid w:val="00F16DB0"/>
    <w:rsid w:val="00F2504C"/>
    <w:rsid w:val="00F27664"/>
    <w:rsid w:val="00F27F8A"/>
    <w:rsid w:val="00F34004"/>
    <w:rsid w:val="00F34F72"/>
    <w:rsid w:val="00F41930"/>
    <w:rsid w:val="00F438ED"/>
    <w:rsid w:val="00F549CF"/>
    <w:rsid w:val="00F55119"/>
    <w:rsid w:val="00F55DD2"/>
    <w:rsid w:val="00F65CD6"/>
    <w:rsid w:val="00F7000A"/>
    <w:rsid w:val="00F8148A"/>
    <w:rsid w:val="00F838D0"/>
    <w:rsid w:val="00F83CBB"/>
    <w:rsid w:val="00F8506F"/>
    <w:rsid w:val="00F86169"/>
    <w:rsid w:val="00F909B5"/>
    <w:rsid w:val="00F9251C"/>
    <w:rsid w:val="00F92BF2"/>
    <w:rsid w:val="00FA4590"/>
    <w:rsid w:val="00FA4DE8"/>
    <w:rsid w:val="00FB069E"/>
    <w:rsid w:val="00FC0027"/>
    <w:rsid w:val="00FC143D"/>
    <w:rsid w:val="00FC57EB"/>
    <w:rsid w:val="00FC6E22"/>
    <w:rsid w:val="00FC7039"/>
    <w:rsid w:val="00FD103E"/>
    <w:rsid w:val="00FD2545"/>
    <w:rsid w:val="00FD663C"/>
    <w:rsid w:val="00FD6C24"/>
    <w:rsid w:val="00FE0C1F"/>
    <w:rsid w:val="00FE1C34"/>
    <w:rsid w:val="00FE43A5"/>
    <w:rsid w:val="00FF0370"/>
    <w:rsid w:val="00FF4D4A"/>
    <w:rsid w:val="00FF5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74C91A"/>
  <w15:docId w15:val="{C7BDE398-B380-4E7B-AD6A-AD1E1545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0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663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5F3"/>
  </w:style>
  <w:style w:type="paragraph" w:styleId="Stopka">
    <w:name w:val="footer"/>
    <w:basedOn w:val="Normalny"/>
    <w:link w:val="StopkaZnak"/>
    <w:uiPriority w:val="99"/>
    <w:unhideWhenUsed/>
    <w:rsid w:val="0096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5F3"/>
  </w:style>
  <w:style w:type="paragraph" w:styleId="Tekstdymka">
    <w:name w:val="Balloon Text"/>
    <w:basedOn w:val="Normalny"/>
    <w:link w:val="TekstdymkaZnak"/>
    <w:uiPriority w:val="99"/>
    <w:semiHidden/>
    <w:unhideWhenUsed/>
    <w:rsid w:val="009605F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05F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0149"/>
    <w:pPr>
      <w:spacing w:after="0" w:line="240" w:lineRule="auto"/>
    </w:pPr>
    <w:rPr>
      <w:rFonts w:ascii="Trebuchet MS" w:eastAsia="Times New Roman" w:hAnsi="Trebuchet MS"/>
      <w:color w:val="666666"/>
      <w:sz w:val="17"/>
      <w:szCs w:val="17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C17A8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C17A8A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C17A8A"/>
    <w:pPr>
      <w:suppressAutoHyphens/>
      <w:spacing w:after="0" w:line="240" w:lineRule="auto"/>
      <w:ind w:left="2124" w:right="-1" w:firstLine="6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81637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63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8163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816379"/>
    <w:rPr>
      <w:rFonts w:cs="Times New Roman"/>
    </w:rPr>
  </w:style>
  <w:style w:type="character" w:styleId="Pogrubienie">
    <w:name w:val="Strong"/>
    <w:uiPriority w:val="22"/>
    <w:qFormat/>
    <w:rsid w:val="00E96E72"/>
    <w:rPr>
      <w:b/>
      <w:bCs/>
    </w:rPr>
  </w:style>
  <w:style w:type="character" w:styleId="Uwydatnienie">
    <w:name w:val="Emphasis"/>
    <w:uiPriority w:val="20"/>
    <w:qFormat/>
    <w:rsid w:val="00E96E72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746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47460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9F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19F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419F0"/>
    <w:rPr>
      <w:vertAlign w:val="superscript"/>
    </w:rPr>
  </w:style>
  <w:style w:type="character" w:customStyle="1" w:styleId="apple-converted-space">
    <w:name w:val="apple-converted-space"/>
    <w:basedOn w:val="Domylnaczcionkaakapitu"/>
    <w:uiPriority w:val="99"/>
    <w:rsid w:val="00B50816"/>
  </w:style>
  <w:style w:type="character" w:styleId="Odwoaniedokomentarza">
    <w:name w:val="annotation reference"/>
    <w:uiPriority w:val="99"/>
    <w:semiHidden/>
    <w:unhideWhenUsed/>
    <w:rsid w:val="00557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79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7988"/>
    <w:rPr>
      <w:lang w:eastAsia="en-US"/>
    </w:rPr>
  </w:style>
  <w:style w:type="numbering" w:customStyle="1" w:styleId="WWNum4">
    <w:name w:val="WWNum4"/>
    <w:rsid w:val="00EF399C"/>
    <w:pPr>
      <w:numPr>
        <w:numId w:val="1"/>
      </w:numPr>
    </w:pPr>
  </w:style>
  <w:style w:type="paragraph" w:styleId="Bezodstpw">
    <w:name w:val="No Spacing"/>
    <w:uiPriority w:val="1"/>
    <w:qFormat/>
    <w:rsid w:val="00823B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663C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FD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0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5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9F9F9F"/>
            <w:bottom w:val="single" w:sz="6" w:space="8" w:color="9F9F9F"/>
            <w:right w:val="single" w:sz="6" w:space="15" w:color="9F9F9F"/>
          </w:divBdr>
          <w:divsChild>
            <w:div w:id="895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2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48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1368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 - WYPOSAŻENIA PRACOWNI DLA MECHANIKA I ELEKTROMECHANIKA POJAZDÓW SAMOCHODOWYCH oraz ELEKTRYKA</vt:lpstr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 - WYPOSAŻENIA PRACOWNI DLA MECHANIKA I ELEKTROMECHANIKA POJAZDÓW SAMOCHODOWYCH oraz ELEKTRYKA</dc:title>
  <dc:subject/>
  <dc:creator>Renata Mordak;WSES</dc:creator>
  <cp:keywords/>
  <dc:description/>
  <cp:lastModifiedBy>Magdalena Michalak</cp:lastModifiedBy>
  <cp:revision>33</cp:revision>
  <cp:lastPrinted>2020-10-29T10:40:00Z</cp:lastPrinted>
  <dcterms:created xsi:type="dcterms:W3CDTF">2020-09-16T06:29:00Z</dcterms:created>
  <dcterms:modified xsi:type="dcterms:W3CDTF">2020-11-19T07:50:00Z</dcterms:modified>
</cp:coreProperties>
</file>